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42C31" w14:textId="773B2975" w:rsidR="00467B88" w:rsidRPr="00C20052" w:rsidRDefault="00467B88" w:rsidP="00467B88">
      <w:pPr>
        <w:spacing w:line="276" w:lineRule="auto"/>
        <w:jc w:val="right"/>
        <w:rPr>
          <w:rFonts w:ascii="Arial" w:hAnsi="Arial" w:cs="Arial"/>
          <w:b/>
          <w:bCs/>
          <w:szCs w:val="24"/>
          <w:u w:val="single"/>
        </w:rPr>
      </w:pPr>
    </w:p>
    <w:p w14:paraId="12B006D4" w14:textId="33B25F9F" w:rsidR="00467B88" w:rsidRPr="00C20052" w:rsidRDefault="00FA576B" w:rsidP="00467B88">
      <w:pPr>
        <w:jc w:val="center"/>
        <w:rPr>
          <w:rFonts w:ascii="Arial" w:hAnsi="Arial" w:cs="Arial"/>
          <w:b/>
          <w:bCs/>
          <w:szCs w:val="24"/>
          <w:u w:val="single"/>
        </w:rPr>
      </w:pPr>
      <w:r w:rsidRPr="00C20052">
        <w:rPr>
          <w:rFonts w:ascii="Arial" w:hAnsi="Arial" w:cs="Arial"/>
          <w:noProof/>
          <w:sz w:val="72"/>
          <w:szCs w:val="72"/>
          <w:lang w:val="en-IN" w:eastAsia="en-IN" w:bidi="ar-SA"/>
        </w:rPr>
        <w:drawing>
          <wp:anchor distT="0" distB="0" distL="114300" distR="114300" simplePos="0" relativeHeight="251659264" behindDoc="0" locked="0" layoutInCell="1" allowOverlap="1" wp14:anchorId="2C3A270B" wp14:editId="4371B37E">
            <wp:simplePos x="0" y="0"/>
            <wp:positionH relativeFrom="column">
              <wp:posOffset>2357120</wp:posOffset>
            </wp:positionH>
            <wp:positionV relativeFrom="paragraph">
              <wp:posOffset>30746</wp:posOffset>
            </wp:positionV>
            <wp:extent cx="1722475" cy="867458"/>
            <wp:effectExtent l="0" t="0" r="0" b="8890"/>
            <wp:wrapNone/>
            <wp:docPr id="12" name="Picture 0" descr="NTPC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NTPC logo.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22475" cy="867458"/>
                    </a:xfrm>
                    <a:prstGeom prst="rect">
                      <a:avLst/>
                    </a:prstGeom>
                    <a:noFill/>
                  </pic:spPr>
                </pic:pic>
              </a:graphicData>
            </a:graphic>
            <wp14:sizeRelH relativeFrom="page">
              <wp14:pctWidth>0</wp14:pctWidth>
            </wp14:sizeRelH>
            <wp14:sizeRelV relativeFrom="page">
              <wp14:pctHeight>0</wp14:pctHeight>
            </wp14:sizeRelV>
          </wp:anchor>
        </w:drawing>
      </w:r>
    </w:p>
    <w:p w14:paraId="1F62077F" w14:textId="77777777" w:rsidR="00FA576B" w:rsidRPr="00C20052" w:rsidRDefault="00FA576B" w:rsidP="00FA576B">
      <w:pPr>
        <w:spacing w:before="240"/>
        <w:jc w:val="center"/>
        <w:rPr>
          <w:rFonts w:ascii="Arial" w:hAnsi="Arial" w:cs="Arial"/>
          <w:sz w:val="72"/>
          <w:szCs w:val="72"/>
        </w:rPr>
      </w:pPr>
    </w:p>
    <w:p w14:paraId="0602C13F" w14:textId="51E37DE8" w:rsidR="00467B88" w:rsidRPr="00C20052" w:rsidRDefault="00467B88" w:rsidP="00FA576B">
      <w:pPr>
        <w:spacing w:before="240"/>
        <w:jc w:val="center"/>
        <w:rPr>
          <w:rFonts w:ascii="Arial" w:hAnsi="Arial" w:cs="Arial"/>
          <w:sz w:val="72"/>
          <w:szCs w:val="72"/>
        </w:rPr>
      </w:pPr>
      <w:r w:rsidRPr="00C20052">
        <w:rPr>
          <w:rFonts w:ascii="Arial" w:hAnsi="Arial" w:cs="Arial"/>
          <w:sz w:val="72"/>
          <w:szCs w:val="72"/>
        </w:rPr>
        <w:t>NTPC Limited</w:t>
      </w:r>
    </w:p>
    <w:p w14:paraId="32BC3347" w14:textId="4FA6F646" w:rsidR="00467B88" w:rsidRPr="00C20052" w:rsidRDefault="00467B88" w:rsidP="00FA576B">
      <w:pPr>
        <w:jc w:val="center"/>
        <w:rPr>
          <w:rFonts w:ascii="Arial" w:hAnsi="Arial" w:cs="Arial"/>
          <w:sz w:val="28"/>
          <w:szCs w:val="28"/>
        </w:rPr>
      </w:pPr>
      <w:r w:rsidRPr="00C20052">
        <w:rPr>
          <w:rFonts w:ascii="Arial" w:hAnsi="Arial" w:cs="Arial"/>
          <w:sz w:val="28"/>
          <w:szCs w:val="28"/>
        </w:rPr>
        <w:t>(A Gov</w:t>
      </w:r>
      <w:r w:rsidR="00FA576B" w:rsidRPr="00C20052">
        <w:rPr>
          <w:rFonts w:ascii="Arial" w:hAnsi="Arial" w:cs="Arial"/>
          <w:sz w:val="28"/>
          <w:szCs w:val="28"/>
        </w:rPr>
        <w:t>ernment</w:t>
      </w:r>
      <w:r w:rsidRPr="00C20052">
        <w:rPr>
          <w:rFonts w:ascii="Arial" w:hAnsi="Arial" w:cs="Arial"/>
          <w:sz w:val="28"/>
          <w:szCs w:val="28"/>
        </w:rPr>
        <w:t xml:space="preserve"> of India </w:t>
      </w:r>
      <w:r w:rsidR="00FA576B" w:rsidRPr="00C20052">
        <w:rPr>
          <w:rFonts w:ascii="Arial" w:hAnsi="Arial" w:cs="Arial"/>
          <w:sz w:val="28"/>
          <w:szCs w:val="28"/>
        </w:rPr>
        <w:t>E</w:t>
      </w:r>
      <w:r w:rsidRPr="00C20052">
        <w:rPr>
          <w:rFonts w:ascii="Arial" w:hAnsi="Arial" w:cs="Arial"/>
          <w:sz w:val="28"/>
          <w:szCs w:val="28"/>
        </w:rPr>
        <w:t>nterprise)</w:t>
      </w:r>
    </w:p>
    <w:p w14:paraId="7E56CD1F" w14:textId="77777777" w:rsidR="00467B88" w:rsidRPr="00C20052" w:rsidRDefault="00467B88" w:rsidP="00467B88">
      <w:pPr>
        <w:jc w:val="center"/>
        <w:rPr>
          <w:rFonts w:ascii="Arial" w:hAnsi="Arial" w:cs="Arial"/>
          <w:szCs w:val="24"/>
        </w:rPr>
      </w:pPr>
    </w:p>
    <w:p w14:paraId="41A7DCB3" w14:textId="77777777" w:rsidR="00467B88" w:rsidRPr="00C20052" w:rsidRDefault="00467B88" w:rsidP="00467B88">
      <w:pPr>
        <w:jc w:val="center"/>
        <w:rPr>
          <w:rFonts w:ascii="Arial" w:hAnsi="Arial" w:cs="Arial"/>
          <w:szCs w:val="24"/>
        </w:rPr>
      </w:pPr>
    </w:p>
    <w:p w14:paraId="63080B95" w14:textId="77777777" w:rsidR="00467B88" w:rsidRPr="00C20052" w:rsidRDefault="00467B88" w:rsidP="00467B88">
      <w:pPr>
        <w:pBdr>
          <w:top w:val="single" w:sz="4" w:space="1" w:color="auto"/>
          <w:left w:val="single" w:sz="4" w:space="4" w:color="auto"/>
          <w:bottom w:val="single" w:sz="4" w:space="5" w:color="auto"/>
          <w:right w:val="single" w:sz="4" w:space="4" w:color="auto"/>
        </w:pBdr>
        <w:shd w:val="clear" w:color="auto" w:fill="00B0F0"/>
        <w:spacing w:after="120"/>
        <w:jc w:val="center"/>
        <w:rPr>
          <w:rFonts w:ascii="Arial" w:hAnsi="Arial" w:cs="Arial"/>
          <w:b/>
          <w:sz w:val="28"/>
          <w:szCs w:val="28"/>
        </w:rPr>
      </w:pPr>
      <w:r w:rsidRPr="00C20052">
        <w:rPr>
          <w:rFonts w:ascii="Arial" w:hAnsi="Arial" w:cs="Arial"/>
          <w:b/>
          <w:sz w:val="28"/>
          <w:szCs w:val="28"/>
        </w:rPr>
        <w:t>INVITATION FOR EXPRESSION OF INTEREST (EOI)</w:t>
      </w:r>
    </w:p>
    <w:p w14:paraId="46B12D91" w14:textId="77777777" w:rsidR="00467B88" w:rsidRPr="00C20052" w:rsidRDefault="00467B88" w:rsidP="00467B88">
      <w:pPr>
        <w:pBdr>
          <w:top w:val="single" w:sz="4" w:space="1" w:color="auto"/>
          <w:left w:val="single" w:sz="4" w:space="4" w:color="auto"/>
          <w:bottom w:val="single" w:sz="4" w:space="5" w:color="auto"/>
          <w:right w:val="single" w:sz="4" w:space="4" w:color="auto"/>
        </w:pBdr>
        <w:shd w:val="clear" w:color="auto" w:fill="00B0F0"/>
        <w:spacing w:after="120"/>
        <w:jc w:val="center"/>
        <w:rPr>
          <w:rFonts w:ascii="Arial" w:hAnsi="Arial" w:cs="Arial"/>
          <w:b/>
          <w:sz w:val="28"/>
          <w:szCs w:val="28"/>
        </w:rPr>
      </w:pPr>
      <w:r w:rsidRPr="00C20052">
        <w:rPr>
          <w:rFonts w:ascii="Arial" w:hAnsi="Arial" w:cs="Arial"/>
          <w:b/>
          <w:sz w:val="28"/>
          <w:szCs w:val="28"/>
        </w:rPr>
        <w:t>for</w:t>
      </w:r>
    </w:p>
    <w:p w14:paraId="30CA48F3" w14:textId="78192B62" w:rsidR="00DC2EA0" w:rsidRPr="00C20052" w:rsidRDefault="00134BB4" w:rsidP="00DC2EA0">
      <w:pPr>
        <w:pBdr>
          <w:top w:val="single" w:sz="4" w:space="1" w:color="000000"/>
          <w:left w:val="single" w:sz="4" w:space="4" w:color="000000"/>
          <w:bottom w:val="single" w:sz="4" w:space="5" w:color="000000"/>
          <w:right w:val="single" w:sz="4" w:space="4" w:color="000000"/>
        </w:pBdr>
        <w:shd w:val="clear" w:color="auto" w:fill="00B0F0"/>
        <w:jc w:val="center"/>
        <w:rPr>
          <w:rFonts w:ascii="Arial" w:hAnsi="Arial" w:cs="Arial"/>
          <w:b/>
          <w:bCs/>
          <w:sz w:val="28"/>
          <w:szCs w:val="28"/>
        </w:rPr>
      </w:pPr>
      <w:r w:rsidRPr="00C20052">
        <w:rPr>
          <w:rFonts w:ascii="Arial" w:hAnsi="Arial" w:cs="Arial"/>
          <w:b/>
          <w:bCs/>
          <w:sz w:val="28"/>
          <w:szCs w:val="28"/>
        </w:rPr>
        <w:t>Fly Ash supply to Micro and Small Enterprises (MSE</w:t>
      </w:r>
      <w:r w:rsidR="00D33860" w:rsidRPr="00C20052">
        <w:rPr>
          <w:rFonts w:ascii="Arial" w:hAnsi="Arial" w:cs="Arial"/>
          <w:b/>
          <w:bCs/>
          <w:sz w:val="28"/>
          <w:szCs w:val="28"/>
        </w:rPr>
        <w:t>’</w:t>
      </w:r>
      <w:r w:rsidRPr="00C20052">
        <w:rPr>
          <w:rFonts w:ascii="Arial" w:hAnsi="Arial" w:cs="Arial"/>
          <w:b/>
          <w:bCs/>
          <w:sz w:val="28"/>
          <w:szCs w:val="28"/>
        </w:rPr>
        <w:t xml:space="preserve">s) and Local </w:t>
      </w:r>
      <w:r w:rsidR="00EB683D" w:rsidRPr="00C20052">
        <w:rPr>
          <w:rFonts w:ascii="Arial" w:hAnsi="Arial" w:cs="Arial"/>
          <w:b/>
          <w:bCs/>
          <w:sz w:val="28"/>
          <w:szCs w:val="28"/>
        </w:rPr>
        <w:t>U</w:t>
      </w:r>
      <w:r w:rsidRPr="00C20052">
        <w:rPr>
          <w:rFonts w:ascii="Arial" w:hAnsi="Arial" w:cs="Arial"/>
          <w:b/>
          <w:bCs/>
          <w:sz w:val="28"/>
          <w:szCs w:val="28"/>
        </w:rPr>
        <w:t>ser</w:t>
      </w:r>
      <w:r w:rsidR="00EB683D" w:rsidRPr="00C20052">
        <w:rPr>
          <w:rFonts w:ascii="Arial" w:hAnsi="Arial" w:cs="Arial"/>
          <w:b/>
          <w:bCs/>
          <w:sz w:val="28"/>
          <w:szCs w:val="28"/>
        </w:rPr>
        <w:t>s</w:t>
      </w:r>
      <w:r w:rsidR="78D43FF3" w:rsidRPr="00C20052">
        <w:rPr>
          <w:rFonts w:ascii="Arial" w:hAnsi="Arial" w:cs="Arial"/>
          <w:b/>
          <w:bCs/>
          <w:sz w:val="28"/>
          <w:szCs w:val="28"/>
        </w:rPr>
        <w:t xml:space="preserve"> (situated within 100 Kms radial distance from station)</w:t>
      </w:r>
    </w:p>
    <w:p w14:paraId="712149AA" w14:textId="77396157" w:rsidR="00134BB4" w:rsidRPr="00C20052" w:rsidRDefault="00134BB4" w:rsidP="38852E3B">
      <w:pPr>
        <w:pBdr>
          <w:top w:val="single" w:sz="4" w:space="1" w:color="000000"/>
          <w:left w:val="single" w:sz="4" w:space="4" w:color="000000"/>
          <w:bottom w:val="single" w:sz="4" w:space="5" w:color="000000"/>
          <w:right w:val="single" w:sz="4" w:space="4" w:color="000000"/>
        </w:pBdr>
        <w:shd w:val="clear" w:color="auto" w:fill="00B0F0"/>
        <w:spacing w:after="120"/>
        <w:jc w:val="center"/>
        <w:rPr>
          <w:rFonts w:ascii="Arial" w:hAnsi="Arial" w:cs="Arial"/>
          <w:b/>
          <w:bCs/>
          <w:sz w:val="28"/>
          <w:szCs w:val="28"/>
        </w:rPr>
      </w:pPr>
      <w:r w:rsidRPr="00C20052">
        <w:rPr>
          <w:rFonts w:ascii="Arial" w:hAnsi="Arial" w:cs="Arial"/>
          <w:b/>
          <w:bCs/>
          <w:sz w:val="28"/>
          <w:szCs w:val="28"/>
        </w:rPr>
        <w:t xml:space="preserve">engaged in ash-based products manufacturing </w:t>
      </w:r>
    </w:p>
    <w:p w14:paraId="7C5F42B7" w14:textId="262E89A1" w:rsidR="00467B88" w:rsidRPr="00C20052" w:rsidRDefault="00051695" w:rsidP="00467B88">
      <w:pPr>
        <w:pBdr>
          <w:top w:val="single" w:sz="4" w:space="1" w:color="auto"/>
          <w:left w:val="single" w:sz="4" w:space="4" w:color="auto"/>
          <w:bottom w:val="single" w:sz="4" w:space="5" w:color="auto"/>
          <w:right w:val="single" w:sz="4" w:space="4" w:color="auto"/>
        </w:pBdr>
        <w:shd w:val="clear" w:color="auto" w:fill="00B0F0"/>
        <w:spacing w:after="120"/>
        <w:jc w:val="center"/>
        <w:rPr>
          <w:rFonts w:ascii="Arial" w:hAnsi="Arial" w:cs="Arial"/>
          <w:b/>
          <w:bCs/>
          <w:strike/>
          <w:sz w:val="28"/>
          <w:szCs w:val="28"/>
          <w:u w:val="single"/>
        </w:rPr>
      </w:pPr>
      <w:r>
        <w:rPr>
          <w:rFonts w:ascii="Arial" w:hAnsi="Arial" w:cs="Arial"/>
          <w:b/>
          <w:sz w:val="28"/>
          <w:szCs w:val="28"/>
        </w:rPr>
        <w:t>JULY’26</w:t>
      </w:r>
      <w:r w:rsidR="00467B88" w:rsidRPr="00C20052">
        <w:rPr>
          <w:rFonts w:ascii="Arial" w:hAnsi="Arial" w:cs="Arial"/>
          <w:b/>
          <w:sz w:val="28"/>
          <w:szCs w:val="28"/>
        </w:rPr>
        <w:t xml:space="preserve"> to </w:t>
      </w:r>
      <w:r>
        <w:rPr>
          <w:rFonts w:ascii="Arial" w:hAnsi="Arial" w:cs="Arial"/>
          <w:b/>
          <w:sz w:val="28"/>
          <w:szCs w:val="28"/>
        </w:rPr>
        <w:t>JUNE’27</w:t>
      </w:r>
    </w:p>
    <w:p w14:paraId="6D8F5E10" w14:textId="1EFAED4E" w:rsidR="00467B88" w:rsidRPr="00C20052" w:rsidRDefault="00467B88" w:rsidP="00467B88">
      <w:pPr>
        <w:pBdr>
          <w:top w:val="single" w:sz="4" w:space="1" w:color="auto"/>
          <w:left w:val="single" w:sz="4" w:space="4" w:color="auto"/>
          <w:bottom w:val="single" w:sz="4" w:space="5" w:color="auto"/>
          <w:right w:val="single" w:sz="4" w:space="4" w:color="auto"/>
          <w:between w:val="single" w:sz="4" w:space="1" w:color="auto"/>
          <w:bar w:val="single" w:sz="4" w:color="auto"/>
        </w:pBdr>
        <w:spacing w:after="60"/>
        <w:jc w:val="both"/>
        <w:rPr>
          <w:rFonts w:ascii="Arial" w:hAnsi="Arial" w:cs="Arial"/>
          <w:b/>
          <w:bCs/>
          <w:szCs w:val="24"/>
        </w:rPr>
      </w:pPr>
      <w:r w:rsidRPr="00C20052">
        <w:rPr>
          <w:rFonts w:ascii="Arial" w:hAnsi="Arial" w:cs="Arial"/>
          <w:b/>
          <w:bCs/>
          <w:szCs w:val="24"/>
        </w:rPr>
        <w:t xml:space="preserve">EOI No. </w:t>
      </w:r>
      <w:r w:rsidR="00323DF6" w:rsidRPr="00323DF6">
        <w:rPr>
          <w:rFonts w:ascii="Arial" w:hAnsi="Arial" w:cs="Arial"/>
          <w:b/>
          <w:bCs/>
          <w:szCs w:val="24"/>
        </w:rPr>
        <w:t>NTPC-Barh/MSEs/AU-01/FA/</w:t>
      </w:r>
      <w:proofErr w:type="gramStart"/>
      <w:r w:rsidR="00323DF6" w:rsidRPr="00323DF6">
        <w:rPr>
          <w:rFonts w:ascii="Arial" w:hAnsi="Arial" w:cs="Arial"/>
          <w:b/>
          <w:bCs/>
          <w:szCs w:val="24"/>
        </w:rPr>
        <w:t>2026</w:t>
      </w:r>
      <w:r w:rsidR="00323DF6" w:rsidRPr="00C20052">
        <w:rPr>
          <w:rFonts w:ascii="Arial" w:hAnsi="Arial" w:cs="Arial"/>
          <w:bCs/>
          <w:szCs w:val="24"/>
        </w:rPr>
        <w:t xml:space="preserve">  </w:t>
      </w:r>
      <w:r w:rsidRPr="00C20052">
        <w:rPr>
          <w:rFonts w:ascii="Arial" w:hAnsi="Arial" w:cs="Arial"/>
          <w:b/>
          <w:bCs/>
          <w:szCs w:val="24"/>
        </w:rPr>
        <w:tab/>
      </w:r>
      <w:proofErr w:type="gramEnd"/>
      <w:r w:rsidRPr="00C20052">
        <w:rPr>
          <w:rFonts w:ascii="Arial" w:hAnsi="Arial" w:cs="Arial"/>
          <w:b/>
          <w:bCs/>
          <w:szCs w:val="24"/>
        </w:rPr>
        <w:tab/>
      </w:r>
      <w:r w:rsidRPr="00C20052">
        <w:rPr>
          <w:rFonts w:ascii="Arial" w:hAnsi="Arial" w:cs="Arial"/>
          <w:b/>
          <w:bCs/>
          <w:szCs w:val="24"/>
        </w:rPr>
        <w:tab/>
      </w:r>
      <w:r w:rsidRPr="00C20052">
        <w:rPr>
          <w:rFonts w:ascii="Arial" w:hAnsi="Arial" w:cs="Arial"/>
          <w:b/>
          <w:bCs/>
          <w:szCs w:val="24"/>
        </w:rPr>
        <w:tab/>
        <w:t xml:space="preserve">        Date: </w:t>
      </w:r>
      <w:r w:rsidR="00246854">
        <w:rPr>
          <w:rFonts w:ascii="Arial" w:hAnsi="Arial" w:cs="Arial"/>
          <w:b/>
          <w:bCs/>
          <w:szCs w:val="24"/>
        </w:rPr>
        <w:t>07</w:t>
      </w:r>
      <w:r w:rsidRPr="00C20052">
        <w:rPr>
          <w:rFonts w:ascii="Arial" w:hAnsi="Arial" w:cs="Arial"/>
          <w:b/>
          <w:bCs/>
          <w:szCs w:val="24"/>
        </w:rPr>
        <w:t>.</w:t>
      </w:r>
      <w:r w:rsidR="00246854">
        <w:rPr>
          <w:rFonts w:ascii="Arial" w:hAnsi="Arial" w:cs="Arial"/>
          <w:b/>
          <w:bCs/>
          <w:szCs w:val="24"/>
        </w:rPr>
        <w:t>07</w:t>
      </w:r>
      <w:r w:rsidRPr="00C20052">
        <w:rPr>
          <w:rFonts w:ascii="Arial" w:hAnsi="Arial" w:cs="Arial"/>
          <w:b/>
          <w:bCs/>
          <w:szCs w:val="24"/>
        </w:rPr>
        <w:t>.</w:t>
      </w:r>
      <w:r w:rsidR="00051695">
        <w:rPr>
          <w:rFonts w:ascii="Arial" w:hAnsi="Arial" w:cs="Arial"/>
          <w:b/>
          <w:bCs/>
          <w:szCs w:val="24"/>
        </w:rPr>
        <w:t>2026</w:t>
      </w:r>
    </w:p>
    <w:p w14:paraId="3018881F" w14:textId="6E55612E" w:rsidR="00467B88" w:rsidRPr="000422B7" w:rsidRDefault="00467B88" w:rsidP="00467B88">
      <w:pPr>
        <w:pBdr>
          <w:top w:val="single" w:sz="4" w:space="1" w:color="auto"/>
          <w:left w:val="single" w:sz="4" w:space="4" w:color="auto"/>
          <w:bottom w:val="single" w:sz="4" w:space="5" w:color="auto"/>
          <w:right w:val="single" w:sz="4" w:space="4" w:color="auto"/>
        </w:pBdr>
        <w:spacing w:after="60"/>
        <w:jc w:val="both"/>
        <w:rPr>
          <w:rFonts w:ascii="Arial" w:hAnsi="Arial" w:cs="Arial"/>
        </w:rPr>
      </w:pPr>
      <w:r w:rsidRPr="00C20052">
        <w:rPr>
          <w:rFonts w:ascii="Arial" w:hAnsi="Arial" w:cs="Arial"/>
          <w:b/>
          <w:bCs/>
          <w:szCs w:val="24"/>
        </w:rPr>
        <w:t>Name of Work: -</w:t>
      </w:r>
      <w:r w:rsidR="000422B7" w:rsidRPr="000422B7">
        <w:rPr>
          <w:rFonts w:ascii="Arial" w:hAnsi="Arial" w:cs="Arial"/>
          <w:b/>
          <w:bCs/>
          <w:sz w:val="28"/>
          <w:szCs w:val="28"/>
        </w:rPr>
        <w:t xml:space="preserve"> </w:t>
      </w:r>
      <w:r w:rsidR="000422B7" w:rsidRPr="000422B7">
        <w:rPr>
          <w:rFonts w:ascii="Arial" w:hAnsi="Arial" w:cs="Arial"/>
        </w:rPr>
        <w:t>Fly Ash supply to Micro and Small Enterprises (MSE’s) and Local Users</w:t>
      </w:r>
    </w:p>
    <w:p w14:paraId="382ACDED" w14:textId="0EC1C96C" w:rsidR="00467B88" w:rsidRPr="00C20052" w:rsidRDefault="008F0B44" w:rsidP="38852E3B">
      <w:pPr>
        <w:pBdr>
          <w:top w:val="single" w:sz="4" w:space="1" w:color="000000"/>
          <w:left w:val="single" w:sz="4" w:space="4" w:color="000000"/>
          <w:bottom w:val="single" w:sz="4" w:space="5" w:color="000000"/>
          <w:right w:val="single" w:sz="4" w:space="4" w:color="000000"/>
          <w:between w:val="single" w:sz="4" w:space="1" w:color="000000"/>
          <w:bar w:val="single" w:sz="4" w:color="000000"/>
        </w:pBdr>
        <w:spacing w:after="60"/>
        <w:jc w:val="both"/>
        <w:rPr>
          <w:rFonts w:ascii="Arial" w:hAnsi="Arial" w:cs="Arial"/>
        </w:rPr>
      </w:pPr>
      <w:r w:rsidRPr="00C20052">
        <w:rPr>
          <w:rFonts w:ascii="Arial" w:hAnsi="Arial" w:cs="Arial"/>
        </w:rPr>
        <w:t>Fly Ash supply to Micro and Small Enterprises (MSEs) and Local users</w:t>
      </w:r>
      <w:r w:rsidR="23D50C03" w:rsidRPr="00C20052">
        <w:rPr>
          <w:rFonts w:ascii="Arial" w:hAnsi="Arial" w:cs="Arial"/>
        </w:rPr>
        <w:t xml:space="preserve"> </w:t>
      </w:r>
      <w:r w:rsidRPr="00C20052">
        <w:rPr>
          <w:rFonts w:ascii="Arial" w:hAnsi="Arial" w:cs="Arial"/>
        </w:rPr>
        <w:t xml:space="preserve">engaged in ash-based products manufacturing, on concessional </w:t>
      </w:r>
      <w:proofErr w:type="gramStart"/>
      <w:r w:rsidRPr="00C20052">
        <w:rPr>
          <w:rFonts w:ascii="Arial" w:hAnsi="Arial" w:cs="Arial"/>
        </w:rPr>
        <w:t>rates, ‘</w:t>
      </w:r>
      <w:proofErr w:type="gramEnd"/>
      <w:r w:rsidRPr="00C20052">
        <w:rPr>
          <w:rFonts w:ascii="Arial" w:hAnsi="Arial" w:cs="Arial"/>
        </w:rPr>
        <w:t>as is where is’ basis from NTPC</w:t>
      </w:r>
      <w:r w:rsidR="00051695">
        <w:rPr>
          <w:rFonts w:ascii="Arial" w:hAnsi="Arial" w:cs="Arial"/>
        </w:rPr>
        <w:t xml:space="preserve"> BARH</w:t>
      </w:r>
      <w:r w:rsidRPr="00C20052">
        <w:rPr>
          <w:rFonts w:ascii="Arial" w:hAnsi="Arial" w:cs="Arial"/>
        </w:rPr>
        <w:t xml:space="preserve"> Station located at </w:t>
      </w:r>
      <w:r w:rsidR="00051695" w:rsidRPr="00051695">
        <w:rPr>
          <w:rFonts w:ascii="Arial" w:hAnsi="Arial" w:cs="Arial"/>
        </w:rPr>
        <w:t>Barh, District- Patna, Bihar - 803215</w:t>
      </w:r>
      <w:r w:rsidR="00467B88" w:rsidRPr="00C20052">
        <w:rPr>
          <w:rFonts w:ascii="Arial" w:hAnsi="Arial" w:cs="Arial"/>
        </w:rPr>
        <w:t xml:space="preserve">. Lifting and Transportation of the ash shall be the responsibility of the interested Ash Users. </w:t>
      </w:r>
    </w:p>
    <w:p w14:paraId="5D2ACD92" w14:textId="05C5F396" w:rsidR="00467B88" w:rsidRPr="00C20052" w:rsidRDefault="00F93D36" w:rsidP="38852E3B">
      <w:pPr>
        <w:pBdr>
          <w:top w:val="single" w:sz="4" w:space="1" w:color="auto"/>
          <w:left w:val="single" w:sz="4" w:space="4" w:color="auto"/>
          <w:bottom w:val="single" w:sz="4" w:space="5" w:color="auto"/>
          <w:right w:val="single" w:sz="4" w:space="4" w:color="auto"/>
          <w:between w:val="single" w:sz="4" w:space="1" w:color="auto"/>
          <w:bar w:val="single" w:sz="4" w:color="auto"/>
        </w:pBdr>
        <w:spacing w:after="60"/>
        <w:jc w:val="both"/>
        <w:rPr>
          <w:rFonts w:ascii="Arial" w:hAnsi="Arial" w:cs="Arial"/>
        </w:rPr>
      </w:pPr>
      <w:r w:rsidRPr="00C20052">
        <w:rPr>
          <w:rFonts w:ascii="Arial" w:hAnsi="Arial" w:cs="Arial"/>
        </w:rPr>
        <w:t>NTPC Limited invites Expression of Interest (EoI) from interested Micro and Small Enterprises (MSEs) /</w:t>
      </w:r>
      <w:r w:rsidR="00A16C68" w:rsidRPr="00C20052">
        <w:rPr>
          <w:rFonts w:ascii="Arial" w:hAnsi="Arial" w:cs="Arial"/>
        </w:rPr>
        <w:t xml:space="preserve"> </w:t>
      </w:r>
      <w:r w:rsidRPr="00C20052">
        <w:rPr>
          <w:rFonts w:ascii="Arial" w:hAnsi="Arial" w:cs="Arial"/>
        </w:rPr>
        <w:t>Local user</w:t>
      </w:r>
      <w:r w:rsidR="00A16C68" w:rsidRPr="00C20052">
        <w:rPr>
          <w:rFonts w:ascii="Arial" w:hAnsi="Arial" w:cs="Arial"/>
        </w:rPr>
        <w:t>s</w:t>
      </w:r>
      <w:r w:rsidRPr="00C20052">
        <w:rPr>
          <w:rFonts w:ascii="Arial" w:hAnsi="Arial" w:cs="Arial"/>
        </w:rPr>
        <w:t xml:space="preserve"> </w:t>
      </w:r>
      <w:bookmarkStart w:id="0" w:name="_Int_93IvHHM2"/>
      <w:r w:rsidRPr="00C20052">
        <w:rPr>
          <w:rFonts w:ascii="Arial" w:hAnsi="Arial" w:cs="Arial"/>
        </w:rPr>
        <w:t xml:space="preserve">for </w:t>
      </w:r>
      <w:r w:rsidR="12709910" w:rsidRPr="00C20052">
        <w:rPr>
          <w:rFonts w:ascii="Arial" w:hAnsi="Arial" w:cs="Arial"/>
        </w:rPr>
        <w:t>lifting</w:t>
      </w:r>
      <w:bookmarkEnd w:id="0"/>
      <w:r w:rsidRPr="00C20052">
        <w:rPr>
          <w:rFonts w:ascii="Arial" w:hAnsi="Arial" w:cs="Arial"/>
        </w:rPr>
        <w:t xml:space="preserve"> Dry Fly Ash from </w:t>
      </w:r>
      <w:r w:rsidR="717FF2EC" w:rsidRPr="00C20052">
        <w:rPr>
          <w:rFonts w:ascii="Arial" w:hAnsi="Arial" w:cs="Arial"/>
        </w:rPr>
        <w:t>NTPC</w:t>
      </w:r>
      <w:r w:rsidR="00051695">
        <w:rPr>
          <w:rFonts w:ascii="Arial" w:hAnsi="Arial" w:cs="Arial"/>
        </w:rPr>
        <w:t xml:space="preserve"> BARH</w:t>
      </w:r>
      <w:r w:rsidRPr="00C20052">
        <w:rPr>
          <w:rFonts w:ascii="Arial" w:hAnsi="Arial" w:cs="Arial"/>
        </w:rPr>
        <w:t xml:space="preserve"> Station </w:t>
      </w:r>
      <w:r w:rsidR="00467B88" w:rsidRPr="00C20052">
        <w:rPr>
          <w:rFonts w:ascii="Arial" w:hAnsi="Arial" w:cs="Arial"/>
        </w:rPr>
        <w:t xml:space="preserve">for One Year </w:t>
      </w:r>
      <w:bookmarkStart w:id="1" w:name="_Hlk37895380"/>
      <w:r w:rsidR="00467B88" w:rsidRPr="00C20052">
        <w:rPr>
          <w:rFonts w:ascii="Arial" w:hAnsi="Arial" w:cs="Arial"/>
        </w:rPr>
        <w:t>duration.</w:t>
      </w:r>
      <w:bookmarkEnd w:id="1"/>
      <w:r w:rsidR="00467B88" w:rsidRPr="00C20052">
        <w:rPr>
          <w:rFonts w:ascii="Arial" w:hAnsi="Arial" w:cs="Arial"/>
        </w:rPr>
        <w:t xml:space="preserve"> Dry Fly Ash Quantity offered is mentioned in ‘</w:t>
      </w:r>
      <w:r w:rsidR="00467B88" w:rsidRPr="00C20052">
        <w:rPr>
          <w:rFonts w:ascii="Arial" w:hAnsi="Arial" w:cs="Arial"/>
          <w:b/>
          <w:bCs/>
        </w:rPr>
        <w:t>General Information</w:t>
      </w:r>
      <w:r w:rsidR="00467B88" w:rsidRPr="00C20052">
        <w:rPr>
          <w:rFonts w:ascii="Arial" w:hAnsi="Arial" w:cs="Arial"/>
        </w:rPr>
        <w:t xml:space="preserve">’ for this </w:t>
      </w:r>
      <w:r w:rsidR="00467B88" w:rsidRPr="00C20052">
        <w:rPr>
          <w:rFonts w:ascii="Arial" w:hAnsi="Arial" w:cs="Arial"/>
          <w:b/>
          <w:bCs/>
        </w:rPr>
        <w:t xml:space="preserve">EoI </w:t>
      </w:r>
      <w:r w:rsidR="00467B88" w:rsidRPr="00C20052">
        <w:rPr>
          <w:rFonts w:ascii="Arial" w:hAnsi="Arial" w:cs="Arial"/>
        </w:rPr>
        <w:t>along with Contact Details and e-mail addresses.</w:t>
      </w:r>
      <w:r w:rsidR="00675018" w:rsidRPr="00675018">
        <w:t xml:space="preserve"> </w:t>
      </w:r>
    </w:p>
    <w:p w14:paraId="4E1D3706" w14:textId="77777777" w:rsidR="00467B88" w:rsidRPr="00C20052" w:rsidRDefault="00467B88" w:rsidP="00467B88">
      <w:pPr>
        <w:pBdr>
          <w:top w:val="single" w:sz="4" w:space="1" w:color="auto"/>
          <w:left w:val="single" w:sz="4" w:space="4" w:color="auto"/>
          <w:bottom w:val="single" w:sz="4" w:space="5" w:color="auto"/>
          <w:right w:val="single" w:sz="4" w:space="4" w:color="auto"/>
        </w:pBdr>
        <w:spacing w:after="60"/>
        <w:jc w:val="both"/>
        <w:rPr>
          <w:rFonts w:ascii="Arial" w:hAnsi="Arial" w:cs="Arial"/>
          <w:szCs w:val="24"/>
        </w:rPr>
      </w:pPr>
      <w:r w:rsidRPr="00C20052">
        <w:rPr>
          <w:rFonts w:ascii="Arial" w:hAnsi="Arial" w:cs="Arial"/>
          <w:noProof/>
          <w:szCs w:val="24"/>
        </w:rPr>
        <mc:AlternateContent>
          <mc:Choice Requires="wps">
            <w:drawing>
              <wp:anchor distT="0" distB="0" distL="114300" distR="114300" simplePos="0" relativeHeight="251660288" behindDoc="0" locked="0" layoutInCell="1" allowOverlap="1" wp14:anchorId="55DBBB24" wp14:editId="69A72F43">
                <wp:simplePos x="0" y="0"/>
                <wp:positionH relativeFrom="column">
                  <wp:posOffset>0</wp:posOffset>
                </wp:positionH>
                <wp:positionV relativeFrom="paragraph">
                  <wp:posOffset>16510</wp:posOffset>
                </wp:positionV>
                <wp:extent cx="1409700" cy="381000"/>
                <wp:effectExtent l="0" t="0" r="38100" b="19050"/>
                <wp:wrapNone/>
                <wp:docPr id="5" name="Flowchart: Manual Input 5"/>
                <wp:cNvGraphicFramePr/>
                <a:graphic xmlns:a="http://schemas.openxmlformats.org/drawingml/2006/main">
                  <a:graphicData uri="http://schemas.microsoft.com/office/word/2010/wordprocessingShape">
                    <wps:wsp>
                      <wps:cNvSpPr/>
                      <wps:spPr>
                        <a:xfrm>
                          <a:off x="0" y="0"/>
                          <a:ext cx="1409700" cy="381000"/>
                        </a:xfrm>
                        <a:custGeom>
                          <a:avLst/>
                          <a:gdLst>
                            <a:gd name="connsiteX0" fmla="*/ 0 w 10000"/>
                            <a:gd name="connsiteY0" fmla="*/ 2000 h 10000"/>
                            <a:gd name="connsiteX1" fmla="*/ 10000 w 10000"/>
                            <a:gd name="connsiteY1" fmla="*/ 0 h 10000"/>
                            <a:gd name="connsiteX2" fmla="*/ 10000 w 10000"/>
                            <a:gd name="connsiteY2" fmla="*/ 10000 h 10000"/>
                            <a:gd name="connsiteX3" fmla="*/ 0 w 10000"/>
                            <a:gd name="connsiteY3" fmla="*/ 10000 h 10000"/>
                            <a:gd name="connsiteX4" fmla="*/ 0 w 10000"/>
                            <a:gd name="connsiteY4" fmla="*/ 2000 h 10000"/>
                            <a:gd name="connsiteX0" fmla="*/ 0 w 10000"/>
                            <a:gd name="connsiteY0" fmla="*/ 0 h 10000"/>
                            <a:gd name="connsiteX1" fmla="*/ 10000 w 10000"/>
                            <a:gd name="connsiteY1" fmla="*/ 0 h 10000"/>
                            <a:gd name="connsiteX2" fmla="*/ 10000 w 10000"/>
                            <a:gd name="connsiteY2" fmla="*/ 10000 h 10000"/>
                            <a:gd name="connsiteX3" fmla="*/ 0 w 10000"/>
                            <a:gd name="connsiteY3" fmla="*/ 10000 h 10000"/>
                            <a:gd name="connsiteX4" fmla="*/ 0 w 10000"/>
                            <a:gd name="connsiteY4" fmla="*/ 0 h 10000"/>
                            <a:gd name="connsiteX0" fmla="*/ 0 w 10000"/>
                            <a:gd name="connsiteY0" fmla="*/ 0 h 10000"/>
                            <a:gd name="connsiteX1" fmla="*/ 7489 w 10000"/>
                            <a:gd name="connsiteY1" fmla="*/ 0 h 10000"/>
                            <a:gd name="connsiteX2" fmla="*/ 10000 w 10000"/>
                            <a:gd name="connsiteY2" fmla="*/ 10000 h 10000"/>
                            <a:gd name="connsiteX3" fmla="*/ 0 w 10000"/>
                            <a:gd name="connsiteY3" fmla="*/ 10000 h 10000"/>
                            <a:gd name="connsiteX4" fmla="*/ 0 w 10000"/>
                            <a:gd name="connsiteY4" fmla="*/ 0 h 10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10000">
                              <a:moveTo>
                                <a:pt x="0" y="0"/>
                              </a:moveTo>
                              <a:lnTo>
                                <a:pt x="7489" y="0"/>
                              </a:lnTo>
                              <a:lnTo>
                                <a:pt x="10000" y="10000"/>
                              </a:lnTo>
                              <a:lnTo>
                                <a:pt x="0" y="10000"/>
                              </a:lnTo>
                              <a:lnTo>
                                <a:pt x="0" y="0"/>
                              </a:lnTo>
                              <a:close/>
                            </a:path>
                          </a:pathLst>
                        </a:cu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txbx>
                        <w:txbxContent>
                          <w:p w14:paraId="45C162A1" w14:textId="77777777" w:rsidR="00467B88" w:rsidRPr="00334C6A" w:rsidRDefault="00467B88" w:rsidP="00467B88">
                            <w:pPr>
                              <w:jc w:val="center"/>
                              <w:rPr>
                                <w:rFonts w:ascii="Arial" w:hAnsi="Arial" w:cs="Arial"/>
                              </w:rPr>
                            </w:pPr>
                            <w:r w:rsidRPr="00334C6A">
                              <w:rPr>
                                <w:rFonts w:ascii="Arial" w:hAnsi="Arial" w:cs="Arial"/>
                              </w:rPr>
                              <w:t>How to Apply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DBBB24" id="Flowchart: Manual Input 5" o:spid="_x0000_s1026" style="position:absolute;left:0;text-align:left;margin-left:0;margin-top:1.3pt;width:111pt;height:30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0000,1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" adj="-11796480,,5400" path="m,l7489,r2511,10000l,10000,,xe" fillcolor="#00b0f0" strokecolor="#1f3763 [1604]" strokeweight="1pt">
                <v:stroke joinstyle="miter"/>
                <v:formulas/>
                <v:path arrowok="t" o:connecttype="custom" o:connectlocs="0,0;1055724,0;1409700,381000;0,381000;0,0" o:connectangles="0,0,0,0,0" textboxrect="0,0,10000,10000"/>
                <v:textbox>
                  <w:txbxContent>
                    <w:p w14:paraId="45C162A1" w14:textId="77777777" w:rsidR="00467B88" w:rsidRPr="00334C6A" w:rsidRDefault="00467B88" w:rsidP="00467B88">
                      <w:pPr>
                        <w:jc w:val="center"/>
                        <w:rPr>
                          <w:rFonts w:ascii="Arial" w:hAnsi="Arial" w:cs="Arial"/>
                        </w:rPr>
                      </w:pPr>
                      <w:r w:rsidRPr="00334C6A">
                        <w:rPr>
                          <w:rFonts w:ascii="Arial" w:hAnsi="Arial" w:cs="Arial"/>
                        </w:rPr>
                        <w:t>How to Apply</w:t>
                      </w:r>
                    </w:p>
                  </w:txbxContent>
                </v:textbox>
              </v:shape>
            </w:pict>
          </mc:Fallback>
        </mc:AlternateContent>
      </w:r>
    </w:p>
    <w:p w14:paraId="51D4CAFA" w14:textId="77777777" w:rsidR="00467B88" w:rsidRPr="00C20052" w:rsidRDefault="00467B88" w:rsidP="00467B88">
      <w:pPr>
        <w:pBdr>
          <w:top w:val="single" w:sz="4" w:space="1" w:color="auto"/>
          <w:left w:val="single" w:sz="4" w:space="4" w:color="auto"/>
          <w:bottom w:val="single" w:sz="4" w:space="5" w:color="auto"/>
          <w:right w:val="single" w:sz="4" w:space="4" w:color="auto"/>
        </w:pBdr>
        <w:spacing w:after="60"/>
        <w:jc w:val="both"/>
        <w:rPr>
          <w:rFonts w:ascii="Arial" w:hAnsi="Arial" w:cs="Arial"/>
          <w:szCs w:val="24"/>
        </w:rPr>
      </w:pPr>
    </w:p>
    <w:p w14:paraId="6B7BC4F1" w14:textId="5493C176" w:rsidR="00467B88" w:rsidRPr="00C20052" w:rsidRDefault="00467B88" w:rsidP="00467B88">
      <w:pPr>
        <w:pBdr>
          <w:top w:val="single" w:sz="4" w:space="1" w:color="auto"/>
          <w:left w:val="single" w:sz="4" w:space="4" w:color="auto"/>
          <w:bottom w:val="single" w:sz="4" w:space="5" w:color="auto"/>
          <w:right w:val="single" w:sz="4" w:space="4" w:color="auto"/>
        </w:pBdr>
        <w:spacing w:before="120" w:after="60"/>
        <w:jc w:val="both"/>
        <w:rPr>
          <w:rFonts w:ascii="Arial" w:hAnsi="Arial" w:cs="Arial"/>
          <w:szCs w:val="24"/>
        </w:rPr>
      </w:pPr>
      <w:r w:rsidRPr="00C20052">
        <w:rPr>
          <w:rFonts w:ascii="Arial" w:hAnsi="Arial" w:cs="Arial"/>
          <w:szCs w:val="24"/>
        </w:rPr>
        <w:t xml:space="preserve">Interested </w:t>
      </w:r>
      <w:r w:rsidR="00A16C68" w:rsidRPr="00C20052">
        <w:rPr>
          <w:rFonts w:ascii="Arial" w:hAnsi="Arial" w:cs="Arial"/>
          <w:szCs w:val="24"/>
        </w:rPr>
        <w:t xml:space="preserve">Micro and Small Enterprises (MSEs) / Local users </w:t>
      </w:r>
      <w:r w:rsidRPr="00C20052">
        <w:rPr>
          <w:rFonts w:ascii="Arial" w:hAnsi="Arial" w:cs="Arial"/>
          <w:szCs w:val="24"/>
        </w:rPr>
        <w:t xml:space="preserve">are requested to submit their requirement(s) in the specified standard format to the e-mail address </w:t>
      </w:r>
      <w:r w:rsidR="00892866" w:rsidRPr="00892866">
        <w:rPr>
          <w:rFonts w:ascii="Arial" w:hAnsi="Arial" w:cs="Arial"/>
          <w:b/>
          <w:bCs/>
          <w:szCs w:val="24"/>
        </w:rPr>
        <w:t>audbarh@ntpc.co.in</w:t>
      </w:r>
      <w:r w:rsidR="00892866" w:rsidRPr="00C20052">
        <w:t xml:space="preserve"> </w:t>
      </w:r>
      <w:r w:rsidRPr="00C20052">
        <w:rPr>
          <w:rFonts w:ascii="Arial" w:hAnsi="Arial" w:cs="Arial"/>
          <w:szCs w:val="24"/>
        </w:rPr>
        <w:t xml:space="preserve">as given in ‘General Information’ by </w:t>
      </w:r>
      <w:r w:rsidRPr="00C20052">
        <w:rPr>
          <w:rFonts w:ascii="Arial" w:hAnsi="Arial" w:cs="Arial"/>
          <w:b/>
          <w:bCs/>
          <w:szCs w:val="24"/>
        </w:rPr>
        <w:t xml:space="preserve">17:00 hrs. of </w:t>
      </w:r>
      <w:r w:rsidR="00246854">
        <w:rPr>
          <w:rFonts w:ascii="Arial" w:hAnsi="Arial" w:cs="Arial"/>
          <w:b/>
          <w:bCs/>
          <w:szCs w:val="24"/>
        </w:rPr>
        <w:t>22</w:t>
      </w:r>
      <w:r w:rsidRPr="00C20052">
        <w:rPr>
          <w:rFonts w:ascii="Arial" w:hAnsi="Arial" w:cs="Arial"/>
          <w:b/>
          <w:bCs/>
          <w:szCs w:val="24"/>
        </w:rPr>
        <w:t>.</w:t>
      </w:r>
      <w:r w:rsidR="00246854">
        <w:rPr>
          <w:rFonts w:ascii="Arial" w:hAnsi="Arial" w:cs="Arial"/>
          <w:b/>
          <w:bCs/>
          <w:szCs w:val="24"/>
        </w:rPr>
        <w:t>07</w:t>
      </w:r>
      <w:r w:rsidRPr="00C20052">
        <w:rPr>
          <w:rFonts w:ascii="Arial" w:hAnsi="Arial" w:cs="Arial"/>
          <w:b/>
          <w:bCs/>
          <w:szCs w:val="24"/>
        </w:rPr>
        <w:t>.</w:t>
      </w:r>
      <w:r w:rsidR="00051695">
        <w:rPr>
          <w:rFonts w:ascii="Arial" w:hAnsi="Arial" w:cs="Arial"/>
          <w:b/>
          <w:bCs/>
          <w:szCs w:val="24"/>
        </w:rPr>
        <w:t>2026</w:t>
      </w:r>
      <w:r w:rsidR="003C3737">
        <w:rPr>
          <w:rFonts w:ascii="Arial" w:hAnsi="Arial" w:cs="Arial"/>
          <w:b/>
          <w:bCs/>
          <w:szCs w:val="24"/>
        </w:rPr>
        <w:t xml:space="preserve">. </w:t>
      </w:r>
      <w:r w:rsidR="003C3737" w:rsidRPr="00675018">
        <w:rPr>
          <w:rFonts w:ascii="Arial" w:hAnsi="Arial" w:cs="Arial"/>
        </w:rPr>
        <w:t>Contact Person ANKUR KUMAR, DGM (Ash Management) and no. for any clarification.: 9650992352</w:t>
      </w:r>
      <w:r w:rsidR="003C3737">
        <w:rPr>
          <w:rFonts w:ascii="Arial" w:hAnsi="Arial" w:cs="Arial"/>
        </w:rPr>
        <w:t>.</w:t>
      </w:r>
      <w:r w:rsidRPr="00C20052">
        <w:rPr>
          <w:rFonts w:ascii="Arial" w:hAnsi="Arial" w:cs="Arial"/>
          <w:szCs w:val="24"/>
        </w:rPr>
        <w:t xml:space="preserve"> </w:t>
      </w:r>
    </w:p>
    <w:p w14:paraId="063F2F84" w14:textId="77777777" w:rsidR="00467B88" w:rsidRPr="00C20052" w:rsidRDefault="00467B88" w:rsidP="00467B88">
      <w:pPr>
        <w:pBdr>
          <w:top w:val="single" w:sz="4" w:space="1" w:color="auto"/>
          <w:left w:val="single" w:sz="4" w:space="4" w:color="auto"/>
          <w:bottom w:val="single" w:sz="4" w:space="5" w:color="auto"/>
          <w:right w:val="single" w:sz="4" w:space="4" w:color="auto"/>
        </w:pBdr>
        <w:spacing w:after="60"/>
        <w:jc w:val="both"/>
        <w:rPr>
          <w:rFonts w:ascii="Arial" w:hAnsi="Arial" w:cs="Arial"/>
          <w:szCs w:val="24"/>
        </w:rPr>
      </w:pPr>
      <w:r w:rsidRPr="00C20052">
        <w:rPr>
          <w:rFonts w:ascii="Arial" w:hAnsi="Arial" w:cs="Arial"/>
          <w:szCs w:val="24"/>
        </w:rPr>
        <w:t>‘</w:t>
      </w:r>
      <w:r w:rsidRPr="00C20052">
        <w:rPr>
          <w:rFonts w:ascii="Arial" w:hAnsi="Arial" w:cs="Arial"/>
          <w:b/>
          <w:bCs/>
          <w:szCs w:val="24"/>
        </w:rPr>
        <w:t xml:space="preserve">General information’ </w:t>
      </w:r>
      <w:r w:rsidRPr="00C20052">
        <w:rPr>
          <w:rFonts w:ascii="Arial" w:hAnsi="Arial" w:cs="Arial"/>
          <w:szCs w:val="24"/>
        </w:rPr>
        <w:t>and ‘</w:t>
      </w:r>
      <w:r w:rsidRPr="00C20052">
        <w:rPr>
          <w:rFonts w:ascii="Arial" w:hAnsi="Arial" w:cs="Arial"/>
          <w:b/>
          <w:bCs/>
          <w:szCs w:val="24"/>
        </w:rPr>
        <w:t>Standard format for application’</w:t>
      </w:r>
      <w:r w:rsidRPr="00C20052">
        <w:rPr>
          <w:rFonts w:ascii="Arial" w:hAnsi="Arial" w:cs="Arial"/>
          <w:szCs w:val="24"/>
        </w:rPr>
        <w:t xml:space="preserve"> for Expression of Interest have been uploaded on </w:t>
      </w:r>
      <w:r w:rsidRPr="00AF1B03">
        <w:rPr>
          <w:rFonts w:ascii="Arial" w:hAnsi="Arial" w:cs="Arial"/>
          <w:b/>
          <w:bCs/>
          <w:szCs w:val="24"/>
        </w:rPr>
        <w:t>https://ntpctender.ntpc.co.in/</w:t>
      </w:r>
      <w:r w:rsidRPr="00C20052">
        <w:t xml:space="preserve">  </w:t>
      </w:r>
    </w:p>
    <w:p w14:paraId="410E860A" w14:textId="66C796E6" w:rsidR="00467B88" w:rsidRPr="00C20052" w:rsidRDefault="00BA4C40" w:rsidP="00467B88">
      <w:pPr>
        <w:pBdr>
          <w:top w:val="single" w:sz="4" w:space="1" w:color="auto"/>
          <w:left w:val="single" w:sz="4" w:space="4" w:color="auto"/>
          <w:bottom w:val="single" w:sz="4" w:space="5" w:color="auto"/>
          <w:right w:val="single" w:sz="4" w:space="4" w:color="auto"/>
        </w:pBdr>
        <w:shd w:val="clear" w:color="auto" w:fill="BFBFBF"/>
        <w:spacing w:after="60"/>
        <w:jc w:val="both"/>
        <w:rPr>
          <w:rFonts w:ascii="Arial" w:hAnsi="Arial" w:cs="Arial"/>
          <w:szCs w:val="24"/>
        </w:rPr>
      </w:pPr>
      <w:r w:rsidRPr="00C20052">
        <w:t>Registered Office: NTPC Bhawan, Scope Complex, 7, Institutional Area, Lodi Road, New Delhi -110003. www.ntpc.co.in, CIN: L40101DL1975GOI007966</w:t>
      </w:r>
    </w:p>
    <w:p w14:paraId="6538F21E" w14:textId="77777777" w:rsidR="00467B88" w:rsidRPr="00C20052" w:rsidRDefault="00467B88" w:rsidP="00467B88">
      <w:pPr>
        <w:pBdr>
          <w:top w:val="single" w:sz="4" w:space="1" w:color="auto"/>
          <w:left w:val="single" w:sz="4" w:space="4" w:color="auto"/>
          <w:bottom w:val="single" w:sz="4" w:space="5" w:color="auto"/>
          <w:right w:val="single" w:sz="4" w:space="4" w:color="auto"/>
        </w:pBdr>
        <w:shd w:val="clear" w:color="auto" w:fill="00B0F0"/>
        <w:spacing w:after="60"/>
        <w:jc w:val="center"/>
        <w:rPr>
          <w:rFonts w:ascii="Arial" w:hAnsi="Arial" w:cs="Arial"/>
          <w:b/>
          <w:bCs/>
          <w:i/>
          <w:iCs/>
          <w:sz w:val="28"/>
          <w:szCs w:val="28"/>
          <w:lang w:val="en-IN"/>
        </w:rPr>
      </w:pPr>
      <w:r w:rsidRPr="00C20052">
        <w:rPr>
          <w:rFonts w:ascii="Arial" w:hAnsi="Arial" w:cs="Arial"/>
          <w:b/>
          <w:bCs/>
          <w:i/>
          <w:iCs/>
          <w:sz w:val="28"/>
          <w:szCs w:val="28"/>
        </w:rPr>
        <w:t>Leading the Power Sector</w:t>
      </w:r>
    </w:p>
    <w:p w14:paraId="7D4EAF9B" w14:textId="77777777" w:rsidR="00B32606" w:rsidRPr="00C20052" w:rsidRDefault="00B32606">
      <w:pPr>
        <w:rPr>
          <w:rFonts w:ascii="Arial" w:hAnsi="Arial" w:cs="Arial"/>
          <w:b/>
          <w:bCs/>
          <w:sz w:val="36"/>
          <w:szCs w:val="36"/>
          <w:lang w:val="en-IN" w:eastAsia="en-IN"/>
        </w:rPr>
      </w:pPr>
      <w:r w:rsidRPr="00C20052">
        <w:rPr>
          <w:rFonts w:ascii="Arial" w:hAnsi="Arial" w:cs="Arial"/>
          <w:b/>
          <w:bCs/>
          <w:sz w:val="36"/>
          <w:szCs w:val="36"/>
          <w:lang w:val="en-IN" w:eastAsia="en-IN"/>
        </w:rPr>
        <w:br w:type="page"/>
      </w:r>
    </w:p>
    <w:p w14:paraId="156D86DF" w14:textId="77777777" w:rsidR="00F50F4D" w:rsidRPr="00C20052" w:rsidRDefault="00F50F4D" w:rsidP="00F50F4D">
      <w:pPr>
        <w:spacing w:line="360" w:lineRule="auto"/>
        <w:jc w:val="center"/>
        <w:rPr>
          <w:rFonts w:ascii="Arial" w:hAnsi="Arial" w:cs="Arial"/>
          <w:b/>
          <w:bCs/>
          <w:sz w:val="36"/>
          <w:szCs w:val="36"/>
          <w:lang w:val="en-IN" w:eastAsia="en-IN"/>
        </w:rPr>
      </w:pPr>
      <w:r w:rsidRPr="00C20052">
        <w:rPr>
          <w:rFonts w:ascii="Arial" w:hAnsi="Arial" w:cs="Arial"/>
          <w:b/>
          <w:bCs/>
          <w:sz w:val="36"/>
          <w:szCs w:val="36"/>
          <w:lang w:val="en-IN" w:eastAsia="en-IN"/>
        </w:rPr>
        <w:lastRenderedPageBreak/>
        <w:t xml:space="preserve">INVITATION FOR EXPRESSION OF INTEREST (EOI)  </w:t>
      </w:r>
    </w:p>
    <w:p w14:paraId="25DBCB5E" w14:textId="77777777" w:rsidR="00F50F4D" w:rsidRPr="00C20052" w:rsidRDefault="00F50F4D" w:rsidP="00F50F4D">
      <w:pPr>
        <w:spacing w:line="276" w:lineRule="auto"/>
        <w:jc w:val="center"/>
        <w:rPr>
          <w:rFonts w:ascii="Arial" w:hAnsi="Arial" w:cs="Arial"/>
          <w:b/>
          <w:bCs/>
          <w:sz w:val="22"/>
          <w:szCs w:val="22"/>
          <w:lang w:val="en-IN" w:eastAsia="en-IN"/>
        </w:rPr>
      </w:pPr>
      <w:r w:rsidRPr="00C20052">
        <w:rPr>
          <w:rFonts w:ascii="Arial" w:hAnsi="Arial" w:cs="Arial"/>
          <w:b/>
          <w:bCs/>
          <w:sz w:val="28"/>
          <w:szCs w:val="28"/>
          <w:lang w:val="en-IN" w:eastAsia="en-IN"/>
        </w:rPr>
        <w:t>for</w:t>
      </w:r>
    </w:p>
    <w:p w14:paraId="7C158B05" w14:textId="0AA23F2F" w:rsidR="00F50F4D" w:rsidRPr="00C20052" w:rsidRDefault="00192562" w:rsidP="00700035">
      <w:pPr>
        <w:spacing w:before="240" w:line="276" w:lineRule="auto"/>
        <w:jc w:val="center"/>
        <w:rPr>
          <w:rFonts w:ascii="Arial" w:hAnsi="Arial" w:cs="Arial"/>
          <w:b/>
          <w:bCs/>
          <w:strike/>
          <w:sz w:val="28"/>
          <w:szCs w:val="28"/>
          <w:lang w:val="en-IN" w:eastAsia="en-IN"/>
        </w:rPr>
      </w:pPr>
      <w:r w:rsidRPr="00C20052">
        <w:rPr>
          <w:rFonts w:ascii="Arial" w:hAnsi="Arial" w:cs="Arial"/>
          <w:b/>
          <w:bCs/>
          <w:sz w:val="28"/>
          <w:szCs w:val="28"/>
          <w:lang w:val="en-IN" w:eastAsia="en-IN"/>
        </w:rPr>
        <w:t>Fly Ash supply to Micro and Small Enterprises (MSEs) /</w:t>
      </w:r>
      <w:r w:rsidR="00AD14BD" w:rsidRPr="00C20052">
        <w:rPr>
          <w:rFonts w:ascii="Arial" w:hAnsi="Arial" w:cs="Arial"/>
          <w:b/>
          <w:bCs/>
          <w:sz w:val="28"/>
          <w:szCs w:val="28"/>
          <w:lang w:val="en-IN" w:eastAsia="en-IN"/>
        </w:rPr>
        <w:t xml:space="preserve"> </w:t>
      </w:r>
      <w:r w:rsidRPr="00C20052">
        <w:rPr>
          <w:rFonts w:ascii="Arial" w:hAnsi="Arial" w:cs="Arial"/>
          <w:b/>
          <w:bCs/>
          <w:sz w:val="28"/>
          <w:szCs w:val="28"/>
          <w:lang w:val="en-IN" w:eastAsia="en-IN"/>
        </w:rPr>
        <w:t>Local Users</w:t>
      </w:r>
      <w:r w:rsidR="46C65239" w:rsidRPr="00C20052">
        <w:rPr>
          <w:rFonts w:ascii="Arial" w:hAnsi="Arial" w:cs="Arial"/>
          <w:b/>
          <w:bCs/>
          <w:sz w:val="28"/>
          <w:szCs w:val="28"/>
          <w:lang w:val="en-IN" w:eastAsia="en-IN"/>
        </w:rPr>
        <w:t xml:space="preserve"> (situated within 100 Kms radial distance from station) e</w:t>
      </w:r>
      <w:r w:rsidRPr="00C20052">
        <w:rPr>
          <w:rFonts w:ascii="Arial" w:hAnsi="Arial" w:cs="Arial"/>
          <w:b/>
          <w:bCs/>
          <w:sz w:val="28"/>
          <w:szCs w:val="28"/>
          <w:lang w:val="en-IN" w:eastAsia="en-IN"/>
        </w:rPr>
        <w:t>ngaged in ash-based products manufacturing</w:t>
      </w:r>
      <w:r w:rsidR="00A74176" w:rsidRPr="00C20052">
        <w:rPr>
          <w:rFonts w:ascii="Arial" w:hAnsi="Arial" w:cs="Arial"/>
          <w:b/>
          <w:bCs/>
          <w:sz w:val="28"/>
          <w:szCs w:val="28"/>
          <w:lang w:val="en-IN" w:eastAsia="en-IN"/>
        </w:rPr>
        <w:t xml:space="preserve"> </w:t>
      </w:r>
      <w:r w:rsidR="00AD14BD" w:rsidRPr="00C20052">
        <w:rPr>
          <w:rFonts w:ascii="Arial" w:hAnsi="Arial" w:cs="Arial"/>
          <w:b/>
          <w:bCs/>
          <w:sz w:val="28"/>
          <w:szCs w:val="28"/>
          <w:lang w:val="en-IN" w:eastAsia="en-IN"/>
        </w:rPr>
        <w:t xml:space="preserve">as per Para </w:t>
      </w:r>
      <w:proofErr w:type="gramStart"/>
      <w:r w:rsidR="00AD14BD" w:rsidRPr="00C20052">
        <w:rPr>
          <w:rFonts w:ascii="Arial" w:hAnsi="Arial" w:cs="Arial"/>
          <w:b/>
          <w:bCs/>
          <w:sz w:val="28"/>
          <w:szCs w:val="28"/>
          <w:lang w:val="en-IN" w:eastAsia="en-IN"/>
        </w:rPr>
        <w:t>D(</w:t>
      </w:r>
      <w:proofErr w:type="gramEnd"/>
      <w:r w:rsidR="00AD14BD" w:rsidRPr="00C20052">
        <w:rPr>
          <w:rFonts w:ascii="Arial" w:hAnsi="Arial" w:cs="Arial"/>
          <w:b/>
          <w:bCs/>
          <w:sz w:val="28"/>
          <w:szCs w:val="28"/>
          <w:lang w:val="en-IN" w:eastAsia="en-IN"/>
        </w:rPr>
        <w:t xml:space="preserve">4) Inserted to The </w:t>
      </w:r>
      <w:proofErr w:type="spellStart"/>
      <w:r w:rsidR="00AD14BD" w:rsidRPr="00C20052">
        <w:rPr>
          <w:rFonts w:ascii="Arial" w:hAnsi="Arial" w:cs="Arial"/>
          <w:b/>
          <w:bCs/>
          <w:sz w:val="28"/>
          <w:szCs w:val="28"/>
          <w:lang w:val="en-IN" w:eastAsia="en-IN"/>
        </w:rPr>
        <w:t>MoEF&amp;CC</w:t>
      </w:r>
      <w:proofErr w:type="spellEnd"/>
      <w:r w:rsidR="00AD14BD" w:rsidRPr="00C20052">
        <w:rPr>
          <w:rFonts w:ascii="Arial" w:hAnsi="Arial" w:cs="Arial"/>
          <w:b/>
          <w:bCs/>
          <w:sz w:val="28"/>
          <w:szCs w:val="28"/>
          <w:lang w:val="en-IN" w:eastAsia="en-IN"/>
        </w:rPr>
        <w:t xml:space="preserve"> Notification on Ash Utilisation from Coal or Lignite Thermal Power Plants Dated 31.12.2021 Amended </w:t>
      </w:r>
      <w:proofErr w:type="gramStart"/>
      <w:r w:rsidR="00AD14BD" w:rsidRPr="00C20052">
        <w:rPr>
          <w:rFonts w:ascii="Arial" w:hAnsi="Arial" w:cs="Arial"/>
          <w:b/>
          <w:bCs/>
          <w:sz w:val="28"/>
          <w:szCs w:val="28"/>
          <w:lang w:val="en-IN" w:eastAsia="en-IN"/>
        </w:rPr>
        <w:t>an</w:t>
      </w:r>
      <w:proofErr w:type="gramEnd"/>
      <w:r w:rsidR="00AD14BD" w:rsidRPr="00C20052">
        <w:rPr>
          <w:rFonts w:ascii="Arial" w:hAnsi="Arial" w:cs="Arial"/>
          <w:b/>
          <w:bCs/>
          <w:sz w:val="28"/>
          <w:szCs w:val="28"/>
          <w:lang w:val="en-IN" w:eastAsia="en-IN"/>
        </w:rPr>
        <w:t xml:space="preserve"> 01.01.2024</w:t>
      </w:r>
      <w:r w:rsidR="004451B0" w:rsidRPr="00C20052">
        <w:rPr>
          <w:rFonts w:ascii="Arial" w:hAnsi="Arial" w:cs="Arial"/>
          <w:b/>
          <w:bCs/>
          <w:sz w:val="28"/>
          <w:szCs w:val="28"/>
          <w:lang w:val="en-IN" w:eastAsia="en-IN"/>
        </w:rPr>
        <w:t>,</w:t>
      </w:r>
      <w:r w:rsidRPr="00C20052">
        <w:rPr>
          <w:rFonts w:ascii="Arial" w:hAnsi="Arial" w:cs="Arial"/>
          <w:b/>
          <w:bCs/>
          <w:sz w:val="28"/>
          <w:szCs w:val="28"/>
          <w:lang w:val="en-IN" w:eastAsia="en-IN"/>
        </w:rPr>
        <w:t xml:space="preserve"> on concessional rates, ‘as is where is’ basis</w:t>
      </w:r>
      <w:r w:rsidR="00D36A3C" w:rsidRPr="00C20052">
        <w:rPr>
          <w:rFonts w:ascii="Arial" w:hAnsi="Arial" w:cs="Arial"/>
          <w:b/>
          <w:bCs/>
          <w:sz w:val="28"/>
          <w:szCs w:val="28"/>
          <w:lang w:val="en-IN" w:eastAsia="en-IN"/>
        </w:rPr>
        <w:t>,</w:t>
      </w:r>
      <w:r w:rsidR="00F50F4D" w:rsidRPr="00C20052">
        <w:rPr>
          <w:rFonts w:ascii="Arial" w:hAnsi="Arial" w:cs="Arial"/>
          <w:b/>
          <w:bCs/>
          <w:sz w:val="28"/>
          <w:szCs w:val="28"/>
          <w:lang w:val="en-IN" w:eastAsia="en-IN"/>
        </w:rPr>
        <w:t xml:space="preserve"> from NTPC </w:t>
      </w:r>
      <w:r w:rsidR="00051695">
        <w:rPr>
          <w:rFonts w:ascii="Arial" w:hAnsi="Arial" w:cs="Arial"/>
          <w:b/>
          <w:bCs/>
          <w:sz w:val="28"/>
          <w:szCs w:val="28"/>
          <w:lang w:val="en-IN" w:eastAsia="en-IN"/>
        </w:rPr>
        <w:t>BARH</w:t>
      </w:r>
      <w:r w:rsidR="00700035" w:rsidRPr="00C20052">
        <w:rPr>
          <w:rFonts w:ascii="Arial" w:hAnsi="Arial" w:cs="Arial"/>
          <w:b/>
          <w:bCs/>
          <w:sz w:val="28"/>
          <w:szCs w:val="28"/>
          <w:lang w:val="en-IN" w:eastAsia="en-IN"/>
        </w:rPr>
        <w:t xml:space="preserve"> </w:t>
      </w:r>
    </w:p>
    <w:p w14:paraId="61832FA8" w14:textId="77777777" w:rsidR="00F50F4D" w:rsidRPr="00C20052" w:rsidRDefault="00F50F4D" w:rsidP="00F50F4D">
      <w:pPr>
        <w:spacing w:line="276" w:lineRule="auto"/>
        <w:jc w:val="both"/>
        <w:rPr>
          <w:rFonts w:ascii="Arial" w:hAnsi="Arial" w:cs="Arial"/>
          <w:bCs/>
          <w:szCs w:val="24"/>
        </w:rPr>
      </w:pPr>
    </w:p>
    <w:p w14:paraId="59BC2B33" w14:textId="77777777" w:rsidR="004451B0" w:rsidRPr="00C20052" w:rsidRDefault="004451B0" w:rsidP="00D36A3C">
      <w:pPr>
        <w:spacing w:line="276" w:lineRule="auto"/>
        <w:jc w:val="both"/>
        <w:rPr>
          <w:rFonts w:ascii="Arial" w:hAnsi="Arial" w:cs="Arial"/>
          <w:bCs/>
          <w:szCs w:val="24"/>
        </w:rPr>
      </w:pPr>
    </w:p>
    <w:p w14:paraId="1AC5ACF5" w14:textId="3B7E709F" w:rsidR="00F50F4D" w:rsidRPr="00C20052" w:rsidRDefault="00F50F4D" w:rsidP="00D36A3C">
      <w:pPr>
        <w:spacing w:line="276" w:lineRule="auto"/>
        <w:jc w:val="both"/>
        <w:rPr>
          <w:rFonts w:ascii="Arial" w:hAnsi="Arial" w:cs="Arial"/>
          <w:b/>
          <w:bCs/>
          <w:szCs w:val="24"/>
          <w:u w:val="single"/>
        </w:rPr>
      </w:pPr>
      <w:r w:rsidRPr="00C20052">
        <w:rPr>
          <w:rFonts w:ascii="Arial" w:hAnsi="Arial" w:cs="Arial"/>
          <w:bCs/>
          <w:szCs w:val="24"/>
        </w:rPr>
        <w:t xml:space="preserve">Ref No. EOI No. </w:t>
      </w:r>
      <w:r w:rsidR="00051695" w:rsidRPr="00051695">
        <w:rPr>
          <w:rFonts w:ascii="Arial" w:hAnsi="Arial" w:cs="Arial"/>
          <w:szCs w:val="24"/>
        </w:rPr>
        <w:t>NTPC-Barh/MSEs/AU-01/FA/</w:t>
      </w:r>
      <w:proofErr w:type="gramStart"/>
      <w:r w:rsidR="00051695" w:rsidRPr="00051695">
        <w:rPr>
          <w:rFonts w:ascii="Arial" w:hAnsi="Arial" w:cs="Arial"/>
          <w:szCs w:val="24"/>
        </w:rPr>
        <w:t>2026</w:t>
      </w:r>
      <w:r w:rsidRPr="00C20052">
        <w:rPr>
          <w:rFonts w:ascii="Arial" w:hAnsi="Arial" w:cs="Arial"/>
          <w:bCs/>
          <w:szCs w:val="24"/>
        </w:rPr>
        <w:t xml:space="preserve">  </w:t>
      </w:r>
      <w:r w:rsidR="00D36A3C" w:rsidRPr="00C20052">
        <w:rPr>
          <w:rFonts w:ascii="Arial" w:hAnsi="Arial" w:cs="Arial"/>
          <w:bCs/>
          <w:szCs w:val="24"/>
        </w:rPr>
        <w:tab/>
      </w:r>
      <w:proofErr w:type="gramEnd"/>
      <w:r w:rsidR="00D36A3C" w:rsidRPr="00C20052">
        <w:rPr>
          <w:rFonts w:ascii="Arial" w:hAnsi="Arial" w:cs="Arial"/>
          <w:bCs/>
          <w:szCs w:val="24"/>
        </w:rPr>
        <w:tab/>
      </w:r>
      <w:r w:rsidR="00D36A3C" w:rsidRPr="00C20052">
        <w:rPr>
          <w:rFonts w:ascii="Arial" w:hAnsi="Arial" w:cs="Arial"/>
          <w:bCs/>
          <w:szCs w:val="24"/>
        </w:rPr>
        <w:tab/>
      </w:r>
      <w:r w:rsidR="00D36A3C" w:rsidRPr="00C20052">
        <w:rPr>
          <w:rFonts w:ascii="Arial" w:hAnsi="Arial" w:cs="Arial"/>
          <w:bCs/>
          <w:szCs w:val="24"/>
        </w:rPr>
        <w:tab/>
      </w:r>
      <w:r w:rsidR="00FE2CEA" w:rsidRPr="00C20052">
        <w:rPr>
          <w:rFonts w:ascii="Arial" w:hAnsi="Arial" w:cs="Arial"/>
          <w:bCs/>
          <w:szCs w:val="24"/>
        </w:rPr>
        <w:t xml:space="preserve">   </w:t>
      </w:r>
      <w:r w:rsidRPr="00C20052">
        <w:rPr>
          <w:rFonts w:ascii="Arial" w:hAnsi="Arial" w:cs="Arial"/>
          <w:bCs/>
          <w:szCs w:val="24"/>
        </w:rPr>
        <w:t xml:space="preserve">Date: </w:t>
      </w:r>
      <w:r w:rsidR="00F4499F">
        <w:rPr>
          <w:rFonts w:ascii="Arial" w:hAnsi="Arial" w:cs="Arial"/>
          <w:bCs/>
          <w:szCs w:val="24"/>
        </w:rPr>
        <w:t>07</w:t>
      </w:r>
      <w:r w:rsidRPr="00C20052">
        <w:rPr>
          <w:rFonts w:ascii="Arial" w:hAnsi="Arial" w:cs="Arial"/>
          <w:bCs/>
          <w:szCs w:val="24"/>
        </w:rPr>
        <w:t>.</w:t>
      </w:r>
      <w:r w:rsidR="00F4499F">
        <w:rPr>
          <w:rFonts w:ascii="Arial" w:hAnsi="Arial" w:cs="Arial"/>
          <w:bCs/>
          <w:szCs w:val="24"/>
        </w:rPr>
        <w:t>07</w:t>
      </w:r>
      <w:r w:rsidRPr="00C20052">
        <w:rPr>
          <w:rFonts w:ascii="Arial" w:hAnsi="Arial" w:cs="Arial"/>
          <w:bCs/>
          <w:szCs w:val="24"/>
        </w:rPr>
        <w:t>.</w:t>
      </w:r>
      <w:r w:rsidR="00051695">
        <w:rPr>
          <w:rFonts w:ascii="Arial" w:hAnsi="Arial" w:cs="Arial"/>
          <w:bCs/>
          <w:szCs w:val="24"/>
        </w:rPr>
        <w:t>2026</w:t>
      </w:r>
    </w:p>
    <w:p w14:paraId="2C88F8EA" w14:textId="77777777" w:rsidR="00F50F4D" w:rsidRPr="00C20052" w:rsidRDefault="00F50F4D" w:rsidP="00F50F4D">
      <w:pPr>
        <w:spacing w:line="276" w:lineRule="auto"/>
        <w:jc w:val="right"/>
        <w:rPr>
          <w:rFonts w:ascii="Arial" w:hAnsi="Arial" w:cs="Arial"/>
          <w:b/>
          <w:bCs/>
          <w:szCs w:val="24"/>
          <w:u w:val="single"/>
        </w:rPr>
      </w:pPr>
    </w:p>
    <w:p w14:paraId="640C78EF" w14:textId="77777777" w:rsidR="00D36A3C" w:rsidRPr="00C20052" w:rsidRDefault="00D36A3C" w:rsidP="00F50F4D">
      <w:pPr>
        <w:rPr>
          <w:rFonts w:ascii="Arial" w:hAnsi="Arial" w:cs="Arial"/>
          <w:szCs w:val="24"/>
        </w:rPr>
      </w:pPr>
    </w:p>
    <w:p w14:paraId="1DC1FA0C" w14:textId="1A1FD358" w:rsidR="00F50F4D" w:rsidRPr="00C20052" w:rsidRDefault="00F50F4D" w:rsidP="00F50F4D">
      <w:pPr>
        <w:rPr>
          <w:rFonts w:ascii="Arial" w:hAnsi="Arial" w:cs="Arial"/>
          <w:szCs w:val="24"/>
        </w:rPr>
      </w:pPr>
      <w:r w:rsidRPr="00C20052">
        <w:rPr>
          <w:rFonts w:ascii="Arial" w:hAnsi="Arial" w:cs="Arial"/>
          <w:szCs w:val="24"/>
        </w:rPr>
        <w:t xml:space="preserve">This </w:t>
      </w:r>
      <w:r w:rsidRPr="00C20052">
        <w:rPr>
          <w:rFonts w:ascii="Arial" w:hAnsi="Arial" w:cs="Arial"/>
          <w:bCs/>
          <w:szCs w:val="24"/>
        </w:rPr>
        <w:t>expression</w:t>
      </w:r>
      <w:r w:rsidRPr="00C20052">
        <w:rPr>
          <w:rFonts w:ascii="Arial" w:hAnsi="Arial" w:cs="Arial"/>
          <w:szCs w:val="24"/>
        </w:rPr>
        <w:t xml:space="preserve"> of interest (EoI) consists of following </w:t>
      </w:r>
      <w:r w:rsidR="00D36A3C" w:rsidRPr="00C20052">
        <w:rPr>
          <w:rFonts w:ascii="Arial" w:hAnsi="Arial" w:cs="Arial"/>
          <w:szCs w:val="24"/>
        </w:rPr>
        <w:t>P</w:t>
      </w:r>
      <w:r w:rsidR="0025403E" w:rsidRPr="00C20052">
        <w:rPr>
          <w:rFonts w:ascii="Arial" w:hAnsi="Arial" w:cs="Arial"/>
          <w:szCs w:val="24"/>
        </w:rPr>
        <w:t>art</w:t>
      </w:r>
      <w:r w:rsidR="00D36A3C" w:rsidRPr="00C20052">
        <w:rPr>
          <w:rFonts w:ascii="Arial" w:hAnsi="Arial" w:cs="Arial"/>
          <w:szCs w:val="24"/>
        </w:rPr>
        <w:t>s</w:t>
      </w:r>
      <w:r w:rsidRPr="00C20052">
        <w:rPr>
          <w:rFonts w:ascii="Arial" w:hAnsi="Arial" w:cs="Arial"/>
          <w:szCs w:val="24"/>
        </w:rPr>
        <w:t>: -</w:t>
      </w:r>
    </w:p>
    <w:p w14:paraId="35A24FB3" w14:textId="77777777" w:rsidR="00F50F4D" w:rsidRPr="00C20052" w:rsidRDefault="00F50F4D" w:rsidP="00F50F4D">
      <w:pPr>
        <w:rPr>
          <w:rFonts w:ascii="Arial" w:hAnsi="Arial" w:cs="Arial"/>
          <w:szCs w:val="24"/>
        </w:rPr>
      </w:pPr>
    </w:p>
    <w:p w14:paraId="3E8501FA" w14:textId="3A9EB999" w:rsidR="00F50F4D" w:rsidRPr="00C20052" w:rsidRDefault="0025403E">
      <w:pPr>
        <w:numPr>
          <w:ilvl w:val="0"/>
          <w:numId w:val="1"/>
        </w:numPr>
        <w:spacing w:line="600" w:lineRule="auto"/>
        <w:rPr>
          <w:rFonts w:ascii="Arial" w:hAnsi="Arial" w:cs="Arial"/>
          <w:szCs w:val="24"/>
        </w:rPr>
      </w:pPr>
      <w:r w:rsidRPr="00C20052">
        <w:rPr>
          <w:rFonts w:ascii="Arial" w:hAnsi="Arial" w:cs="Arial"/>
          <w:b/>
          <w:bCs/>
          <w:szCs w:val="24"/>
        </w:rPr>
        <w:t>Part</w:t>
      </w:r>
      <w:r w:rsidR="00F50F4D" w:rsidRPr="00C20052">
        <w:rPr>
          <w:rFonts w:ascii="Arial" w:hAnsi="Arial" w:cs="Arial"/>
          <w:b/>
          <w:bCs/>
          <w:szCs w:val="24"/>
        </w:rPr>
        <w:t xml:space="preserve"> </w:t>
      </w:r>
      <w:r w:rsidR="0007630D" w:rsidRPr="00C20052">
        <w:rPr>
          <w:rFonts w:ascii="Arial" w:hAnsi="Arial" w:cs="Arial"/>
          <w:b/>
          <w:bCs/>
          <w:szCs w:val="24"/>
        </w:rPr>
        <w:t>1</w:t>
      </w:r>
      <w:proofErr w:type="gramStart"/>
      <w:r w:rsidR="00F50F4D" w:rsidRPr="00C20052">
        <w:rPr>
          <w:rFonts w:ascii="Arial" w:hAnsi="Arial" w:cs="Arial"/>
          <w:b/>
          <w:bCs/>
          <w:szCs w:val="24"/>
        </w:rPr>
        <w:t>:</w:t>
      </w:r>
      <w:r w:rsidR="00F50F4D" w:rsidRPr="00C20052">
        <w:rPr>
          <w:rFonts w:ascii="Arial" w:hAnsi="Arial" w:cs="Arial"/>
          <w:szCs w:val="24"/>
        </w:rPr>
        <w:t xml:space="preserve">  General</w:t>
      </w:r>
      <w:proofErr w:type="gramEnd"/>
      <w:r w:rsidR="00F50F4D" w:rsidRPr="00C20052">
        <w:rPr>
          <w:rFonts w:ascii="Arial" w:hAnsi="Arial" w:cs="Arial"/>
          <w:szCs w:val="24"/>
        </w:rPr>
        <w:t xml:space="preserve"> Information</w:t>
      </w:r>
      <w:r w:rsidR="00873A95" w:rsidRPr="00C20052">
        <w:rPr>
          <w:rFonts w:ascii="Arial" w:hAnsi="Arial" w:cs="Arial"/>
          <w:szCs w:val="24"/>
        </w:rPr>
        <w:t xml:space="preserve"> </w:t>
      </w:r>
      <w:r w:rsidR="00B13081" w:rsidRPr="00C20052">
        <w:rPr>
          <w:rFonts w:ascii="Arial" w:hAnsi="Arial" w:cs="Arial"/>
          <w:szCs w:val="24"/>
        </w:rPr>
        <w:t>for</w:t>
      </w:r>
      <w:r w:rsidR="00873A95" w:rsidRPr="00C20052">
        <w:rPr>
          <w:rFonts w:ascii="Arial" w:hAnsi="Arial" w:cs="Arial"/>
          <w:szCs w:val="24"/>
        </w:rPr>
        <w:t xml:space="preserve"> EOI.</w:t>
      </w:r>
    </w:p>
    <w:p w14:paraId="26E53125" w14:textId="5BEC1E6A" w:rsidR="00981118" w:rsidRPr="00C20052" w:rsidRDefault="00981118" w:rsidP="00981118">
      <w:pPr>
        <w:numPr>
          <w:ilvl w:val="0"/>
          <w:numId w:val="1"/>
        </w:numPr>
        <w:spacing w:line="600" w:lineRule="auto"/>
        <w:rPr>
          <w:rFonts w:ascii="Arial" w:hAnsi="Arial" w:cs="Arial"/>
          <w:b/>
          <w:szCs w:val="24"/>
        </w:rPr>
      </w:pPr>
      <w:r w:rsidRPr="00C20052">
        <w:rPr>
          <w:rFonts w:ascii="Arial" w:hAnsi="Arial" w:cs="Arial"/>
          <w:b/>
          <w:bCs/>
          <w:szCs w:val="24"/>
        </w:rPr>
        <w:t>Part 2:</w:t>
      </w:r>
      <w:r w:rsidRPr="00C20052">
        <w:rPr>
          <w:rFonts w:ascii="Arial" w:hAnsi="Arial" w:cs="Arial"/>
          <w:b/>
          <w:szCs w:val="24"/>
        </w:rPr>
        <w:t xml:space="preserve"> </w:t>
      </w:r>
      <w:r w:rsidRPr="00C20052">
        <w:rPr>
          <w:rFonts w:ascii="Arial" w:hAnsi="Arial" w:cs="Arial"/>
          <w:szCs w:val="24"/>
        </w:rPr>
        <w:t xml:space="preserve">Terms &amp; Conditions </w:t>
      </w:r>
      <w:r w:rsidR="00B13081" w:rsidRPr="00C20052">
        <w:rPr>
          <w:rFonts w:ascii="Arial" w:hAnsi="Arial" w:cs="Arial"/>
          <w:szCs w:val="24"/>
        </w:rPr>
        <w:t>of EOI</w:t>
      </w:r>
      <w:r w:rsidRPr="00C20052">
        <w:rPr>
          <w:rFonts w:ascii="Arial" w:hAnsi="Arial" w:cs="Arial"/>
          <w:szCs w:val="24"/>
        </w:rPr>
        <w:t xml:space="preserve">. </w:t>
      </w:r>
    </w:p>
    <w:p w14:paraId="0FA9A712" w14:textId="2B5BF107" w:rsidR="00F50F4D" w:rsidRPr="00C20052" w:rsidRDefault="0025403E">
      <w:pPr>
        <w:numPr>
          <w:ilvl w:val="0"/>
          <w:numId w:val="1"/>
        </w:numPr>
        <w:spacing w:line="600" w:lineRule="auto"/>
        <w:rPr>
          <w:rFonts w:ascii="Arial" w:hAnsi="Arial" w:cs="Arial"/>
          <w:b/>
          <w:szCs w:val="24"/>
        </w:rPr>
      </w:pPr>
      <w:r w:rsidRPr="00C20052">
        <w:rPr>
          <w:rFonts w:ascii="Arial" w:hAnsi="Arial" w:cs="Arial"/>
          <w:b/>
          <w:bCs/>
          <w:szCs w:val="24"/>
        </w:rPr>
        <w:t>Part</w:t>
      </w:r>
      <w:r w:rsidR="00F50F4D" w:rsidRPr="00C20052">
        <w:rPr>
          <w:rFonts w:ascii="Arial" w:hAnsi="Arial" w:cs="Arial"/>
          <w:b/>
          <w:bCs/>
          <w:szCs w:val="24"/>
        </w:rPr>
        <w:t xml:space="preserve"> </w:t>
      </w:r>
      <w:r w:rsidR="00981118" w:rsidRPr="00C20052">
        <w:rPr>
          <w:rFonts w:ascii="Arial" w:hAnsi="Arial" w:cs="Arial"/>
          <w:b/>
          <w:bCs/>
          <w:szCs w:val="24"/>
        </w:rPr>
        <w:t>3</w:t>
      </w:r>
      <w:r w:rsidR="00F50F4D" w:rsidRPr="00C20052">
        <w:rPr>
          <w:rFonts w:ascii="Arial" w:hAnsi="Arial" w:cs="Arial"/>
          <w:b/>
          <w:bCs/>
          <w:szCs w:val="24"/>
        </w:rPr>
        <w:t>:</w:t>
      </w:r>
      <w:r w:rsidR="00F50F4D" w:rsidRPr="00C20052">
        <w:rPr>
          <w:rFonts w:ascii="Arial" w:hAnsi="Arial" w:cs="Arial"/>
          <w:szCs w:val="24"/>
        </w:rPr>
        <w:t xml:space="preserve"> </w:t>
      </w:r>
      <w:r w:rsidR="00341F3B" w:rsidRPr="00C20052">
        <w:rPr>
          <w:rFonts w:ascii="Arial" w:hAnsi="Arial" w:cs="Arial"/>
        </w:rPr>
        <w:t>Format for Submission of Response to EOI</w:t>
      </w:r>
      <w:r w:rsidR="00F50F4D" w:rsidRPr="00C20052">
        <w:rPr>
          <w:rFonts w:ascii="Arial" w:hAnsi="Arial" w:cs="Arial"/>
          <w:szCs w:val="24"/>
        </w:rPr>
        <w:t xml:space="preserve">. </w:t>
      </w:r>
    </w:p>
    <w:p w14:paraId="0119EA1E" w14:textId="749BA524" w:rsidR="00AF75A7" w:rsidRPr="00C20052" w:rsidRDefault="00F4205E" w:rsidP="00B13081">
      <w:pPr>
        <w:numPr>
          <w:ilvl w:val="0"/>
          <w:numId w:val="1"/>
        </w:numPr>
        <w:spacing w:line="600" w:lineRule="auto"/>
        <w:rPr>
          <w:rFonts w:ascii="Arial" w:hAnsi="Arial" w:cs="Arial"/>
          <w:b/>
          <w:szCs w:val="24"/>
        </w:rPr>
      </w:pPr>
      <w:r w:rsidRPr="00C20052">
        <w:rPr>
          <w:rFonts w:ascii="Arial" w:hAnsi="Arial" w:cs="Arial"/>
          <w:b/>
          <w:bCs/>
          <w:szCs w:val="24"/>
        </w:rPr>
        <w:t xml:space="preserve">Part </w:t>
      </w:r>
      <w:r w:rsidR="00981118" w:rsidRPr="00C20052">
        <w:rPr>
          <w:rFonts w:ascii="Arial" w:hAnsi="Arial" w:cs="Arial"/>
          <w:b/>
          <w:bCs/>
          <w:szCs w:val="24"/>
        </w:rPr>
        <w:t>4</w:t>
      </w:r>
      <w:r w:rsidRPr="00C20052">
        <w:rPr>
          <w:rFonts w:ascii="Arial" w:hAnsi="Arial" w:cs="Arial"/>
          <w:b/>
          <w:bCs/>
          <w:szCs w:val="24"/>
        </w:rPr>
        <w:t>:</w:t>
      </w:r>
      <w:r w:rsidRPr="00C20052">
        <w:rPr>
          <w:rFonts w:ascii="Arial" w:hAnsi="Arial" w:cs="Arial"/>
          <w:szCs w:val="24"/>
        </w:rPr>
        <w:t xml:space="preserve"> </w:t>
      </w:r>
      <w:r w:rsidR="00183D3D" w:rsidRPr="00C20052">
        <w:rPr>
          <w:rFonts w:ascii="Arial" w:hAnsi="Arial" w:cs="Arial"/>
          <w:szCs w:val="24"/>
        </w:rPr>
        <w:t>Annexures and Formats</w:t>
      </w:r>
      <w:r w:rsidRPr="00C20052">
        <w:rPr>
          <w:rFonts w:ascii="Arial" w:hAnsi="Arial" w:cs="Arial"/>
          <w:szCs w:val="24"/>
        </w:rPr>
        <w:t>.</w:t>
      </w:r>
    </w:p>
    <w:p w14:paraId="2AEDC6BF" w14:textId="7EEE5145" w:rsidR="00F30C8A" w:rsidRPr="00C20052" w:rsidRDefault="00F30C8A" w:rsidP="00157EF9">
      <w:pPr>
        <w:jc w:val="both"/>
        <w:rPr>
          <w:rFonts w:ascii="Arial" w:hAnsi="Arial" w:cs="Arial"/>
          <w:b/>
          <w:bCs/>
          <w:szCs w:val="24"/>
        </w:rPr>
      </w:pPr>
    </w:p>
    <w:p w14:paraId="17B0B3A3" w14:textId="72BF66EC" w:rsidR="00F30C8A" w:rsidRPr="00C20052" w:rsidRDefault="00F30C8A" w:rsidP="00157EF9">
      <w:pPr>
        <w:jc w:val="both"/>
        <w:rPr>
          <w:rFonts w:ascii="Arial" w:hAnsi="Arial" w:cs="Arial"/>
          <w:b/>
          <w:bCs/>
          <w:szCs w:val="24"/>
        </w:rPr>
      </w:pPr>
    </w:p>
    <w:p w14:paraId="17951F05" w14:textId="4ED3AEB9" w:rsidR="00C4473A" w:rsidRPr="00C20052" w:rsidRDefault="00C4473A" w:rsidP="00157EF9">
      <w:pPr>
        <w:jc w:val="both"/>
        <w:rPr>
          <w:rFonts w:ascii="Arial" w:hAnsi="Arial" w:cs="Arial"/>
          <w:b/>
          <w:bCs/>
          <w:szCs w:val="24"/>
        </w:rPr>
      </w:pPr>
    </w:p>
    <w:p w14:paraId="29E2D9FB" w14:textId="7ED145CD" w:rsidR="00C4473A" w:rsidRPr="00C20052" w:rsidRDefault="00C4473A" w:rsidP="00157EF9">
      <w:pPr>
        <w:jc w:val="both"/>
        <w:rPr>
          <w:rFonts w:ascii="Arial" w:hAnsi="Arial" w:cs="Arial"/>
          <w:b/>
          <w:bCs/>
          <w:szCs w:val="24"/>
        </w:rPr>
      </w:pPr>
    </w:p>
    <w:p w14:paraId="3D6FBE96" w14:textId="02EF56BD" w:rsidR="00C4473A" w:rsidRPr="00C20052" w:rsidRDefault="00C4473A" w:rsidP="00157EF9">
      <w:pPr>
        <w:jc w:val="both"/>
        <w:rPr>
          <w:rFonts w:ascii="Arial" w:hAnsi="Arial" w:cs="Arial"/>
          <w:b/>
          <w:bCs/>
          <w:szCs w:val="24"/>
        </w:rPr>
      </w:pPr>
    </w:p>
    <w:p w14:paraId="32DF46C2" w14:textId="3AAA5FDD" w:rsidR="00C4473A" w:rsidRPr="00C20052" w:rsidRDefault="00C4473A" w:rsidP="00157EF9">
      <w:pPr>
        <w:jc w:val="both"/>
        <w:rPr>
          <w:rFonts w:ascii="Arial" w:hAnsi="Arial" w:cs="Arial"/>
          <w:b/>
          <w:bCs/>
          <w:szCs w:val="24"/>
        </w:rPr>
      </w:pPr>
    </w:p>
    <w:p w14:paraId="015372A0" w14:textId="79611161" w:rsidR="00C4473A" w:rsidRPr="00C20052" w:rsidRDefault="00C4473A" w:rsidP="00157EF9">
      <w:pPr>
        <w:jc w:val="both"/>
        <w:rPr>
          <w:rFonts w:ascii="Arial" w:hAnsi="Arial" w:cs="Arial"/>
          <w:b/>
          <w:bCs/>
          <w:szCs w:val="24"/>
        </w:rPr>
      </w:pPr>
    </w:p>
    <w:p w14:paraId="1BE4AB5B" w14:textId="2E8E7D7A" w:rsidR="00C4473A" w:rsidRPr="00C20052" w:rsidRDefault="00C4473A" w:rsidP="00157EF9">
      <w:pPr>
        <w:jc w:val="both"/>
        <w:rPr>
          <w:rFonts w:ascii="Arial" w:hAnsi="Arial" w:cs="Arial"/>
          <w:b/>
          <w:bCs/>
          <w:szCs w:val="24"/>
        </w:rPr>
      </w:pPr>
    </w:p>
    <w:p w14:paraId="2B708CBC" w14:textId="17D3D2DA" w:rsidR="00C4473A" w:rsidRPr="00C20052" w:rsidRDefault="00C4473A" w:rsidP="00157EF9">
      <w:pPr>
        <w:jc w:val="both"/>
        <w:rPr>
          <w:rFonts w:ascii="Arial" w:hAnsi="Arial" w:cs="Arial"/>
          <w:b/>
          <w:bCs/>
          <w:szCs w:val="24"/>
        </w:rPr>
      </w:pPr>
    </w:p>
    <w:p w14:paraId="344CC4C5" w14:textId="00258FAA" w:rsidR="00C4473A" w:rsidRPr="00C20052" w:rsidRDefault="00C4473A" w:rsidP="00157EF9">
      <w:pPr>
        <w:jc w:val="both"/>
        <w:rPr>
          <w:rFonts w:ascii="Arial" w:hAnsi="Arial" w:cs="Arial"/>
          <w:b/>
          <w:bCs/>
          <w:szCs w:val="24"/>
        </w:rPr>
      </w:pPr>
    </w:p>
    <w:p w14:paraId="69D29D4A" w14:textId="6212953D" w:rsidR="00E94AAE" w:rsidRPr="00C20052" w:rsidRDefault="00E94AAE" w:rsidP="00157EF9">
      <w:pPr>
        <w:jc w:val="both"/>
        <w:rPr>
          <w:rFonts w:ascii="Arial" w:hAnsi="Arial" w:cs="Arial"/>
          <w:b/>
          <w:bCs/>
          <w:szCs w:val="24"/>
        </w:rPr>
      </w:pPr>
    </w:p>
    <w:p w14:paraId="7DF423DE" w14:textId="1A10EC45" w:rsidR="00E94AAE" w:rsidRPr="00C20052" w:rsidRDefault="00E94AAE" w:rsidP="00157EF9">
      <w:pPr>
        <w:jc w:val="both"/>
        <w:rPr>
          <w:rFonts w:ascii="Arial" w:hAnsi="Arial" w:cs="Arial"/>
          <w:b/>
          <w:bCs/>
          <w:szCs w:val="24"/>
        </w:rPr>
      </w:pPr>
    </w:p>
    <w:p w14:paraId="3B3EF7A9" w14:textId="77777777" w:rsidR="00E94AAE" w:rsidRPr="00C20052" w:rsidRDefault="00E94AAE" w:rsidP="00157EF9">
      <w:pPr>
        <w:jc w:val="both"/>
        <w:rPr>
          <w:rFonts w:ascii="Arial" w:hAnsi="Arial" w:cs="Arial"/>
          <w:b/>
          <w:bCs/>
          <w:szCs w:val="24"/>
        </w:rPr>
      </w:pPr>
    </w:p>
    <w:p w14:paraId="0F436D6B" w14:textId="77777777" w:rsidR="00FA576B" w:rsidRPr="00C20052" w:rsidRDefault="00FA576B" w:rsidP="00157EF9">
      <w:pPr>
        <w:jc w:val="both"/>
        <w:rPr>
          <w:rFonts w:ascii="Arial" w:hAnsi="Arial" w:cs="Arial"/>
          <w:b/>
          <w:bCs/>
          <w:szCs w:val="24"/>
        </w:rPr>
      </w:pPr>
    </w:p>
    <w:p w14:paraId="5194F4CA" w14:textId="77777777" w:rsidR="00FA576B" w:rsidRPr="00C20052" w:rsidRDefault="00FA576B" w:rsidP="00157EF9">
      <w:pPr>
        <w:jc w:val="both"/>
        <w:rPr>
          <w:rFonts w:ascii="Arial" w:hAnsi="Arial" w:cs="Arial"/>
          <w:b/>
          <w:bCs/>
          <w:szCs w:val="24"/>
        </w:rPr>
      </w:pPr>
    </w:p>
    <w:p w14:paraId="6A031346" w14:textId="77777777" w:rsidR="00E94AAE" w:rsidRPr="00C20052" w:rsidRDefault="00E94AAE" w:rsidP="00157EF9">
      <w:pPr>
        <w:jc w:val="both"/>
        <w:rPr>
          <w:rFonts w:ascii="Arial" w:hAnsi="Arial" w:cs="Arial"/>
          <w:b/>
          <w:bCs/>
          <w:szCs w:val="24"/>
        </w:rPr>
      </w:pPr>
    </w:p>
    <w:p w14:paraId="45391D60" w14:textId="79AFD81F" w:rsidR="00664A2D" w:rsidRPr="00C20052" w:rsidRDefault="00AB0C93" w:rsidP="00157EF9">
      <w:pPr>
        <w:jc w:val="both"/>
        <w:rPr>
          <w:rFonts w:ascii="Arial" w:hAnsi="Arial" w:cs="Arial"/>
          <w:szCs w:val="24"/>
        </w:rPr>
      </w:pPr>
      <w:r w:rsidRPr="00C20052">
        <w:rPr>
          <w:rFonts w:ascii="Arial" w:hAnsi="Arial" w:cs="Arial"/>
          <w:b/>
          <w:bCs/>
          <w:szCs w:val="24"/>
        </w:rPr>
        <w:t>N.B.</w:t>
      </w:r>
      <w:r w:rsidRPr="00C20052">
        <w:rPr>
          <w:rFonts w:ascii="Arial" w:hAnsi="Arial" w:cs="Arial"/>
          <w:szCs w:val="24"/>
        </w:rPr>
        <w:t xml:space="preserve"> </w:t>
      </w:r>
    </w:p>
    <w:p w14:paraId="61FAC44D" w14:textId="044EB6D4" w:rsidR="00B817D9" w:rsidRPr="00C20052" w:rsidRDefault="00903A03" w:rsidP="0039467B">
      <w:pPr>
        <w:jc w:val="both"/>
        <w:rPr>
          <w:rFonts w:ascii="Calibri" w:eastAsia="Calibri" w:hAnsi="Calibri" w:cs="Times New Roman"/>
          <w:i/>
          <w:iCs/>
          <w:sz w:val="20"/>
          <w:lang w:bidi="en-US"/>
        </w:rPr>
      </w:pPr>
      <w:r w:rsidRPr="00C20052">
        <w:rPr>
          <w:rFonts w:ascii="Arial" w:hAnsi="Arial" w:cs="Arial"/>
          <w:szCs w:val="24"/>
        </w:rPr>
        <w:t xml:space="preserve">All </w:t>
      </w:r>
      <w:r w:rsidR="00326593" w:rsidRPr="00C20052">
        <w:rPr>
          <w:rFonts w:ascii="Arial" w:hAnsi="Arial" w:cs="Arial"/>
          <w:szCs w:val="24"/>
        </w:rPr>
        <w:t xml:space="preserve">the </w:t>
      </w:r>
      <w:r w:rsidRPr="00C20052">
        <w:rPr>
          <w:rFonts w:ascii="Arial" w:hAnsi="Arial" w:cs="Arial"/>
          <w:szCs w:val="24"/>
        </w:rPr>
        <w:t>above Parts (1 to 4)</w:t>
      </w:r>
      <w:r w:rsidR="00F30C8A" w:rsidRPr="00C20052">
        <w:rPr>
          <w:rFonts w:ascii="Arial" w:hAnsi="Arial" w:cs="Arial"/>
          <w:szCs w:val="24"/>
        </w:rPr>
        <w:t xml:space="preserve"> </w:t>
      </w:r>
      <w:r w:rsidR="006640C3" w:rsidRPr="00C20052">
        <w:rPr>
          <w:rFonts w:ascii="Arial" w:hAnsi="Arial" w:cs="Arial"/>
          <w:szCs w:val="24"/>
        </w:rPr>
        <w:t xml:space="preserve">shall be </w:t>
      </w:r>
      <w:r w:rsidR="00F30C8A" w:rsidRPr="00C20052">
        <w:rPr>
          <w:rFonts w:ascii="Arial" w:hAnsi="Arial" w:cs="Arial"/>
          <w:szCs w:val="24"/>
        </w:rPr>
        <w:t xml:space="preserve">duly filled in </w:t>
      </w:r>
      <w:r w:rsidR="00326593" w:rsidRPr="00C20052">
        <w:rPr>
          <w:rFonts w:ascii="Arial" w:hAnsi="Arial" w:cs="Arial"/>
          <w:szCs w:val="24"/>
        </w:rPr>
        <w:t xml:space="preserve">wherever required </w:t>
      </w:r>
      <w:r w:rsidR="00F30C8A" w:rsidRPr="00C20052">
        <w:rPr>
          <w:rFonts w:ascii="Arial" w:hAnsi="Arial" w:cs="Arial"/>
          <w:szCs w:val="24"/>
        </w:rPr>
        <w:t>and signed</w:t>
      </w:r>
      <w:r w:rsidR="00F52686" w:rsidRPr="00C20052">
        <w:rPr>
          <w:rFonts w:ascii="Arial" w:hAnsi="Arial" w:cs="Arial"/>
          <w:szCs w:val="24"/>
        </w:rPr>
        <w:t xml:space="preserve"> by authorized representative of the </w:t>
      </w:r>
      <w:r w:rsidR="00E15AAB" w:rsidRPr="00C20052">
        <w:rPr>
          <w:rFonts w:ascii="Arial" w:hAnsi="Arial" w:cs="Arial"/>
          <w:szCs w:val="24"/>
        </w:rPr>
        <w:t>applicant</w:t>
      </w:r>
      <w:r w:rsidR="002F4691" w:rsidRPr="00C20052">
        <w:rPr>
          <w:rFonts w:ascii="Arial" w:hAnsi="Arial" w:cs="Arial"/>
          <w:szCs w:val="24"/>
        </w:rPr>
        <w:t>,</w:t>
      </w:r>
      <w:r w:rsidRPr="00C20052">
        <w:rPr>
          <w:rFonts w:ascii="Arial" w:hAnsi="Arial" w:cs="Arial"/>
          <w:szCs w:val="24"/>
        </w:rPr>
        <w:t xml:space="preserve"> on each page</w:t>
      </w:r>
      <w:r w:rsidR="002A5F5C" w:rsidRPr="00C20052">
        <w:rPr>
          <w:rFonts w:ascii="Arial" w:hAnsi="Arial" w:cs="Arial"/>
          <w:szCs w:val="24"/>
        </w:rPr>
        <w:t xml:space="preserve"> </w:t>
      </w:r>
      <w:r w:rsidR="002F4691" w:rsidRPr="00C20052">
        <w:rPr>
          <w:rFonts w:ascii="Arial" w:hAnsi="Arial" w:cs="Arial"/>
          <w:szCs w:val="24"/>
        </w:rPr>
        <w:t>and</w:t>
      </w:r>
      <w:r w:rsidR="002A5F5C" w:rsidRPr="00C20052">
        <w:rPr>
          <w:rFonts w:ascii="Arial" w:hAnsi="Arial" w:cs="Arial"/>
          <w:szCs w:val="24"/>
        </w:rPr>
        <w:t xml:space="preserve"> shall be submitted along with </w:t>
      </w:r>
      <w:r w:rsidR="002F4691" w:rsidRPr="00C20052">
        <w:rPr>
          <w:rFonts w:ascii="Arial" w:hAnsi="Arial" w:cs="Arial"/>
          <w:szCs w:val="24"/>
        </w:rPr>
        <w:t xml:space="preserve">the </w:t>
      </w:r>
      <w:r w:rsidR="002A5F5C" w:rsidRPr="00C20052">
        <w:rPr>
          <w:rFonts w:ascii="Arial" w:hAnsi="Arial" w:cs="Arial"/>
          <w:szCs w:val="24"/>
        </w:rPr>
        <w:t>specified d</w:t>
      </w:r>
      <w:r w:rsidR="00803493" w:rsidRPr="00C20052">
        <w:rPr>
          <w:rFonts w:ascii="Arial" w:hAnsi="Arial" w:cs="Arial"/>
          <w:szCs w:val="24"/>
        </w:rPr>
        <w:t xml:space="preserve">ocuments on or before the last date indicated elsewhere </w:t>
      </w:r>
      <w:r w:rsidR="00D33860" w:rsidRPr="00C20052">
        <w:rPr>
          <w:rFonts w:ascii="Arial" w:hAnsi="Arial" w:cs="Arial"/>
          <w:szCs w:val="24"/>
        </w:rPr>
        <w:t>to deem</w:t>
      </w:r>
      <w:r w:rsidR="004D3D19" w:rsidRPr="00C20052">
        <w:rPr>
          <w:rFonts w:ascii="Arial" w:hAnsi="Arial" w:cs="Arial"/>
          <w:szCs w:val="24"/>
        </w:rPr>
        <w:t xml:space="preserve"> the request </w:t>
      </w:r>
      <w:r w:rsidRPr="00C20052">
        <w:rPr>
          <w:rFonts w:ascii="Arial" w:hAnsi="Arial" w:cs="Arial"/>
          <w:szCs w:val="24"/>
        </w:rPr>
        <w:t>as accepta</w:t>
      </w:r>
      <w:r w:rsidR="004D3D19" w:rsidRPr="00C20052">
        <w:rPr>
          <w:rFonts w:ascii="Arial" w:hAnsi="Arial" w:cs="Arial"/>
          <w:szCs w:val="24"/>
        </w:rPr>
        <w:t>ble</w:t>
      </w:r>
      <w:r w:rsidRPr="00C20052">
        <w:rPr>
          <w:rFonts w:ascii="Arial" w:hAnsi="Arial" w:cs="Arial"/>
          <w:szCs w:val="24"/>
        </w:rPr>
        <w:t>.</w:t>
      </w:r>
      <w:r w:rsidR="00B817D9" w:rsidRPr="00C20052">
        <w:br w:type="page"/>
      </w:r>
    </w:p>
    <w:p w14:paraId="77004EC2" w14:textId="7659CFD6" w:rsidR="00405802" w:rsidRPr="00C20052" w:rsidRDefault="00F66FB6" w:rsidP="005B4CB3">
      <w:pPr>
        <w:spacing w:before="120" w:after="240"/>
        <w:jc w:val="center"/>
        <w:rPr>
          <w:rFonts w:ascii="Arial" w:hAnsi="Arial" w:cs="Arial"/>
          <w:b/>
          <w:bCs/>
          <w:sz w:val="32"/>
          <w:szCs w:val="32"/>
        </w:rPr>
      </w:pPr>
      <w:r w:rsidRPr="00C20052">
        <w:rPr>
          <w:rFonts w:ascii="Arial" w:hAnsi="Arial" w:cs="Arial"/>
          <w:b/>
          <w:bCs/>
          <w:sz w:val="32"/>
          <w:szCs w:val="32"/>
        </w:rPr>
        <w:lastRenderedPageBreak/>
        <w:t>Part 1</w:t>
      </w:r>
      <w:proofErr w:type="gramStart"/>
      <w:r w:rsidRPr="00C20052">
        <w:rPr>
          <w:rFonts w:ascii="Arial" w:hAnsi="Arial" w:cs="Arial"/>
          <w:b/>
          <w:bCs/>
          <w:sz w:val="32"/>
          <w:szCs w:val="32"/>
        </w:rPr>
        <w:t xml:space="preserve">:  </w:t>
      </w:r>
      <w:r w:rsidR="00405802" w:rsidRPr="00C20052">
        <w:rPr>
          <w:rFonts w:ascii="Arial" w:hAnsi="Arial" w:cs="Arial"/>
          <w:b/>
          <w:bCs/>
          <w:sz w:val="32"/>
          <w:szCs w:val="32"/>
        </w:rPr>
        <w:t>General</w:t>
      </w:r>
      <w:proofErr w:type="gramEnd"/>
      <w:r w:rsidR="00405802" w:rsidRPr="00C20052">
        <w:rPr>
          <w:rFonts w:ascii="Arial" w:hAnsi="Arial" w:cs="Arial"/>
          <w:b/>
          <w:bCs/>
          <w:sz w:val="32"/>
          <w:szCs w:val="32"/>
        </w:rPr>
        <w:t xml:space="preserve"> Information</w:t>
      </w:r>
      <w:r w:rsidR="00DF24B4" w:rsidRPr="00C20052">
        <w:rPr>
          <w:rFonts w:ascii="Arial" w:hAnsi="Arial" w:cs="Arial"/>
          <w:b/>
          <w:bCs/>
          <w:sz w:val="32"/>
          <w:szCs w:val="32"/>
        </w:rPr>
        <w:t xml:space="preserve"> </w:t>
      </w:r>
      <w:r w:rsidR="00700F02" w:rsidRPr="00C20052">
        <w:rPr>
          <w:rFonts w:ascii="Arial" w:hAnsi="Arial" w:cs="Arial"/>
          <w:b/>
          <w:bCs/>
          <w:sz w:val="32"/>
          <w:szCs w:val="32"/>
        </w:rPr>
        <w:t>for</w:t>
      </w:r>
      <w:r w:rsidR="00DF24B4" w:rsidRPr="00C20052">
        <w:rPr>
          <w:rFonts w:ascii="Arial" w:hAnsi="Arial" w:cs="Arial"/>
          <w:b/>
          <w:bCs/>
          <w:sz w:val="32"/>
          <w:szCs w:val="32"/>
        </w:rPr>
        <w:t xml:space="preserve"> EOI</w:t>
      </w:r>
    </w:p>
    <w:p w14:paraId="6F76D497" w14:textId="46CCDE82" w:rsidR="00DC49A9" w:rsidRPr="00C20052" w:rsidRDefault="00F66FB6" w:rsidP="007C412C">
      <w:pPr>
        <w:pStyle w:val="ListParagraph"/>
        <w:numPr>
          <w:ilvl w:val="0"/>
          <w:numId w:val="4"/>
        </w:numPr>
        <w:spacing w:after="80" w:line="240" w:lineRule="auto"/>
        <w:ind w:left="425" w:hanging="425"/>
        <w:contextualSpacing w:val="0"/>
        <w:rPr>
          <w:rFonts w:ascii="Arial" w:hAnsi="Arial" w:cs="Arial"/>
          <w:i w:val="0"/>
          <w:iCs w:val="0"/>
          <w:sz w:val="24"/>
          <w:szCs w:val="24"/>
        </w:rPr>
      </w:pPr>
      <w:r w:rsidRPr="00C20052">
        <w:rPr>
          <w:rFonts w:ascii="Arial" w:hAnsi="Arial" w:cs="Arial"/>
          <w:b/>
          <w:bCs/>
          <w:i w:val="0"/>
          <w:iCs w:val="0"/>
          <w:sz w:val="24"/>
          <w:szCs w:val="24"/>
        </w:rPr>
        <w:t xml:space="preserve">General </w:t>
      </w:r>
      <w:r w:rsidR="00405802" w:rsidRPr="00C20052">
        <w:rPr>
          <w:rFonts w:ascii="Arial" w:hAnsi="Arial" w:cs="Arial"/>
          <w:b/>
          <w:bCs/>
          <w:i w:val="0"/>
          <w:iCs w:val="0"/>
          <w:sz w:val="24"/>
          <w:szCs w:val="24"/>
        </w:rPr>
        <w:t>Details</w:t>
      </w:r>
      <w:r w:rsidRPr="00C20052">
        <w:rPr>
          <w:rFonts w:ascii="Arial" w:hAnsi="Arial" w:cs="Arial"/>
          <w:b/>
          <w:bCs/>
          <w:i w:val="0"/>
          <w:iCs w:val="0"/>
          <w:sz w:val="24"/>
          <w:szCs w:val="24"/>
        </w:rPr>
        <w:t xml:space="preserve"> about NTPC </w:t>
      </w:r>
      <w:r w:rsidR="00AB7C68">
        <w:rPr>
          <w:rFonts w:ascii="Arial" w:hAnsi="Arial" w:cs="Arial"/>
          <w:b/>
          <w:bCs/>
          <w:i w:val="0"/>
          <w:iCs w:val="0"/>
          <w:sz w:val="24"/>
          <w:szCs w:val="24"/>
        </w:rPr>
        <w:t>BARH</w:t>
      </w:r>
      <w:r w:rsidR="00405802" w:rsidRPr="00C20052">
        <w:rPr>
          <w:rFonts w:ascii="Arial" w:hAnsi="Arial" w:cs="Arial"/>
          <w:b/>
          <w:bCs/>
          <w:i w:val="0"/>
          <w:iCs w:val="0"/>
          <w:sz w:val="24"/>
          <w:szCs w:val="24"/>
        </w:rPr>
        <w:t>:</w:t>
      </w:r>
      <w:r w:rsidR="00405802" w:rsidRPr="00C20052">
        <w:rPr>
          <w:rFonts w:ascii="Arial" w:hAnsi="Arial" w:cs="Arial"/>
          <w:i w:val="0"/>
          <w:iCs w:val="0"/>
          <w:sz w:val="24"/>
          <w:szCs w:val="24"/>
        </w:rPr>
        <w:t xml:space="preserve"> </w:t>
      </w:r>
    </w:p>
    <w:p w14:paraId="6E700996" w14:textId="3CBEECEB" w:rsidR="001A78E3" w:rsidRPr="00C20052" w:rsidRDefault="001C3408" w:rsidP="007C412C">
      <w:pPr>
        <w:pStyle w:val="Footer"/>
        <w:tabs>
          <w:tab w:val="clear" w:pos="4513"/>
          <w:tab w:val="clear" w:pos="9026"/>
          <w:tab w:val="left" w:pos="709"/>
          <w:tab w:val="center" w:pos="4680"/>
          <w:tab w:val="right" w:pos="9360"/>
        </w:tabs>
        <w:spacing w:after="120"/>
        <w:ind w:left="426"/>
        <w:jc w:val="both"/>
        <w:rPr>
          <w:rFonts w:ascii="Arial" w:hAnsi="Arial" w:cs="Arial"/>
          <w:strike/>
          <w:szCs w:val="24"/>
        </w:rPr>
      </w:pPr>
      <w:r w:rsidRPr="00C20052">
        <w:rPr>
          <w:rFonts w:ascii="Arial" w:hAnsi="Arial" w:cs="Arial"/>
          <w:szCs w:val="24"/>
        </w:rPr>
        <w:t xml:space="preserve">NTPC </w:t>
      </w:r>
      <w:r w:rsidR="00AB7C68">
        <w:rPr>
          <w:rFonts w:ascii="Arial" w:hAnsi="Arial" w:cs="Arial"/>
          <w:szCs w:val="24"/>
        </w:rPr>
        <w:t>BARH</w:t>
      </w:r>
      <w:r w:rsidR="006E070B" w:rsidRPr="00C20052">
        <w:rPr>
          <w:rFonts w:ascii="Arial" w:hAnsi="Arial" w:cs="Arial"/>
          <w:szCs w:val="24"/>
        </w:rPr>
        <w:t xml:space="preserve">, located at </w:t>
      </w:r>
      <w:r w:rsidR="00AB7C68" w:rsidRPr="00AB7C68">
        <w:rPr>
          <w:rFonts w:ascii="Arial" w:hAnsi="Arial" w:cs="Arial"/>
          <w:szCs w:val="24"/>
        </w:rPr>
        <w:t>Barh, District Patna, Bihar</w:t>
      </w:r>
      <w:r w:rsidR="00292A28" w:rsidRPr="00C20052">
        <w:rPr>
          <w:rFonts w:ascii="Arial" w:hAnsi="Arial" w:cs="Arial"/>
          <w:szCs w:val="24"/>
        </w:rPr>
        <w:t xml:space="preserve"> </w:t>
      </w:r>
      <w:r w:rsidR="00772F4F" w:rsidRPr="00C20052">
        <w:rPr>
          <w:rFonts w:ascii="Arial" w:hAnsi="Arial" w:cs="Arial"/>
          <w:szCs w:val="24"/>
        </w:rPr>
        <w:t xml:space="preserve">having </w:t>
      </w:r>
      <w:r w:rsidR="007C1082" w:rsidRPr="00C20052">
        <w:rPr>
          <w:rFonts w:ascii="Arial" w:hAnsi="Arial" w:cs="Arial"/>
          <w:szCs w:val="24"/>
        </w:rPr>
        <w:t xml:space="preserve">a </w:t>
      </w:r>
      <w:r w:rsidR="00772F4F" w:rsidRPr="00C20052">
        <w:rPr>
          <w:rFonts w:ascii="Arial" w:hAnsi="Arial" w:cs="Arial"/>
          <w:szCs w:val="24"/>
        </w:rPr>
        <w:t xml:space="preserve">total installed capacity of </w:t>
      </w:r>
      <w:r w:rsidR="00AB7C68">
        <w:rPr>
          <w:rFonts w:ascii="Arial" w:hAnsi="Arial" w:cs="Arial"/>
          <w:szCs w:val="24"/>
        </w:rPr>
        <w:t>3300</w:t>
      </w:r>
      <w:r w:rsidR="00772F4F" w:rsidRPr="00C20052">
        <w:rPr>
          <w:rFonts w:ascii="Arial" w:hAnsi="Arial" w:cs="Arial"/>
          <w:szCs w:val="24"/>
        </w:rPr>
        <w:t> MW,</w:t>
      </w:r>
      <w:r w:rsidR="00292A28" w:rsidRPr="00C20052">
        <w:rPr>
          <w:rFonts w:ascii="Arial" w:hAnsi="Arial" w:cs="Arial"/>
          <w:szCs w:val="24"/>
        </w:rPr>
        <w:t xml:space="preserve"> </w:t>
      </w:r>
      <w:r w:rsidR="006E070B" w:rsidRPr="00C20052">
        <w:rPr>
          <w:rFonts w:ascii="Arial" w:hAnsi="Arial" w:cs="Arial"/>
          <w:szCs w:val="24"/>
        </w:rPr>
        <w:t>is engaged in the business of generation and sale of bulk power.</w:t>
      </w:r>
    </w:p>
    <w:p w14:paraId="70ABEF07" w14:textId="03BE1D6D" w:rsidR="00A93C24" w:rsidRPr="00C20052" w:rsidRDefault="00A93C24" w:rsidP="007C412C">
      <w:pPr>
        <w:pStyle w:val="Footer"/>
        <w:tabs>
          <w:tab w:val="clear" w:pos="4513"/>
          <w:tab w:val="clear" w:pos="9026"/>
          <w:tab w:val="left" w:pos="709"/>
          <w:tab w:val="center" w:pos="4680"/>
          <w:tab w:val="right" w:pos="9360"/>
        </w:tabs>
        <w:spacing w:after="120"/>
        <w:ind w:left="426"/>
        <w:jc w:val="both"/>
        <w:rPr>
          <w:rFonts w:ascii="Arial" w:hAnsi="Arial" w:cs="Arial"/>
          <w:szCs w:val="24"/>
        </w:rPr>
      </w:pPr>
      <w:r w:rsidRPr="00C20052">
        <w:rPr>
          <w:rFonts w:ascii="Arial" w:hAnsi="Arial" w:cs="Arial"/>
          <w:szCs w:val="24"/>
        </w:rPr>
        <w:t xml:space="preserve">To utilize the </w:t>
      </w:r>
      <w:r w:rsidR="003D1F69" w:rsidRPr="00C20052">
        <w:rPr>
          <w:rFonts w:ascii="Arial" w:hAnsi="Arial" w:cs="Arial"/>
          <w:szCs w:val="24"/>
        </w:rPr>
        <w:t>fly ash</w:t>
      </w:r>
      <w:r w:rsidRPr="00C20052">
        <w:rPr>
          <w:rFonts w:ascii="Arial" w:hAnsi="Arial" w:cs="Arial"/>
          <w:szCs w:val="24"/>
        </w:rPr>
        <w:t xml:space="preserve"> in gainful and sustainable manner as per the provisions of extant MOEF&amp;CC Gazette Notification</w:t>
      </w:r>
      <w:r w:rsidR="003D1F69" w:rsidRPr="00C20052">
        <w:rPr>
          <w:rFonts w:ascii="Arial" w:hAnsi="Arial" w:cs="Arial"/>
          <w:szCs w:val="24"/>
        </w:rPr>
        <w:t xml:space="preserve"> and promote utilization of fly ash as resource material</w:t>
      </w:r>
      <w:r w:rsidRPr="00C20052">
        <w:rPr>
          <w:rFonts w:ascii="Arial" w:hAnsi="Arial" w:cs="Arial"/>
          <w:szCs w:val="24"/>
        </w:rPr>
        <w:t>, NTPC</w:t>
      </w:r>
      <w:r w:rsidR="00D5402F" w:rsidRPr="00C20052">
        <w:rPr>
          <w:rFonts w:ascii="Arial" w:hAnsi="Arial" w:cs="Arial"/>
          <w:szCs w:val="24"/>
        </w:rPr>
        <w:t xml:space="preserve"> </w:t>
      </w:r>
      <w:r w:rsidR="00AB7C68">
        <w:rPr>
          <w:rFonts w:ascii="Arial" w:hAnsi="Arial" w:cs="Arial"/>
          <w:szCs w:val="24"/>
        </w:rPr>
        <w:t>BARH</w:t>
      </w:r>
      <w:r w:rsidRPr="00C20052">
        <w:rPr>
          <w:rFonts w:ascii="Arial" w:hAnsi="Arial" w:cs="Arial"/>
          <w:szCs w:val="24"/>
        </w:rPr>
        <w:t xml:space="preserve"> </w:t>
      </w:r>
      <w:r w:rsidR="000560C2" w:rsidRPr="00C20052">
        <w:rPr>
          <w:rFonts w:ascii="Arial" w:hAnsi="Arial" w:cs="Arial"/>
          <w:szCs w:val="24"/>
        </w:rPr>
        <w:t xml:space="preserve">has reserved a certain percentage of issuable quantity of fly ash separately for supply to micro and small enterprises (MSEs) and Local Users </w:t>
      </w:r>
      <w:r w:rsidR="00BA36C7" w:rsidRPr="00C20052">
        <w:rPr>
          <w:rFonts w:ascii="Arial" w:hAnsi="Arial" w:cs="Arial"/>
          <w:szCs w:val="24"/>
        </w:rPr>
        <w:t xml:space="preserve">engaged in </w:t>
      </w:r>
      <w:r w:rsidR="004E7F68" w:rsidRPr="00C20052">
        <w:rPr>
          <w:rFonts w:ascii="Arial" w:hAnsi="Arial" w:cs="Arial"/>
          <w:szCs w:val="24"/>
        </w:rPr>
        <w:t xml:space="preserve">ash-based product manufacturing namely, bricks, blocks, tiles, sintered or cold bonded ash aggregates, </w:t>
      </w:r>
      <w:proofErr w:type="spellStart"/>
      <w:r w:rsidR="004E7F68" w:rsidRPr="00C20052">
        <w:rPr>
          <w:rFonts w:ascii="Arial" w:hAnsi="Arial" w:cs="Arial"/>
          <w:szCs w:val="24"/>
        </w:rPr>
        <w:t>fibre</w:t>
      </w:r>
      <w:proofErr w:type="spellEnd"/>
      <w:r w:rsidR="004E7F68" w:rsidRPr="00C20052">
        <w:rPr>
          <w:rFonts w:ascii="Arial" w:hAnsi="Arial" w:cs="Arial"/>
          <w:szCs w:val="24"/>
        </w:rPr>
        <w:t xml:space="preserve"> cement sheets, pipes, boards, panels [as per para D(4) inserted to the </w:t>
      </w:r>
      <w:proofErr w:type="spellStart"/>
      <w:r w:rsidR="004E7F68" w:rsidRPr="00C20052">
        <w:rPr>
          <w:rFonts w:ascii="Arial" w:hAnsi="Arial" w:cs="Arial"/>
          <w:szCs w:val="24"/>
        </w:rPr>
        <w:t>MoEF&amp;CC</w:t>
      </w:r>
      <w:proofErr w:type="spellEnd"/>
      <w:r w:rsidR="004E7F68" w:rsidRPr="00C20052">
        <w:rPr>
          <w:rFonts w:ascii="Arial" w:hAnsi="Arial" w:cs="Arial"/>
          <w:szCs w:val="24"/>
        </w:rPr>
        <w:t xml:space="preserve"> Notification on ash </w:t>
      </w:r>
      <w:proofErr w:type="spellStart"/>
      <w:r w:rsidR="004E7F68" w:rsidRPr="00C20052">
        <w:rPr>
          <w:rFonts w:ascii="Arial" w:hAnsi="Arial" w:cs="Arial"/>
          <w:szCs w:val="24"/>
        </w:rPr>
        <w:t>utilisation</w:t>
      </w:r>
      <w:proofErr w:type="spellEnd"/>
      <w:r w:rsidR="004E7F68" w:rsidRPr="00C20052">
        <w:rPr>
          <w:rFonts w:ascii="Arial" w:hAnsi="Arial" w:cs="Arial"/>
          <w:szCs w:val="24"/>
        </w:rPr>
        <w:t xml:space="preserve"> from coal or lignite thermal power plants dated 31.12.2021 amended on 01.01.2024] </w:t>
      </w:r>
      <w:r w:rsidR="000560C2" w:rsidRPr="00C20052">
        <w:rPr>
          <w:rFonts w:ascii="Arial" w:hAnsi="Arial" w:cs="Arial"/>
          <w:szCs w:val="24"/>
        </w:rPr>
        <w:t xml:space="preserve">at concessional rates. The supply of fly ash shall be made on “as is where is” basis, with transportation cost being borne by the </w:t>
      </w:r>
      <w:r w:rsidR="00E15AAB" w:rsidRPr="00C20052">
        <w:rPr>
          <w:rFonts w:ascii="Arial" w:hAnsi="Arial" w:cs="Arial"/>
          <w:szCs w:val="24"/>
        </w:rPr>
        <w:t>Applicant</w:t>
      </w:r>
      <w:r w:rsidR="000560C2" w:rsidRPr="00C20052">
        <w:rPr>
          <w:rFonts w:ascii="Arial" w:hAnsi="Arial" w:cs="Arial"/>
          <w:szCs w:val="24"/>
        </w:rPr>
        <w:t>s.</w:t>
      </w:r>
    </w:p>
    <w:p w14:paraId="5F6ABEEF" w14:textId="4F3FEB02" w:rsidR="001C3408" w:rsidRPr="00C20052" w:rsidRDefault="001C3408" w:rsidP="007C412C">
      <w:pPr>
        <w:pStyle w:val="Footer"/>
        <w:tabs>
          <w:tab w:val="clear" w:pos="4513"/>
          <w:tab w:val="clear" w:pos="9026"/>
          <w:tab w:val="left" w:pos="709"/>
          <w:tab w:val="center" w:pos="4680"/>
          <w:tab w:val="right" w:pos="9360"/>
        </w:tabs>
        <w:spacing w:after="300"/>
        <w:ind w:left="425"/>
        <w:jc w:val="both"/>
        <w:rPr>
          <w:rFonts w:ascii="Arial" w:hAnsi="Arial" w:cs="Arial"/>
          <w:szCs w:val="24"/>
        </w:rPr>
      </w:pPr>
      <w:r w:rsidRPr="00C20052">
        <w:rPr>
          <w:rFonts w:ascii="Arial" w:hAnsi="Arial" w:cs="Arial"/>
          <w:szCs w:val="24"/>
        </w:rPr>
        <w:t xml:space="preserve">To facilitate this, NTPC </w:t>
      </w:r>
      <w:r w:rsidR="00AB7C68">
        <w:rPr>
          <w:rFonts w:ascii="Arial" w:hAnsi="Arial" w:cs="Arial"/>
          <w:szCs w:val="24"/>
        </w:rPr>
        <w:t>BARH</w:t>
      </w:r>
      <w:r w:rsidR="009208DC" w:rsidRPr="00C20052">
        <w:rPr>
          <w:rFonts w:ascii="Arial" w:hAnsi="Arial" w:cs="Arial"/>
          <w:szCs w:val="24"/>
        </w:rPr>
        <w:t xml:space="preserve"> invites</w:t>
      </w:r>
      <w:r w:rsidR="00D86AE2" w:rsidRPr="00C20052">
        <w:rPr>
          <w:rFonts w:ascii="Arial" w:hAnsi="Arial" w:cs="Arial"/>
          <w:szCs w:val="24"/>
        </w:rPr>
        <w:t xml:space="preserve"> </w:t>
      </w:r>
      <w:r w:rsidR="00DC4C2C" w:rsidRPr="00C20052">
        <w:rPr>
          <w:rFonts w:ascii="Arial" w:hAnsi="Arial" w:cs="Arial"/>
          <w:szCs w:val="24"/>
        </w:rPr>
        <w:t>Expression</w:t>
      </w:r>
      <w:r w:rsidR="000C6900" w:rsidRPr="00C20052">
        <w:rPr>
          <w:rFonts w:ascii="Arial" w:hAnsi="Arial" w:cs="Arial"/>
          <w:szCs w:val="24"/>
        </w:rPr>
        <w:t>s</w:t>
      </w:r>
      <w:r w:rsidR="00DC4C2C" w:rsidRPr="00C20052">
        <w:rPr>
          <w:rFonts w:ascii="Arial" w:hAnsi="Arial" w:cs="Arial"/>
          <w:szCs w:val="24"/>
        </w:rPr>
        <w:t xml:space="preserve"> of Interest</w:t>
      </w:r>
      <w:r w:rsidRPr="00C20052">
        <w:rPr>
          <w:rFonts w:ascii="Arial" w:hAnsi="Arial" w:cs="Arial"/>
          <w:szCs w:val="24"/>
        </w:rPr>
        <w:t xml:space="preserve"> for </w:t>
      </w:r>
      <w:r w:rsidR="00B817AF" w:rsidRPr="00C20052">
        <w:rPr>
          <w:rFonts w:ascii="Arial" w:hAnsi="Arial" w:cs="Arial"/>
          <w:szCs w:val="24"/>
        </w:rPr>
        <w:t>above</w:t>
      </w:r>
      <w:r w:rsidR="009208DC" w:rsidRPr="00C20052">
        <w:rPr>
          <w:rFonts w:ascii="Arial" w:hAnsi="Arial" w:cs="Arial"/>
          <w:szCs w:val="24"/>
        </w:rPr>
        <w:t>,</w:t>
      </w:r>
      <w:r w:rsidRPr="00C20052">
        <w:rPr>
          <w:rFonts w:ascii="Arial" w:hAnsi="Arial" w:cs="Arial"/>
          <w:szCs w:val="24"/>
        </w:rPr>
        <w:t xml:space="preserve"> </w:t>
      </w:r>
      <w:r w:rsidR="009208DC" w:rsidRPr="00C20052">
        <w:rPr>
          <w:rFonts w:ascii="Arial" w:hAnsi="Arial" w:cs="Arial"/>
          <w:szCs w:val="24"/>
        </w:rPr>
        <w:t xml:space="preserve">for a period of 01 (One) year, </w:t>
      </w:r>
      <w:r w:rsidRPr="00C20052">
        <w:rPr>
          <w:rFonts w:ascii="Arial" w:hAnsi="Arial" w:cs="Arial"/>
          <w:szCs w:val="24"/>
        </w:rPr>
        <w:t>from</w:t>
      </w:r>
      <w:r w:rsidR="00B83A68" w:rsidRPr="00C20052">
        <w:rPr>
          <w:rFonts w:ascii="Arial" w:hAnsi="Arial" w:cs="Arial"/>
          <w:szCs w:val="24"/>
        </w:rPr>
        <w:t xml:space="preserve"> its</w:t>
      </w:r>
      <w:r w:rsidRPr="00C20052">
        <w:rPr>
          <w:rFonts w:ascii="Arial" w:hAnsi="Arial" w:cs="Arial"/>
          <w:szCs w:val="24"/>
        </w:rPr>
        <w:t xml:space="preserve"> </w:t>
      </w:r>
      <w:r w:rsidR="00AB7C68">
        <w:rPr>
          <w:rFonts w:ascii="Arial" w:hAnsi="Arial" w:cs="Arial"/>
          <w:szCs w:val="24"/>
        </w:rPr>
        <w:t>3</w:t>
      </w:r>
      <w:r w:rsidRPr="00C20052">
        <w:rPr>
          <w:rFonts w:ascii="Arial" w:hAnsi="Arial" w:cs="Arial"/>
          <w:szCs w:val="24"/>
        </w:rPr>
        <w:t xml:space="preserve"> </w:t>
      </w:r>
      <w:r w:rsidR="006B6131" w:rsidRPr="00C20052">
        <w:rPr>
          <w:rFonts w:ascii="Arial" w:hAnsi="Arial" w:cs="Arial"/>
          <w:szCs w:val="24"/>
        </w:rPr>
        <w:t xml:space="preserve">X </w:t>
      </w:r>
      <w:r w:rsidR="00AB7C68">
        <w:rPr>
          <w:rFonts w:ascii="Arial" w:hAnsi="Arial" w:cs="Arial"/>
          <w:szCs w:val="24"/>
        </w:rPr>
        <w:t>660</w:t>
      </w:r>
      <w:r w:rsidRPr="00C20052">
        <w:rPr>
          <w:rFonts w:ascii="Arial" w:hAnsi="Arial" w:cs="Arial"/>
          <w:szCs w:val="24"/>
        </w:rPr>
        <w:t xml:space="preserve"> MW Stage-</w:t>
      </w:r>
      <w:r w:rsidR="00AB7C68">
        <w:rPr>
          <w:rFonts w:ascii="Arial" w:hAnsi="Arial" w:cs="Arial"/>
          <w:szCs w:val="24"/>
        </w:rPr>
        <w:t>I</w:t>
      </w:r>
      <w:r w:rsidRPr="00C20052">
        <w:rPr>
          <w:rFonts w:ascii="Arial" w:hAnsi="Arial" w:cs="Arial"/>
          <w:szCs w:val="24"/>
        </w:rPr>
        <w:t xml:space="preserve"> units and </w:t>
      </w:r>
      <w:r w:rsidR="00AB7C68">
        <w:rPr>
          <w:rFonts w:ascii="Arial" w:hAnsi="Arial" w:cs="Arial"/>
          <w:szCs w:val="24"/>
        </w:rPr>
        <w:t>2</w:t>
      </w:r>
      <w:r w:rsidR="006B6131" w:rsidRPr="00C20052">
        <w:rPr>
          <w:rFonts w:ascii="Arial" w:hAnsi="Arial" w:cs="Arial"/>
          <w:szCs w:val="24"/>
        </w:rPr>
        <w:t xml:space="preserve"> X </w:t>
      </w:r>
      <w:r w:rsidR="00AB7C68">
        <w:rPr>
          <w:rFonts w:ascii="Arial" w:hAnsi="Arial" w:cs="Arial"/>
          <w:szCs w:val="24"/>
        </w:rPr>
        <w:t>660</w:t>
      </w:r>
      <w:r w:rsidR="006B6131" w:rsidRPr="00C20052">
        <w:rPr>
          <w:rFonts w:ascii="Arial" w:hAnsi="Arial" w:cs="Arial"/>
          <w:szCs w:val="24"/>
        </w:rPr>
        <w:t xml:space="preserve"> MW </w:t>
      </w:r>
      <w:r w:rsidRPr="00C20052">
        <w:rPr>
          <w:rFonts w:ascii="Arial" w:hAnsi="Arial" w:cs="Arial"/>
          <w:szCs w:val="24"/>
        </w:rPr>
        <w:t>Stage-</w:t>
      </w:r>
      <w:r w:rsidR="00AB7C68">
        <w:rPr>
          <w:rFonts w:ascii="Arial" w:hAnsi="Arial" w:cs="Arial"/>
          <w:szCs w:val="24"/>
        </w:rPr>
        <w:t>II</w:t>
      </w:r>
      <w:r w:rsidRPr="00C20052">
        <w:rPr>
          <w:rFonts w:ascii="Arial" w:hAnsi="Arial" w:cs="Arial"/>
          <w:szCs w:val="24"/>
        </w:rPr>
        <w:t xml:space="preserve"> units</w:t>
      </w:r>
      <w:r w:rsidR="006B6131" w:rsidRPr="00C20052">
        <w:rPr>
          <w:rFonts w:ascii="Arial" w:hAnsi="Arial" w:cs="Arial"/>
          <w:b/>
          <w:bCs/>
          <w:szCs w:val="24"/>
        </w:rPr>
        <w:t xml:space="preserve">. </w:t>
      </w:r>
      <w:r w:rsidR="00D66072" w:rsidRPr="00C20052">
        <w:rPr>
          <w:rFonts w:ascii="Arial" w:hAnsi="Arial" w:cs="Arial"/>
          <w:szCs w:val="24"/>
        </w:rPr>
        <w:t>Further details</w:t>
      </w:r>
      <w:r w:rsidR="008E116B" w:rsidRPr="00C20052">
        <w:rPr>
          <w:rFonts w:ascii="Arial" w:hAnsi="Arial" w:cs="Arial"/>
          <w:szCs w:val="24"/>
        </w:rPr>
        <w:t xml:space="preserve"> </w:t>
      </w:r>
      <w:r w:rsidR="0044788B" w:rsidRPr="00C20052">
        <w:rPr>
          <w:rFonts w:ascii="Arial" w:hAnsi="Arial" w:cs="Arial"/>
          <w:szCs w:val="24"/>
        </w:rPr>
        <w:t>regarding t</w:t>
      </w:r>
      <w:r w:rsidR="008E116B" w:rsidRPr="00C20052">
        <w:rPr>
          <w:rFonts w:ascii="Arial" w:hAnsi="Arial" w:cs="Arial"/>
          <w:szCs w:val="24"/>
        </w:rPr>
        <w:t xml:space="preserve">his Expression of </w:t>
      </w:r>
      <w:r w:rsidR="00A84179" w:rsidRPr="00C20052">
        <w:rPr>
          <w:rFonts w:ascii="Arial" w:hAnsi="Arial" w:cs="Arial"/>
          <w:szCs w:val="24"/>
        </w:rPr>
        <w:t>Interest (</w:t>
      </w:r>
      <w:r w:rsidR="008E116B" w:rsidRPr="00C20052">
        <w:rPr>
          <w:rFonts w:ascii="Arial" w:hAnsi="Arial" w:cs="Arial"/>
          <w:szCs w:val="24"/>
        </w:rPr>
        <w:t>EoI</w:t>
      </w:r>
      <w:r w:rsidR="00A84179" w:rsidRPr="00C20052">
        <w:rPr>
          <w:rFonts w:ascii="Arial" w:hAnsi="Arial" w:cs="Arial"/>
          <w:szCs w:val="24"/>
        </w:rPr>
        <w:t>)</w:t>
      </w:r>
      <w:r w:rsidR="008E116B" w:rsidRPr="00C20052">
        <w:rPr>
          <w:rFonts w:ascii="Arial" w:hAnsi="Arial" w:cs="Arial"/>
          <w:szCs w:val="24"/>
        </w:rPr>
        <w:t xml:space="preserve"> </w:t>
      </w:r>
      <w:r w:rsidR="00516515" w:rsidRPr="00C20052">
        <w:rPr>
          <w:rFonts w:ascii="Arial" w:hAnsi="Arial" w:cs="Arial"/>
          <w:szCs w:val="24"/>
        </w:rPr>
        <w:t>are</w:t>
      </w:r>
      <w:r w:rsidR="00A84179" w:rsidRPr="00C20052">
        <w:rPr>
          <w:rFonts w:ascii="Arial" w:hAnsi="Arial" w:cs="Arial"/>
          <w:szCs w:val="24"/>
        </w:rPr>
        <w:t xml:space="preserve"> </w:t>
      </w:r>
      <w:r w:rsidR="00C44508" w:rsidRPr="00C20052">
        <w:rPr>
          <w:rFonts w:ascii="Arial" w:hAnsi="Arial" w:cs="Arial"/>
          <w:szCs w:val="24"/>
        </w:rPr>
        <w:t>as</w:t>
      </w:r>
      <w:r w:rsidR="008E116B" w:rsidRPr="00C20052">
        <w:rPr>
          <w:rFonts w:ascii="Arial" w:hAnsi="Arial" w:cs="Arial"/>
          <w:szCs w:val="24"/>
        </w:rPr>
        <w:t xml:space="preserve"> </w:t>
      </w:r>
      <w:proofErr w:type="gramStart"/>
      <w:r w:rsidR="008E116B" w:rsidRPr="00C20052">
        <w:rPr>
          <w:rFonts w:ascii="Arial" w:hAnsi="Arial" w:cs="Arial"/>
          <w:szCs w:val="24"/>
        </w:rPr>
        <w:t>follow</w:t>
      </w:r>
      <w:proofErr w:type="gramEnd"/>
      <w:r w:rsidR="00A84179" w:rsidRPr="00C20052">
        <w:rPr>
          <w:rFonts w:ascii="Arial" w:hAnsi="Arial" w:cs="Arial"/>
          <w:szCs w:val="24"/>
        </w:rPr>
        <w:t xml:space="preserve">: </w:t>
      </w:r>
    </w:p>
    <w:p w14:paraId="78FC6EB4" w14:textId="77777777" w:rsidR="00F80E6A" w:rsidRPr="00C20052" w:rsidRDefault="00F80E6A" w:rsidP="007C412C">
      <w:pPr>
        <w:pStyle w:val="ListParagraph"/>
        <w:numPr>
          <w:ilvl w:val="0"/>
          <w:numId w:val="4"/>
        </w:numPr>
        <w:spacing w:after="80" w:line="240" w:lineRule="auto"/>
        <w:ind w:left="425" w:hanging="425"/>
        <w:contextualSpacing w:val="0"/>
        <w:rPr>
          <w:rFonts w:ascii="Arial" w:hAnsi="Arial" w:cs="Arial"/>
          <w:b/>
          <w:bCs/>
          <w:i w:val="0"/>
          <w:iCs w:val="0"/>
          <w:sz w:val="24"/>
          <w:szCs w:val="24"/>
        </w:rPr>
      </w:pPr>
      <w:r w:rsidRPr="00C20052">
        <w:rPr>
          <w:rFonts w:ascii="Arial" w:hAnsi="Arial" w:cs="Arial"/>
          <w:b/>
          <w:bCs/>
          <w:i w:val="0"/>
          <w:iCs w:val="0"/>
          <w:sz w:val="24"/>
          <w:szCs w:val="24"/>
        </w:rPr>
        <w:t>EXPRESSION OF INTEREST:</w:t>
      </w:r>
    </w:p>
    <w:p w14:paraId="15B8E68D" w14:textId="25FBD743" w:rsidR="006B2B70" w:rsidRPr="00C20052" w:rsidRDefault="00F80E6A" w:rsidP="007C412C">
      <w:pPr>
        <w:pStyle w:val="Footer"/>
        <w:tabs>
          <w:tab w:val="clear" w:pos="4513"/>
          <w:tab w:val="clear" w:pos="9026"/>
          <w:tab w:val="left" w:pos="709"/>
          <w:tab w:val="center" w:pos="4680"/>
          <w:tab w:val="right" w:pos="9360"/>
        </w:tabs>
        <w:spacing w:after="120"/>
        <w:ind w:left="426"/>
        <w:jc w:val="both"/>
        <w:rPr>
          <w:rFonts w:ascii="Arial" w:hAnsi="Arial" w:cs="Arial"/>
          <w:szCs w:val="24"/>
        </w:rPr>
      </w:pPr>
      <w:r w:rsidRPr="00C20052">
        <w:rPr>
          <w:rFonts w:ascii="Arial" w:hAnsi="Arial" w:cs="Arial"/>
          <w:szCs w:val="24"/>
        </w:rPr>
        <w:t xml:space="preserve">NTPC </w:t>
      </w:r>
      <w:r w:rsidR="00AB7C68">
        <w:rPr>
          <w:rFonts w:ascii="Arial" w:hAnsi="Arial" w:cs="Arial"/>
          <w:szCs w:val="24"/>
        </w:rPr>
        <w:t>BARH</w:t>
      </w:r>
      <w:r w:rsidRPr="00C20052">
        <w:rPr>
          <w:rFonts w:ascii="Arial" w:hAnsi="Arial" w:cs="Arial"/>
          <w:szCs w:val="24"/>
        </w:rPr>
        <w:t xml:space="preserve"> invites Expression of Interest (EOI) </w:t>
      </w:r>
      <w:r w:rsidR="00643CC7" w:rsidRPr="00C20052">
        <w:rPr>
          <w:rFonts w:ascii="Arial" w:hAnsi="Arial" w:cs="Arial"/>
          <w:szCs w:val="24"/>
        </w:rPr>
        <w:t xml:space="preserve">for </w:t>
      </w:r>
      <w:r w:rsidR="00B817AF" w:rsidRPr="00C20052">
        <w:rPr>
          <w:rFonts w:ascii="Arial" w:hAnsi="Arial" w:cs="Arial"/>
          <w:szCs w:val="24"/>
        </w:rPr>
        <w:t>above</w:t>
      </w:r>
      <w:r w:rsidR="00B229FF" w:rsidRPr="00C20052">
        <w:rPr>
          <w:rFonts w:ascii="Arial" w:hAnsi="Arial" w:cs="Arial"/>
          <w:szCs w:val="24"/>
        </w:rPr>
        <w:t>,</w:t>
      </w:r>
      <w:r w:rsidR="00643CC7" w:rsidRPr="00C20052">
        <w:rPr>
          <w:rFonts w:ascii="Arial" w:hAnsi="Arial" w:cs="Arial"/>
          <w:szCs w:val="24"/>
        </w:rPr>
        <w:t xml:space="preserve"> </w:t>
      </w:r>
      <w:r w:rsidR="00516515" w:rsidRPr="00C20052">
        <w:rPr>
          <w:rFonts w:ascii="Arial" w:hAnsi="Arial" w:cs="Arial"/>
          <w:szCs w:val="24"/>
        </w:rPr>
        <w:t>from</w:t>
      </w:r>
      <w:r w:rsidR="001E45E0" w:rsidRPr="00C20052">
        <w:rPr>
          <w:rFonts w:ascii="Arial" w:hAnsi="Arial" w:cs="Arial"/>
          <w:szCs w:val="24"/>
        </w:rPr>
        <w:t xml:space="preserve"> </w:t>
      </w:r>
      <w:r w:rsidRPr="00C20052">
        <w:rPr>
          <w:rFonts w:ascii="Arial" w:hAnsi="Arial" w:cs="Arial"/>
          <w:szCs w:val="24"/>
        </w:rPr>
        <w:t xml:space="preserve">interested </w:t>
      </w:r>
      <w:r w:rsidR="00E15AAB" w:rsidRPr="00C20052">
        <w:rPr>
          <w:rFonts w:ascii="Arial" w:hAnsi="Arial" w:cs="Arial"/>
          <w:szCs w:val="24"/>
        </w:rPr>
        <w:t>Applicant</w:t>
      </w:r>
      <w:r w:rsidR="00894FDD" w:rsidRPr="00C20052">
        <w:rPr>
          <w:rFonts w:ascii="Arial" w:hAnsi="Arial" w:cs="Arial"/>
          <w:szCs w:val="24"/>
        </w:rPr>
        <w:t>s</w:t>
      </w:r>
      <w:r w:rsidR="00B229FF" w:rsidRPr="00C20052">
        <w:rPr>
          <w:rFonts w:ascii="Arial" w:hAnsi="Arial" w:cs="Arial"/>
          <w:szCs w:val="24"/>
        </w:rPr>
        <w:t>,</w:t>
      </w:r>
      <w:r w:rsidR="00643CC7" w:rsidRPr="00C20052">
        <w:rPr>
          <w:rFonts w:ascii="Arial" w:hAnsi="Arial" w:cs="Arial"/>
          <w:szCs w:val="24"/>
        </w:rPr>
        <w:t xml:space="preserve"> for utilization of </w:t>
      </w:r>
      <w:r w:rsidR="00ED6BD6" w:rsidRPr="00C20052">
        <w:rPr>
          <w:rFonts w:ascii="Arial" w:hAnsi="Arial" w:cs="Arial"/>
          <w:szCs w:val="24"/>
        </w:rPr>
        <w:t>dry fly ash</w:t>
      </w:r>
      <w:r w:rsidR="00643CC7" w:rsidRPr="00C20052">
        <w:rPr>
          <w:rFonts w:ascii="Arial" w:hAnsi="Arial" w:cs="Arial"/>
          <w:szCs w:val="24"/>
        </w:rPr>
        <w:t xml:space="preserve"> in </w:t>
      </w:r>
      <w:r w:rsidR="00B229FF" w:rsidRPr="00C20052">
        <w:rPr>
          <w:rFonts w:ascii="Arial" w:hAnsi="Arial" w:cs="Arial"/>
          <w:szCs w:val="24"/>
        </w:rPr>
        <w:t xml:space="preserve">avenues </w:t>
      </w:r>
      <w:r w:rsidR="00244E3D" w:rsidRPr="00C20052">
        <w:rPr>
          <w:rFonts w:ascii="Arial" w:hAnsi="Arial" w:cs="Arial"/>
          <w:szCs w:val="24"/>
        </w:rPr>
        <w:t>as identified in extant MOEF&amp;CC Notification</w:t>
      </w:r>
      <w:r w:rsidR="00B229FF" w:rsidRPr="00C20052">
        <w:rPr>
          <w:rFonts w:ascii="Arial" w:hAnsi="Arial" w:cs="Arial"/>
          <w:szCs w:val="24"/>
        </w:rPr>
        <w:t xml:space="preserve">, </w:t>
      </w:r>
      <w:r w:rsidRPr="00C20052">
        <w:rPr>
          <w:rFonts w:ascii="Arial" w:hAnsi="Arial" w:cs="Arial"/>
          <w:szCs w:val="24"/>
        </w:rPr>
        <w:t xml:space="preserve">in the prescribed </w:t>
      </w:r>
      <w:r w:rsidR="0048130E" w:rsidRPr="00C20052">
        <w:rPr>
          <w:rFonts w:ascii="Arial" w:hAnsi="Arial" w:cs="Arial"/>
          <w:szCs w:val="24"/>
        </w:rPr>
        <w:t>format</w:t>
      </w:r>
      <w:r w:rsidR="00DF181E" w:rsidRPr="00C20052">
        <w:rPr>
          <w:rFonts w:ascii="Arial" w:hAnsi="Arial" w:cs="Arial"/>
          <w:szCs w:val="24"/>
        </w:rPr>
        <w:t>s</w:t>
      </w:r>
      <w:r w:rsidRPr="00C20052">
        <w:rPr>
          <w:rFonts w:ascii="Arial" w:hAnsi="Arial" w:cs="Arial"/>
          <w:szCs w:val="24"/>
        </w:rPr>
        <w:t xml:space="preserve"> (Part-</w:t>
      </w:r>
      <w:r w:rsidR="00700F02" w:rsidRPr="00C20052">
        <w:rPr>
          <w:rFonts w:ascii="Arial" w:hAnsi="Arial" w:cs="Arial"/>
          <w:szCs w:val="24"/>
        </w:rPr>
        <w:t>3</w:t>
      </w:r>
      <w:r w:rsidR="009831EE" w:rsidRPr="00C20052">
        <w:rPr>
          <w:rFonts w:ascii="Arial" w:hAnsi="Arial" w:cs="Arial"/>
          <w:szCs w:val="24"/>
        </w:rPr>
        <w:t xml:space="preserve"> &amp; Part-</w:t>
      </w:r>
      <w:r w:rsidR="00700F02" w:rsidRPr="00C20052">
        <w:rPr>
          <w:rFonts w:ascii="Arial" w:hAnsi="Arial" w:cs="Arial"/>
          <w:szCs w:val="24"/>
        </w:rPr>
        <w:t>4</w:t>
      </w:r>
      <w:r w:rsidRPr="00C20052">
        <w:rPr>
          <w:rFonts w:ascii="Arial" w:hAnsi="Arial" w:cs="Arial"/>
          <w:szCs w:val="24"/>
        </w:rPr>
        <w:t xml:space="preserve">). </w:t>
      </w:r>
    </w:p>
    <w:p w14:paraId="2520C77F" w14:textId="310C5198" w:rsidR="006B2B70" w:rsidRPr="00C20052" w:rsidRDefault="006B2B70" w:rsidP="007C412C">
      <w:pPr>
        <w:pStyle w:val="Footer"/>
        <w:tabs>
          <w:tab w:val="clear" w:pos="4513"/>
          <w:tab w:val="clear" w:pos="9026"/>
          <w:tab w:val="left" w:pos="709"/>
          <w:tab w:val="center" w:pos="4680"/>
          <w:tab w:val="right" w:pos="9360"/>
        </w:tabs>
        <w:spacing w:after="240"/>
        <w:ind w:left="426"/>
        <w:jc w:val="both"/>
        <w:rPr>
          <w:rFonts w:ascii="Arial" w:hAnsi="Arial" w:cs="Arial"/>
          <w:szCs w:val="24"/>
        </w:rPr>
      </w:pPr>
      <w:r w:rsidRPr="00C20052">
        <w:rPr>
          <w:rFonts w:ascii="Arial" w:hAnsi="Arial" w:cs="Arial"/>
          <w:szCs w:val="24"/>
        </w:rPr>
        <w:t>Total quantity of fly ash in MT</w:t>
      </w:r>
      <w:r w:rsidR="001E45E0" w:rsidRPr="00C20052">
        <w:rPr>
          <w:rFonts w:ascii="Arial" w:hAnsi="Arial" w:cs="Arial"/>
          <w:szCs w:val="24"/>
        </w:rPr>
        <w:t xml:space="preserve"> </w:t>
      </w:r>
      <w:r w:rsidRPr="00C20052">
        <w:rPr>
          <w:rFonts w:ascii="Arial" w:hAnsi="Arial" w:cs="Arial"/>
          <w:szCs w:val="24"/>
        </w:rPr>
        <w:t xml:space="preserve">from the Station, available for </w:t>
      </w:r>
      <w:r w:rsidR="00E11838" w:rsidRPr="00C20052">
        <w:rPr>
          <w:rFonts w:ascii="Arial" w:hAnsi="Arial" w:cs="Arial"/>
          <w:szCs w:val="24"/>
        </w:rPr>
        <w:t>issue</w:t>
      </w:r>
      <w:r w:rsidRPr="00C20052">
        <w:rPr>
          <w:rFonts w:ascii="Arial" w:hAnsi="Arial" w:cs="Arial"/>
          <w:szCs w:val="24"/>
        </w:rPr>
        <w:t xml:space="preserve"> tentatively is as per details given hereunder -</w:t>
      </w:r>
    </w:p>
    <w:tbl>
      <w:tblPr>
        <w:tblW w:w="96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985"/>
        <w:gridCol w:w="1984"/>
        <w:gridCol w:w="2410"/>
      </w:tblGrid>
      <w:tr w:rsidR="00181D63" w:rsidRPr="00C20052" w14:paraId="3FB70460" w14:textId="77777777" w:rsidTr="007C412C">
        <w:trPr>
          <w:cantSplit/>
          <w:trHeight w:val="611"/>
        </w:trPr>
        <w:tc>
          <w:tcPr>
            <w:tcW w:w="32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FC9730C" w14:textId="54D6374C" w:rsidR="00181D63" w:rsidRPr="00C20052" w:rsidRDefault="00181D63" w:rsidP="001E4FEF">
            <w:pPr>
              <w:jc w:val="center"/>
              <w:rPr>
                <w:rFonts w:ascii="Arial" w:hAnsi="Arial" w:cs="Arial"/>
                <w:b/>
                <w:sz w:val="20"/>
              </w:rPr>
            </w:pPr>
            <w:r w:rsidRPr="00C20052">
              <w:rPr>
                <w:rFonts w:ascii="Arial" w:hAnsi="Arial" w:cs="Arial"/>
                <w:b/>
                <w:sz w:val="20"/>
              </w:rPr>
              <w:t>Power Stations / Location</w:t>
            </w:r>
          </w:p>
        </w:tc>
        <w:tc>
          <w:tcPr>
            <w:tcW w:w="1985" w:type="dxa"/>
            <w:tcBorders>
              <w:top w:val="single" w:sz="4" w:space="0" w:color="auto"/>
              <w:left w:val="single" w:sz="4" w:space="0" w:color="auto"/>
              <w:right w:val="single" w:sz="4" w:space="0" w:color="auto"/>
            </w:tcBorders>
            <w:shd w:val="clear" w:color="auto" w:fill="BFBFBF" w:themeFill="background1" w:themeFillShade="BF"/>
            <w:vAlign w:val="center"/>
          </w:tcPr>
          <w:p w14:paraId="6E4F86AC" w14:textId="3914475C" w:rsidR="00181D63" w:rsidRPr="00C20052" w:rsidRDefault="00181D63" w:rsidP="001E4FEF">
            <w:pPr>
              <w:jc w:val="center"/>
              <w:rPr>
                <w:rFonts w:ascii="Arial" w:hAnsi="Arial" w:cs="Arial"/>
                <w:b/>
                <w:sz w:val="20"/>
              </w:rPr>
            </w:pPr>
            <w:r w:rsidRPr="00C20052">
              <w:rPr>
                <w:rFonts w:ascii="Arial" w:hAnsi="Arial" w:cs="Arial"/>
                <w:b/>
                <w:sz w:val="20"/>
              </w:rPr>
              <w:t>Total Quantity offered for EoI</w:t>
            </w:r>
          </w:p>
        </w:tc>
        <w:tc>
          <w:tcPr>
            <w:tcW w:w="1984" w:type="dxa"/>
            <w:shd w:val="clear" w:color="auto" w:fill="BFBFBF" w:themeFill="background1" w:themeFillShade="BF"/>
            <w:vAlign w:val="center"/>
          </w:tcPr>
          <w:p w14:paraId="7C1834F0" w14:textId="55AF8246" w:rsidR="00181D63" w:rsidRPr="00C20052" w:rsidRDefault="00181D63" w:rsidP="001E4FEF">
            <w:pPr>
              <w:spacing w:line="259" w:lineRule="auto"/>
              <w:jc w:val="center"/>
              <w:rPr>
                <w:rFonts w:ascii="Arial" w:hAnsi="Arial" w:cs="Arial"/>
                <w:b/>
                <w:sz w:val="20"/>
              </w:rPr>
            </w:pPr>
            <w:r w:rsidRPr="00C20052">
              <w:rPr>
                <w:rFonts w:ascii="Arial" w:hAnsi="Arial" w:cs="Arial"/>
                <w:b/>
                <w:sz w:val="20"/>
              </w:rPr>
              <w:t>Concessional Rates</w:t>
            </w:r>
          </w:p>
        </w:tc>
        <w:tc>
          <w:tcPr>
            <w:tcW w:w="2410" w:type="dxa"/>
            <w:shd w:val="clear" w:color="auto" w:fill="BFBFBF" w:themeFill="background1" w:themeFillShade="BF"/>
            <w:vAlign w:val="center"/>
          </w:tcPr>
          <w:p w14:paraId="036473B1" w14:textId="719FA300" w:rsidR="00181D63" w:rsidRPr="00C20052" w:rsidRDefault="00181D63" w:rsidP="001E4FEF">
            <w:pPr>
              <w:jc w:val="center"/>
              <w:rPr>
                <w:rFonts w:ascii="Arial" w:hAnsi="Arial" w:cs="Arial"/>
                <w:b/>
                <w:sz w:val="20"/>
              </w:rPr>
            </w:pPr>
            <w:r w:rsidRPr="00C20052">
              <w:rPr>
                <w:rFonts w:ascii="Arial" w:hAnsi="Arial" w:cs="Arial"/>
                <w:b/>
                <w:sz w:val="20"/>
              </w:rPr>
              <w:t>Period of Supply</w:t>
            </w:r>
          </w:p>
        </w:tc>
      </w:tr>
      <w:tr w:rsidR="00181D63" w:rsidRPr="00C20052" w14:paraId="6941EA68" w14:textId="77777777" w:rsidTr="007C412C">
        <w:trPr>
          <w:cantSplit/>
          <w:trHeight w:val="862"/>
        </w:trPr>
        <w:tc>
          <w:tcPr>
            <w:tcW w:w="3260" w:type="dxa"/>
            <w:tcBorders>
              <w:top w:val="single" w:sz="4" w:space="0" w:color="auto"/>
              <w:left w:val="single" w:sz="4" w:space="0" w:color="auto"/>
              <w:bottom w:val="single" w:sz="4" w:space="0" w:color="auto"/>
              <w:right w:val="single" w:sz="4" w:space="0" w:color="auto"/>
            </w:tcBorders>
            <w:vAlign w:val="center"/>
          </w:tcPr>
          <w:p w14:paraId="6B2F9DC1" w14:textId="0134DF14" w:rsidR="00181D63" w:rsidRPr="00C20052" w:rsidRDefault="00181D63" w:rsidP="00181D63">
            <w:pPr>
              <w:jc w:val="center"/>
              <w:rPr>
                <w:rFonts w:ascii="Arial" w:hAnsi="Arial" w:cs="Arial"/>
                <w:bCs/>
                <w:sz w:val="20"/>
              </w:rPr>
            </w:pPr>
            <w:r w:rsidRPr="00C20052">
              <w:rPr>
                <w:rFonts w:ascii="Arial" w:hAnsi="Arial" w:cs="Arial"/>
                <w:bCs/>
                <w:sz w:val="20"/>
              </w:rPr>
              <w:t xml:space="preserve">NTPC </w:t>
            </w:r>
            <w:r w:rsidR="00AB7C68">
              <w:rPr>
                <w:rFonts w:ascii="Arial" w:hAnsi="Arial" w:cs="Arial"/>
                <w:bCs/>
                <w:sz w:val="20"/>
              </w:rPr>
              <w:t>BARH</w:t>
            </w:r>
            <w:r w:rsidRPr="00C20052">
              <w:rPr>
                <w:rFonts w:ascii="Arial" w:hAnsi="Arial" w:cs="Arial"/>
                <w:bCs/>
                <w:sz w:val="20"/>
              </w:rPr>
              <w:t xml:space="preserve"> THERMAL POWER STATION,</w:t>
            </w:r>
          </w:p>
          <w:p w14:paraId="1CC3EEE0" w14:textId="31605150" w:rsidR="00607912" w:rsidRPr="00607912" w:rsidRDefault="00181D63" w:rsidP="00607912">
            <w:pPr>
              <w:jc w:val="center"/>
              <w:rPr>
                <w:rFonts w:ascii="Arial" w:hAnsi="Arial" w:cs="Arial"/>
              </w:rPr>
            </w:pPr>
            <w:r w:rsidRPr="00AB7C68">
              <w:rPr>
                <w:rFonts w:ascii="Arial" w:hAnsi="Arial" w:cs="Arial"/>
              </w:rPr>
              <w:t>Address-</w:t>
            </w:r>
            <w:r w:rsidR="00AB7C68" w:rsidRPr="00AB7C68">
              <w:rPr>
                <w:rFonts w:ascii="Arial" w:hAnsi="Arial" w:cs="Arial"/>
              </w:rPr>
              <w:t xml:space="preserve"> Barh, District Patna, Bihar </w:t>
            </w:r>
            <w:r w:rsidR="00607912">
              <w:rPr>
                <w:rFonts w:ascii="Arial" w:hAnsi="Arial" w:cs="Arial"/>
              </w:rPr>
              <w:t>–</w:t>
            </w:r>
            <w:r w:rsidR="00AB7C68" w:rsidRPr="00AB7C68">
              <w:rPr>
                <w:rFonts w:ascii="Arial" w:hAnsi="Arial" w:cs="Arial"/>
              </w:rPr>
              <w:t xml:space="preserve"> 803215</w:t>
            </w:r>
          </w:p>
        </w:tc>
        <w:tc>
          <w:tcPr>
            <w:tcW w:w="1985" w:type="dxa"/>
            <w:tcBorders>
              <w:top w:val="single" w:sz="4" w:space="0" w:color="auto"/>
              <w:left w:val="single" w:sz="4" w:space="0" w:color="auto"/>
              <w:bottom w:val="single" w:sz="4" w:space="0" w:color="auto"/>
              <w:right w:val="single" w:sz="4" w:space="0" w:color="auto"/>
            </w:tcBorders>
            <w:vAlign w:val="center"/>
          </w:tcPr>
          <w:p w14:paraId="23AFC14C" w14:textId="0D919764" w:rsidR="00181D63" w:rsidRPr="00AB7C68" w:rsidRDefault="00AB7C68" w:rsidP="00181D63">
            <w:pPr>
              <w:jc w:val="center"/>
              <w:rPr>
                <w:rFonts w:ascii="Arial" w:hAnsi="Arial" w:cs="Arial"/>
                <w:b/>
                <w:sz w:val="20"/>
              </w:rPr>
            </w:pPr>
            <w:r w:rsidRPr="00AB7C68">
              <w:rPr>
                <w:rFonts w:ascii="Arial" w:hAnsi="Arial" w:cs="Arial"/>
                <w:b/>
                <w:sz w:val="20"/>
              </w:rPr>
              <w:t>3.6</w:t>
            </w:r>
            <w:r w:rsidR="00181D63" w:rsidRPr="00AB7C68">
              <w:rPr>
                <w:rFonts w:ascii="Arial" w:hAnsi="Arial" w:cs="Arial"/>
                <w:b/>
                <w:sz w:val="20"/>
              </w:rPr>
              <w:t xml:space="preserve"> </w:t>
            </w:r>
            <w:r w:rsidRPr="00AB7C68">
              <w:rPr>
                <w:rFonts w:ascii="Arial" w:hAnsi="Arial" w:cs="Arial"/>
                <w:b/>
                <w:sz w:val="20"/>
              </w:rPr>
              <w:t>L</w:t>
            </w:r>
            <w:r w:rsidR="00181D63" w:rsidRPr="00AB7C68">
              <w:rPr>
                <w:rFonts w:ascii="Arial" w:hAnsi="Arial" w:cs="Arial"/>
                <w:b/>
                <w:sz w:val="20"/>
              </w:rPr>
              <w:t>MT</w:t>
            </w:r>
          </w:p>
        </w:tc>
        <w:tc>
          <w:tcPr>
            <w:tcW w:w="1984" w:type="dxa"/>
            <w:vAlign w:val="center"/>
          </w:tcPr>
          <w:p w14:paraId="7A7EC0D8" w14:textId="29310ADA" w:rsidR="00181D63" w:rsidRPr="00AB7C68" w:rsidRDefault="00210205" w:rsidP="00DB5007">
            <w:pPr>
              <w:jc w:val="center"/>
              <w:rPr>
                <w:rFonts w:ascii="Arial" w:hAnsi="Arial" w:cs="Arial"/>
                <w:b/>
                <w:sz w:val="20"/>
              </w:rPr>
            </w:pPr>
            <w:r w:rsidRPr="00AB7C68">
              <w:rPr>
                <w:rFonts w:ascii="Arial" w:hAnsi="Arial" w:cs="Arial"/>
                <w:b/>
                <w:sz w:val="20"/>
              </w:rPr>
              <w:t>INR</w:t>
            </w:r>
            <w:r w:rsidR="00181D63" w:rsidRPr="00AB7C68">
              <w:rPr>
                <w:rFonts w:ascii="Arial" w:hAnsi="Arial" w:cs="Arial"/>
                <w:b/>
                <w:sz w:val="20"/>
              </w:rPr>
              <w:t xml:space="preserve"> </w:t>
            </w:r>
            <w:r w:rsidR="00AB7C68" w:rsidRPr="00AB7C68">
              <w:rPr>
                <w:rFonts w:ascii="Arial" w:hAnsi="Arial" w:cs="Arial"/>
                <w:b/>
                <w:sz w:val="20"/>
              </w:rPr>
              <w:t>20</w:t>
            </w:r>
            <w:r w:rsidR="00181D63" w:rsidRPr="00AB7C68">
              <w:rPr>
                <w:rFonts w:ascii="Arial" w:hAnsi="Arial" w:cs="Arial"/>
                <w:b/>
                <w:sz w:val="20"/>
              </w:rPr>
              <w:t xml:space="preserve"> /</w:t>
            </w:r>
            <w:r w:rsidR="00DB5007" w:rsidRPr="00AB7C68">
              <w:rPr>
                <w:rFonts w:ascii="Arial" w:hAnsi="Arial" w:cs="Arial"/>
                <w:b/>
                <w:sz w:val="20"/>
              </w:rPr>
              <w:t xml:space="preserve"> </w:t>
            </w:r>
            <w:r w:rsidR="00181D63" w:rsidRPr="00AB7C68">
              <w:rPr>
                <w:rFonts w:ascii="Arial" w:hAnsi="Arial" w:cs="Arial"/>
                <w:b/>
                <w:sz w:val="20"/>
              </w:rPr>
              <w:t>MT</w:t>
            </w:r>
          </w:p>
        </w:tc>
        <w:tc>
          <w:tcPr>
            <w:tcW w:w="2410" w:type="dxa"/>
            <w:vAlign w:val="center"/>
          </w:tcPr>
          <w:p w14:paraId="2BF0A1B0" w14:textId="4495B2F9" w:rsidR="00AB7C68" w:rsidRPr="00AB7C68" w:rsidRDefault="00AB7C68" w:rsidP="00AB7C68">
            <w:pPr>
              <w:pStyle w:val="TableParagraph"/>
              <w:spacing w:before="17"/>
              <w:ind w:left="471" w:right="461" w:firstLine="2"/>
              <w:jc w:val="center"/>
              <w:rPr>
                <w:rFonts w:ascii="Arial" w:hAnsi="Arial" w:cs="Arial"/>
                <w:sz w:val="24"/>
                <w:szCs w:val="20"/>
                <w:lang w:bidi="hi-IN"/>
              </w:rPr>
            </w:pPr>
            <w:r w:rsidRPr="00AB7C68">
              <w:rPr>
                <w:rFonts w:ascii="Arial" w:hAnsi="Arial" w:cs="Arial"/>
                <w:sz w:val="24"/>
                <w:szCs w:val="20"/>
                <w:lang w:bidi="hi-IN"/>
              </w:rPr>
              <w:t xml:space="preserve">01 year (July_2026 </w:t>
            </w:r>
            <w:r>
              <w:rPr>
                <w:rFonts w:ascii="Arial" w:hAnsi="Arial" w:cs="Arial"/>
                <w:sz w:val="24"/>
                <w:szCs w:val="20"/>
                <w:lang w:bidi="hi-IN"/>
              </w:rPr>
              <w:t>t</w:t>
            </w:r>
            <w:r w:rsidRPr="00AB7C68">
              <w:rPr>
                <w:rFonts w:ascii="Arial" w:hAnsi="Arial" w:cs="Arial"/>
                <w:sz w:val="24"/>
                <w:szCs w:val="20"/>
                <w:lang w:bidi="hi-IN"/>
              </w:rPr>
              <w:t>o</w:t>
            </w:r>
          </w:p>
          <w:p w14:paraId="27E7234C" w14:textId="4977B594" w:rsidR="00181D63" w:rsidRPr="00AB7C68" w:rsidRDefault="00AB7C68" w:rsidP="00AB7C68">
            <w:pPr>
              <w:jc w:val="center"/>
              <w:rPr>
                <w:rFonts w:ascii="Arial" w:hAnsi="Arial" w:cs="Arial"/>
              </w:rPr>
            </w:pPr>
            <w:r w:rsidRPr="00AB7C68">
              <w:rPr>
                <w:rFonts w:ascii="Arial" w:hAnsi="Arial" w:cs="Arial"/>
              </w:rPr>
              <w:t>June_2027)</w:t>
            </w:r>
          </w:p>
        </w:tc>
      </w:tr>
    </w:tbl>
    <w:p w14:paraId="38CA95EA" w14:textId="4EE6057A" w:rsidR="006B2B70" w:rsidRPr="00C20052" w:rsidRDefault="006B2B70" w:rsidP="00DC49A9">
      <w:pPr>
        <w:spacing w:line="276" w:lineRule="auto"/>
        <w:jc w:val="both"/>
        <w:rPr>
          <w:rFonts w:ascii="Arial" w:hAnsi="Arial" w:cs="Arial"/>
          <w:szCs w:val="24"/>
        </w:rPr>
      </w:pPr>
    </w:p>
    <w:p w14:paraId="0B8D692D" w14:textId="773F21CB" w:rsidR="00273D5C" w:rsidRPr="00C20052" w:rsidRDefault="00273D5C" w:rsidP="007C412C">
      <w:pPr>
        <w:pStyle w:val="ListParagraph"/>
        <w:numPr>
          <w:ilvl w:val="0"/>
          <w:numId w:val="4"/>
        </w:numPr>
        <w:spacing w:after="80" w:line="240" w:lineRule="auto"/>
        <w:ind w:left="425" w:hanging="425"/>
        <w:contextualSpacing w:val="0"/>
        <w:rPr>
          <w:rFonts w:ascii="Arial" w:hAnsi="Arial" w:cs="Arial"/>
          <w:b/>
          <w:bCs/>
          <w:i w:val="0"/>
          <w:iCs w:val="0"/>
          <w:sz w:val="24"/>
          <w:szCs w:val="24"/>
        </w:rPr>
      </w:pPr>
      <w:r w:rsidRPr="00C20052">
        <w:rPr>
          <w:rFonts w:ascii="Arial" w:hAnsi="Arial" w:cs="Arial"/>
          <w:b/>
          <w:bCs/>
          <w:i w:val="0"/>
          <w:iCs w:val="0"/>
          <w:sz w:val="24"/>
          <w:szCs w:val="24"/>
        </w:rPr>
        <w:t>How to apply</w:t>
      </w:r>
    </w:p>
    <w:p w14:paraId="7EEE5E8C" w14:textId="25F0EEDB" w:rsidR="00AB7C68" w:rsidRDefault="00273D5C" w:rsidP="00AB7C68">
      <w:pPr>
        <w:pStyle w:val="BodyText"/>
        <w:spacing w:before="255"/>
        <w:ind w:left="600" w:right="433"/>
        <w:jc w:val="both"/>
      </w:pPr>
      <w:r w:rsidRPr="00C20052">
        <w:t xml:space="preserve">Interested </w:t>
      </w:r>
      <w:r w:rsidR="00E15AAB" w:rsidRPr="00C20052">
        <w:t>Applicant</w:t>
      </w:r>
      <w:r w:rsidRPr="00C20052">
        <w:t>s</w:t>
      </w:r>
      <w:r w:rsidR="00894FDD" w:rsidRPr="00C20052">
        <w:t xml:space="preserve"> </w:t>
      </w:r>
      <w:r w:rsidRPr="00C20052">
        <w:t xml:space="preserve">desirous of </w:t>
      </w:r>
      <w:r w:rsidR="00BC04FC" w:rsidRPr="00C20052">
        <w:t>receiving</w:t>
      </w:r>
      <w:r w:rsidRPr="00C20052">
        <w:t xml:space="preserve"> </w:t>
      </w:r>
      <w:r w:rsidR="00ED6BD6" w:rsidRPr="00C20052">
        <w:t>dry fly ash</w:t>
      </w:r>
      <w:r w:rsidRPr="00C20052">
        <w:t xml:space="preserve"> from NTPC </w:t>
      </w:r>
      <w:r w:rsidR="00AB7C68">
        <w:t>BARH</w:t>
      </w:r>
      <w:r w:rsidRPr="00C20052">
        <w:t xml:space="preserve"> as per the terms and conditions of this EoI, may submit their Expression of Interest along with specified </w:t>
      </w:r>
      <w:r w:rsidRPr="00C20052">
        <w:rPr>
          <w:szCs w:val="24"/>
        </w:rPr>
        <w:t>documents</w:t>
      </w:r>
      <w:r w:rsidRPr="00C20052">
        <w:t xml:space="preserve"> </w:t>
      </w:r>
      <w:r w:rsidR="00E90AC0" w:rsidRPr="00C20052">
        <w:t xml:space="preserve">and </w:t>
      </w:r>
      <w:r w:rsidRPr="00C20052">
        <w:t>duly filled in enclosed “</w:t>
      </w:r>
      <w:r w:rsidR="009660BA" w:rsidRPr="00C20052">
        <w:rPr>
          <w:b/>
          <w:bCs/>
        </w:rPr>
        <w:t xml:space="preserve">Part </w:t>
      </w:r>
      <w:r w:rsidR="00700F02" w:rsidRPr="00C20052">
        <w:rPr>
          <w:b/>
          <w:bCs/>
        </w:rPr>
        <w:t>3</w:t>
      </w:r>
      <w:r w:rsidR="009660BA" w:rsidRPr="00C20052">
        <w:t>: Format for Submission of Response to EOI</w:t>
      </w:r>
      <w:r w:rsidRPr="00C20052">
        <w:t>”</w:t>
      </w:r>
      <w:r w:rsidR="0003777F" w:rsidRPr="00C20052">
        <w:t xml:space="preserve"> and </w:t>
      </w:r>
      <w:r w:rsidR="00BF436A" w:rsidRPr="00C20052">
        <w:t>“</w:t>
      </w:r>
      <w:r w:rsidR="00BF436A" w:rsidRPr="00C20052">
        <w:rPr>
          <w:b/>
          <w:bCs/>
        </w:rPr>
        <w:t xml:space="preserve">Part </w:t>
      </w:r>
      <w:r w:rsidR="00700F02" w:rsidRPr="00C20052">
        <w:rPr>
          <w:b/>
          <w:bCs/>
        </w:rPr>
        <w:t>4</w:t>
      </w:r>
      <w:r w:rsidR="00BF436A" w:rsidRPr="00C20052">
        <w:t xml:space="preserve">: </w:t>
      </w:r>
      <w:r w:rsidR="007A33D8" w:rsidRPr="00C20052">
        <w:t>Annexures</w:t>
      </w:r>
      <w:r w:rsidR="005B52EA" w:rsidRPr="00C20052">
        <w:t xml:space="preserve"> and Format</w:t>
      </w:r>
      <w:r w:rsidR="00AA6AE4" w:rsidRPr="00C20052">
        <w:t>s</w:t>
      </w:r>
      <w:r w:rsidR="00BF436A" w:rsidRPr="00C20052">
        <w:t>”</w:t>
      </w:r>
      <w:r w:rsidRPr="00C20052">
        <w:t xml:space="preserve"> to the E – Mail address </w:t>
      </w:r>
      <w:r w:rsidR="00AB7C68" w:rsidRPr="002E5C5A">
        <w:rPr>
          <w:b/>
          <w:bCs/>
        </w:rPr>
        <w:t>audbarh@ntpc.co.in</w:t>
      </w:r>
      <w:r w:rsidRPr="00C20052">
        <w:t xml:space="preserve"> on or before </w:t>
      </w:r>
      <w:r w:rsidRPr="002F2BC4">
        <w:rPr>
          <w:b/>
          <w:bCs/>
        </w:rPr>
        <w:t>17:00 hrs.</w:t>
      </w:r>
      <w:r w:rsidRPr="00C20052">
        <w:t xml:space="preserve"> </w:t>
      </w:r>
      <w:r w:rsidRPr="002F2BC4">
        <w:rPr>
          <w:b/>
          <w:bCs/>
        </w:rPr>
        <w:t>of</w:t>
      </w:r>
      <w:r w:rsidRPr="00C20052">
        <w:t xml:space="preserve"> </w:t>
      </w:r>
      <w:r w:rsidR="00AD1F81" w:rsidRPr="00AD1F81">
        <w:rPr>
          <w:b/>
          <w:bCs/>
        </w:rPr>
        <w:t>22nd</w:t>
      </w:r>
      <w:r w:rsidRPr="002F2BC4">
        <w:rPr>
          <w:b/>
          <w:bCs/>
        </w:rPr>
        <w:t xml:space="preserve"> </w:t>
      </w:r>
      <w:r w:rsidR="00AD1F81">
        <w:rPr>
          <w:b/>
          <w:bCs/>
        </w:rPr>
        <w:t>July</w:t>
      </w:r>
      <w:r w:rsidRPr="002F2BC4">
        <w:rPr>
          <w:b/>
          <w:bCs/>
        </w:rPr>
        <w:t xml:space="preserve"> 20</w:t>
      </w:r>
      <w:r w:rsidR="00AB7C68" w:rsidRPr="002F2BC4">
        <w:rPr>
          <w:b/>
          <w:bCs/>
        </w:rPr>
        <w:t>26</w:t>
      </w:r>
      <w:r w:rsidRPr="00C20052">
        <w:t xml:space="preserve">. </w:t>
      </w:r>
      <w:r w:rsidR="001E0110" w:rsidRPr="00C20052">
        <w:t xml:space="preserve">Contact </w:t>
      </w:r>
      <w:r w:rsidR="00A62D07" w:rsidRPr="00C20052">
        <w:t>Person</w:t>
      </w:r>
      <w:r w:rsidR="00DD6626" w:rsidRPr="00C20052">
        <w:t xml:space="preserve"> </w:t>
      </w:r>
      <w:r w:rsidR="00AB7C68" w:rsidRPr="00AB7C68">
        <w:t>ANKUR KUMAR, DGM (Ash Management)</w:t>
      </w:r>
      <w:r w:rsidR="00A62D07" w:rsidRPr="00C20052">
        <w:t xml:space="preserve"> and </w:t>
      </w:r>
      <w:r w:rsidR="001E0110" w:rsidRPr="00C20052">
        <w:t xml:space="preserve">no. for any </w:t>
      </w:r>
      <w:r w:rsidR="00E90584" w:rsidRPr="00C20052">
        <w:t>clarification</w:t>
      </w:r>
      <w:r w:rsidR="001E0110" w:rsidRPr="00C20052">
        <w:t xml:space="preserve">.: </w:t>
      </w:r>
      <w:r w:rsidR="00AB7C68" w:rsidRPr="00676685">
        <w:t>9650992352.</w:t>
      </w:r>
    </w:p>
    <w:p w14:paraId="50DF6A92" w14:textId="77777777" w:rsidR="00607912" w:rsidRDefault="00607912" w:rsidP="00607912">
      <w:pPr>
        <w:pStyle w:val="ListParagraph"/>
        <w:spacing w:after="80" w:line="240" w:lineRule="auto"/>
        <w:ind w:left="425"/>
        <w:contextualSpacing w:val="0"/>
        <w:rPr>
          <w:rFonts w:ascii="Arial" w:hAnsi="Arial" w:cs="Arial"/>
          <w:b/>
          <w:bCs/>
          <w:i w:val="0"/>
          <w:iCs w:val="0"/>
          <w:sz w:val="24"/>
          <w:szCs w:val="24"/>
        </w:rPr>
      </w:pPr>
    </w:p>
    <w:p w14:paraId="5BA1FD9C" w14:textId="3C02C229" w:rsidR="00801424" w:rsidRPr="00C20052" w:rsidRDefault="00801424" w:rsidP="007C412C">
      <w:pPr>
        <w:pStyle w:val="ListParagraph"/>
        <w:numPr>
          <w:ilvl w:val="0"/>
          <w:numId w:val="4"/>
        </w:numPr>
        <w:spacing w:after="80" w:line="240" w:lineRule="auto"/>
        <w:ind w:left="425" w:hanging="425"/>
        <w:contextualSpacing w:val="0"/>
        <w:rPr>
          <w:rFonts w:ascii="Arial" w:hAnsi="Arial" w:cs="Arial"/>
          <w:b/>
          <w:bCs/>
          <w:i w:val="0"/>
          <w:iCs w:val="0"/>
          <w:sz w:val="24"/>
          <w:szCs w:val="24"/>
        </w:rPr>
      </w:pPr>
      <w:r w:rsidRPr="00C20052">
        <w:rPr>
          <w:rFonts w:ascii="Arial" w:hAnsi="Arial" w:cs="Arial"/>
          <w:b/>
          <w:bCs/>
          <w:i w:val="0"/>
          <w:iCs w:val="0"/>
          <w:sz w:val="24"/>
          <w:szCs w:val="24"/>
        </w:rPr>
        <w:t xml:space="preserve">Eligibility for </w:t>
      </w:r>
      <w:r w:rsidR="00E15AAB" w:rsidRPr="00C20052">
        <w:rPr>
          <w:rFonts w:ascii="Arial" w:hAnsi="Arial" w:cs="Arial"/>
          <w:b/>
          <w:bCs/>
          <w:i w:val="0"/>
          <w:iCs w:val="0"/>
          <w:sz w:val="24"/>
          <w:szCs w:val="24"/>
        </w:rPr>
        <w:t>EoI</w:t>
      </w:r>
      <w:r w:rsidRPr="00C20052">
        <w:rPr>
          <w:rFonts w:ascii="Arial" w:hAnsi="Arial" w:cs="Arial"/>
          <w:b/>
          <w:bCs/>
          <w:i w:val="0"/>
          <w:iCs w:val="0"/>
          <w:sz w:val="24"/>
          <w:szCs w:val="24"/>
        </w:rPr>
        <w:t xml:space="preserve"> Participation:</w:t>
      </w:r>
    </w:p>
    <w:p w14:paraId="708B315F" w14:textId="3B07A44A" w:rsidR="00801424" w:rsidRPr="00C20052" w:rsidRDefault="00801424" w:rsidP="007C412C">
      <w:pPr>
        <w:pStyle w:val="Footer"/>
        <w:tabs>
          <w:tab w:val="clear" w:pos="4513"/>
          <w:tab w:val="clear" w:pos="9026"/>
          <w:tab w:val="left" w:pos="709"/>
          <w:tab w:val="center" w:pos="4680"/>
          <w:tab w:val="right" w:pos="9360"/>
        </w:tabs>
        <w:spacing w:after="120"/>
        <w:ind w:left="426"/>
        <w:jc w:val="both"/>
        <w:rPr>
          <w:rFonts w:ascii="Arial" w:hAnsi="Arial" w:cs="Arial"/>
        </w:rPr>
      </w:pPr>
      <w:r w:rsidRPr="00C20052">
        <w:rPr>
          <w:rFonts w:ascii="Arial" w:hAnsi="Arial" w:cs="Arial"/>
        </w:rPr>
        <w:t xml:space="preserve">All </w:t>
      </w:r>
      <w:r w:rsidR="00E15AAB" w:rsidRPr="00C20052">
        <w:rPr>
          <w:rFonts w:ascii="Arial" w:hAnsi="Arial" w:cs="Arial"/>
          <w:szCs w:val="24"/>
        </w:rPr>
        <w:t>applicant</w:t>
      </w:r>
      <w:r w:rsidRPr="00C20052">
        <w:rPr>
          <w:rFonts w:ascii="Arial" w:hAnsi="Arial" w:cs="Arial"/>
          <w:szCs w:val="24"/>
        </w:rPr>
        <w:t>s</w:t>
      </w:r>
      <w:r w:rsidRPr="00C20052">
        <w:rPr>
          <w:rFonts w:ascii="Arial" w:hAnsi="Arial" w:cs="Arial"/>
        </w:rPr>
        <w:t xml:space="preserve">, fulfilling the following criteria, are eligible to participate in the </w:t>
      </w:r>
      <w:r w:rsidR="007F6660" w:rsidRPr="00C20052">
        <w:rPr>
          <w:rFonts w:ascii="Arial" w:hAnsi="Arial" w:cs="Arial"/>
        </w:rPr>
        <w:t xml:space="preserve">EOI </w:t>
      </w:r>
      <w:r w:rsidRPr="00C20052">
        <w:rPr>
          <w:rFonts w:ascii="Arial" w:hAnsi="Arial" w:cs="Arial"/>
        </w:rPr>
        <w:t>process:</w:t>
      </w:r>
    </w:p>
    <w:p w14:paraId="26F1F257" w14:textId="55FC6801" w:rsidR="00801424" w:rsidRPr="00C20052" w:rsidRDefault="00801424" w:rsidP="007C412C">
      <w:pPr>
        <w:pStyle w:val="BodyText"/>
        <w:numPr>
          <w:ilvl w:val="0"/>
          <w:numId w:val="3"/>
        </w:numPr>
        <w:spacing w:before="20" w:after="80"/>
        <w:ind w:left="851" w:right="-6" w:hanging="425"/>
        <w:jc w:val="both"/>
        <w:rPr>
          <w:sz w:val="24"/>
          <w:szCs w:val="24"/>
        </w:rPr>
      </w:pPr>
      <w:r w:rsidRPr="00C20052">
        <w:rPr>
          <w:sz w:val="24"/>
          <w:szCs w:val="24"/>
        </w:rPr>
        <w:t xml:space="preserve">The </w:t>
      </w:r>
      <w:r w:rsidR="00E15AAB" w:rsidRPr="00C20052">
        <w:rPr>
          <w:sz w:val="24"/>
          <w:szCs w:val="24"/>
        </w:rPr>
        <w:t>applicant</w:t>
      </w:r>
      <w:r w:rsidRPr="00C20052">
        <w:rPr>
          <w:sz w:val="24"/>
          <w:szCs w:val="24"/>
        </w:rPr>
        <w:t xml:space="preserve"> must have a valid Udyam Registration Certificate </w:t>
      </w:r>
    </w:p>
    <w:p w14:paraId="2AEAAB94" w14:textId="4C59247C" w:rsidR="00801424" w:rsidRPr="00C20052" w:rsidRDefault="00801424" w:rsidP="007C412C">
      <w:pPr>
        <w:pStyle w:val="BodyText"/>
        <w:spacing w:before="20" w:after="80"/>
        <w:ind w:left="851" w:right="-6"/>
        <w:jc w:val="both"/>
        <w:rPr>
          <w:sz w:val="24"/>
          <w:szCs w:val="24"/>
        </w:rPr>
      </w:pPr>
      <w:r w:rsidRPr="00C20052">
        <w:rPr>
          <w:sz w:val="24"/>
          <w:szCs w:val="24"/>
        </w:rPr>
        <w:t xml:space="preserve">MSE registered under Trader(s) and / or Service provider(s) shall not be allowed to </w:t>
      </w:r>
      <w:r w:rsidR="003A48E2" w:rsidRPr="00C20052">
        <w:rPr>
          <w:sz w:val="24"/>
          <w:szCs w:val="24"/>
        </w:rPr>
        <w:t>participate</w:t>
      </w:r>
      <w:r w:rsidRPr="00C20052">
        <w:rPr>
          <w:sz w:val="24"/>
          <w:szCs w:val="24"/>
        </w:rPr>
        <w:t xml:space="preserve"> under this </w:t>
      </w:r>
      <w:r w:rsidR="001952F1" w:rsidRPr="00C20052">
        <w:rPr>
          <w:sz w:val="24"/>
          <w:szCs w:val="24"/>
        </w:rPr>
        <w:t>EOI</w:t>
      </w:r>
      <w:r w:rsidRPr="00C20052">
        <w:rPr>
          <w:sz w:val="24"/>
          <w:szCs w:val="24"/>
        </w:rPr>
        <w:t>.</w:t>
      </w:r>
    </w:p>
    <w:p w14:paraId="07C51A8C" w14:textId="3ED69A65" w:rsidR="00801424" w:rsidRPr="00C20052" w:rsidRDefault="00801424" w:rsidP="007C412C">
      <w:pPr>
        <w:pStyle w:val="BodyText"/>
        <w:spacing w:before="20" w:after="80"/>
        <w:ind w:left="851" w:right="-6"/>
        <w:jc w:val="both"/>
        <w:rPr>
          <w:i/>
          <w:iCs/>
          <w:sz w:val="24"/>
          <w:szCs w:val="24"/>
        </w:rPr>
      </w:pPr>
      <w:r w:rsidRPr="00C20052">
        <w:rPr>
          <w:i/>
          <w:iCs/>
          <w:sz w:val="24"/>
          <w:szCs w:val="24"/>
        </w:rPr>
        <w:t>(As per MSME Notification S.O. 2119 (E) dated 26</w:t>
      </w:r>
      <w:r w:rsidRPr="00C20052">
        <w:rPr>
          <w:i/>
          <w:iCs/>
          <w:sz w:val="24"/>
          <w:szCs w:val="24"/>
          <w:vertAlign w:val="superscript"/>
        </w:rPr>
        <w:t>th</w:t>
      </w:r>
      <w:r w:rsidRPr="00C20052">
        <w:rPr>
          <w:i/>
          <w:iCs/>
          <w:sz w:val="24"/>
          <w:szCs w:val="24"/>
        </w:rPr>
        <w:t xml:space="preserve"> June 2020, from 1</w:t>
      </w:r>
      <w:r w:rsidRPr="00C20052">
        <w:rPr>
          <w:i/>
          <w:iCs/>
          <w:sz w:val="24"/>
          <w:szCs w:val="24"/>
          <w:vertAlign w:val="superscript"/>
        </w:rPr>
        <w:t>st</w:t>
      </w:r>
      <w:r w:rsidRPr="00C20052">
        <w:rPr>
          <w:i/>
          <w:iCs/>
          <w:sz w:val="24"/>
          <w:szCs w:val="24"/>
        </w:rPr>
        <w:t xml:space="preserve"> June 2022, </w:t>
      </w:r>
      <w:r w:rsidRPr="00C20052">
        <w:rPr>
          <w:i/>
          <w:iCs/>
          <w:sz w:val="24"/>
          <w:szCs w:val="24"/>
        </w:rPr>
        <w:lastRenderedPageBreak/>
        <w:t xml:space="preserve">Udyam registration shall be the ONLY valid MSME Registration Document. Except Udyam Registration Certificate no other registration documents will be considered for MSEs exemption and benefits for </w:t>
      </w:r>
      <w:r w:rsidR="003A48E2" w:rsidRPr="00C20052">
        <w:rPr>
          <w:i/>
          <w:iCs/>
          <w:sz w:val="24"/>
          <w:szCs w:val="24"/>
        </w:rPr>
        <w:t>participation,</w:t>
      </w:r>
      <w:r w:rsidRPr="00C20052">
        <w:rPr>
          <w:i/>
          <w:iCs/>
          <w:sz w:val="24"/>
          <w:szCs w:val="24"/>
        </w:rPr>
        <w:t xml:space="preserve"> until GOI extends the validity of other MSEs registration certificate.)</w:t>
      </w:r>
    </w:p>
    <w:p w14:paraId="396C84CE" w14:textId="09A1BFAA" w:rsidR="00E8171E" w:rsidRPr="00C20052" w:rsidRDefault="00E8171E" w:rsidP="007C412C">
      <w:pPr>
        <w:pStyle w:val="BodyText"/>
        <w:spacing w:before="20" w:after="80"/>
        <w:ind w:left="851" w:right="-6"/>
        <w:jc w:val="both"/>
        <w:rPr>
          <w:i/>
          <w:iCs/>
          <w:sz w:val="24"/>
          <w:szCs w:val="24"/>
        </w:rPr>
      </w:pPr>
      <w:r w:rsidRPr="00C20052">
        <w:rPr>
          <w:i/>
          <w:iCs/>
          <w:sz w:val="24"/>
          <w:szCs w:val="24"/>
        </w:rPr>
        <w:t>Or</w:t>
      </w:r>
    </w:p>
    <w:p w14:paraId="10622818" w14:textId="519DBABC" w:rsidR="00E8171E" w:rsidRPr="00C20052" w:rsidRDefault="00E8171E" w:rsidP="007C412C">
      <w:pPr>
        <w:pStyle w:val="BodyText"/>
        <w:spacing w:before="20" w:after="120"/>
        <w:ind w:left="851" w:right="-6"/>
        <w:jc w:val="both"/>
        <w:rPr>
          <w:i/>
          <w:iCs/>
          <w:sz w:val="24"/>
          <w:szCs w:val="24"/>
        </w:rPr>
      </w:pPr>
      <w:r w:rsidRPr="00C20052">
        <w:rPr>
          <w:sz w:val="24"/>
          <w:szCs w:val="24"/>
        </w:rPr>
        <w:t xml:space="preserve">The </w:t>
      </w:r>
      <w:r w:rsidR="00E15AAB" w:rsidRPr="00C20052">
        <w:rPr>
          <w:sz w:val="24"/>
          <w:szCs w:val="24"/>
        </w:rPr>
        <w:t>applicant</w:t>
      </w:r>
      <w:r w:rsidRPr="00C20052">
        <w:rPr>
          <w:sz w:val="24"/>
          <w:szCs w:val="24"/>
        </w:rPr>
        <w:t xml:space="preserve"> must be </w:t>
      </w:r>
      <w:r w:rsidRPr="00C20052">
        <w:rPr>
          <w:bCs/>
          <w:sz w:val="24"/>
          <w:szCs w:val="24"/>
        </w:rPr>
        <w:t>Local Users situated within the 100 km radius of the plant</w:t>
      </w:r>
    </w:p>
    <w:p w14:paraId="2F980ECE" w14:textId="5C039406" w:rsidR="00801424" w:rsidRPr="00C20052" w:rsidRDefault="00801424" w:rsidP="007C412C">
      <w:pPr>
        <w:pStyle w:val="BodyText"/>
        <w:numPr>
          <w:ilvl w:val="0"/>
          <w:numId w:val="3"/>
        </w:numPr>
        <w:spacing w:before="20" w:after="80"/>
        <w:ind w:left="851" w:right="-6" w:hanging="425"/>
        <w:jc w:val="both"/>
        <w:rPr>
          <w:sz w:val="24"/>
          <w:szCs w:val="24"/>
        </w:rPr>
      </w:pPr>
      <w:r w:rsidRPr="00C20052">
        <w:rPr>
          <w:sz w:val="24"/>
          <w:szCs w:val="24"/>
        </w:rPr>
        <w:t xml:space="preserve">The </w:t>
      </w:r>
      <w:r w:rsidR="00E15AAB" w:rsidRPr="00C20052">
        <w:rPr>
          <w:sz w:val="24"/>
          <w:szCs w:val="24"/>
        </w:rPr>
        <w:t>applicant</w:t>
      </w:r>
      <w:r w:rsidRPr="00C20052">
        <w:rPr>
          <w:sz w:val="24"/>
          <w:szCs w:val="24"/>
        </w:rPr>
        <w:t xml:space="preserve"> must be a manufacturer, engaged in making ash-based products like bricks, blocks, tiles, sintered or cold bonded ash aggregates, </w:t>
      </w:r>
      <w:proofErr w:type="spellStart"/>
      <w:r w:rsidRPr="00C20052">
        <w:rPr>
          <w:sz w:val="24"/>
          <w:szCs w:val="24"/>
        </w:rPr>
        <w:t>fibre</w:t>
      </w:r>
      <w:proofErr w:type="spellEnd"/>
      <w:r w:rsidRPr="00C20052">
        <w:rPr>
          <w:sz w:val="24"/>
          <w:szCs w:val="24"/>
        </w:rPr>
        <w:t xml:space="preserve"> cement sheets, pipes, boards, panels as mentioned in the para </w:t>
      </w:r>
      <w:proofErr w:type="gramStart"/>
      <w:r w:rsidRPr="00C20052">
        <w:rPr>
          <w:sz w:val="24"/>
          <w:szCs w:val="24"/>
        </w:rPr>
        <w:t>D(</w:t>
      </w:r>
      <w:proofErr w:type="gramEnd"/>
      <w:r w:rsidRPr="00C20052">
        <w:rPr>
          <w:sz w:val="24"/>
          <w:szCs w:val="24"/>
        </w:rPr>
        <w:t xml:space="preserve">4) inserted to the </w:t>
      </w:r>
      <w:proofErr w:type="spellStart"/>
      <w:r w:rsidRPr="00C20052">
        <w:rPr>
          <w:sz w:val="24"/>
          <w:szCs w:val="24"/>
        </w:rPr>
        <w:t>MoEF&amp;CC</w:t>
      </w:r>
      <w:proofErr w:type="spellEnd"/>
      <w:r w:rsidRPr="00C20052">
        <w:rPr>
          <w:sz w:val="24"/>
          <w:szCs w:val="24"/>
        </w:rPr>
        <w:t xml:space="preserve"> Notification on ash </w:t>
      </w:r>
      <w:proofErr w:type="spellStart"/>
      <w:r w:rsidRPr="00C20052">
        <w:rPr>
          <w:sz w:val="24"/>
          <w:szCs w:val="24"/>
        </w:rPr>
        <w:t>utilisation</w:t>
      </w:r>
      <w:proofErr w:type="spellEnd"/>
      <w:r w:rsidRPr="00C20052">
        <w:rPr>
          <w:sz w:val="24"/>
          <w:szCs w:val="24"/>
        </w:rPr>
        <w:t xml:space="preserve"> from coal or lignite thermal power plants dated 31.12.2021 amended on 01.01.2024.</w:t>
      </w:r>
    </w:p>
    <w:p w14:paraId="777CB32C" w14:textId="7F35FBD3" w:rsidR="00801424" w:rsidRPr="00C20052" w:rsidRDefault="00801424" w:rsidP="007C412C">
      <w:pPr>
        <w:pStyle w:val="BodyText"/>
        <w:spacing w:before="20" w:after="120"/>
        <w:ind w:left="851" w:right="-6"/>
        <w:jc w:val="both"/>
        <w:rPr>
          <w:sz w:val="24"/>
          <w:szCs w:val="24"/>
        </w:rPr>
      </w:pPr>
      <w:r w:rsidRPr="00C20052">
        <w:rPr>
          <w:sz w:val="24"/>
          <w:szCs w:val="24"/>
        </w:rPr>
        <w:t xml:space="preserve">In order to meet the above requirement, </w:t>
      </w:r>
      <w:r w:rsidR="00E15AAB" w:rsidRPr="00C20052">
        <w:rPr>
          <w:sz w:val="24"/>
          <w:szCs w:val="24"/>
        </w:rPr>
        <w:t>applicant</w:t>
      </w:r>
      <w:r w:rsidRPr="00C20052">
        <w:rPr>
          <w:sz w:val="24"/>
          <w:szCs w:val="24"/>
        </w:rPr>
        <w:t xml:space="preserve"> is required to submit relevant documents like Consent to Operate Order from CPCB </w:t>
      </w:r>
      <w:r w:rsidR="00995D50" w:rsidRPr="00C20052">
        <w:rPr>
          <w:sz w:val="24"/>
          <w:szCs w:val="24"/>
        </w:rPr>
        <w:t>or</w:t>
      </w:r>
      <w:r w:rsidRPr="00C20052">
        <w:rPr>
          <w:sz w:val="24"/>
          <w:szCs w:val="24"/>
        </w:rPr>
        <w:t xml:space="preserve"> SPCB</w:t>
      </w:r>
      <w:r w:rsidR="00995D50" w:rsidRPr="00C20052">
        <w:rPr>
          <w:sz w:val="24"/>
          <w:szCs w:val="24"/>
        </w:rPr>
        <w:t xml:space="preserve"> /</w:t>
      </w:r>
      <w:r w:rsidRPr="00C20052">
        <w:rPr>
          <w:sz w:val="24"/>
          <w:szCs w:val="24"/>
        </w:rPr>
        <w:t xml:space="preserve"> Registration certificate from the concerned state industries / revenue / etc.</w:t>
      </w:r>
      <w:r w:rsidR="00995D50" w:rsidRPr="00C20052">
        <w:rPr>
          <w:sz w:val="24"/>
          <w:szCs w:val="24"/>
        </w:rPr>
        <w:t xml:space="preserve"> /</w:t>
      </w:r>
      <w:r w:rsidRPr="00C20052">
        <w:rPr>
          <w:sz w:val="24"/>
          <w:szCs w:val="24"/>
        </w:rPr>
        <w:t xml:space="preserve"> License to Work as a Factory </w:t>
      </w:r>
      <w:r w:rsidR="00995D50" w:rsidRPr="00C20052">
        <w:rPr>
          <w:sz w:val="24"/>
          <w:szCs w:val="24"/>
        </w:rPr>
        <w:t xml:space="preserve">/ </w:t>
      </w:r>
      <w:r w:rsidRPr="00C20052">
        <w:rPr>
          <w:sz w:val="24"/>
          <w:szCs w:val="24"/>
        </w:rPr>
        <w:t>Pollution Clearance Certificate</w:t>
      </w:r>
      <w:r w:rsidR="00995D50" w:rsidRPr="00C20052">
        <w:rPr>
          <w:sz w:val="24"/>
          <w:szCs w:val="24"/>
        </w:rPr>
        <w:t xml:space="preserve"> / </w:t>
      </w:r>
      <w:r w:rsidRPr="00C20052">
        <w:rPr>
          <w:sz w:val="24"/>
          <w:szCs w:val="24"/>
        </w:rPr>
        <w:t xml:space="preserve">Documentary evidence for the production capacity of the plant or any other relevant documents for establishing that the </w:t>
      </w:r>
      <w:r w:rsidR="00E15AAB" w:rsidRPr="00C20052">
        <w:rPr>
          <w:sz w:val="24"/>
          <w:szCs w:val="24"/>
        </w:rPr>
        <w:t>applicant</w:t>
      </w:r>
      <w:r w:rsidRPr="00C20052">
        <w:rPr>
          <w:sz w:val="24"/>
          <w:szCs w:val="24"/>
        </w:rPr>
        <w:t xml:space="preserve"> is manufacturer of one or more aforesaid ash-based products</w:t>
      </w:r>
    </w:p>
    <w:p w14:paraId="05F2A3FC" w14:textId="3155EEFA" w:rsidR="00801424" w:rsidRPr="00C20052" w:rsidRDefault="00801424" w:rsidP="007C412C">
      <w:pPr>
        <w:pStyle w:val="BodyText"/>
        <w:numPr>
          <w:ilvl w:val="0"/>
          <w:numId w:val="3"/>
        </w:numPr>
        <w:spacing w:before="20" w:after="80"/>
        <w:ind w:left="851" w:right="-6" w:hanging="425"/>
        <w:jc w:val="both"/>
        <w:rPr>
          <w:sz w:val="24"/>
          <w:szCs w:val="24"/>
        </w:rPr>
      </w:pPr>
      <w:r w:rsidRPr="00C20052">
        <w:rPr>
          <w:sz w:val="24"/>
          <w:szCs w:val="24"/>
        </w:rPr>
        <w:t xml:space="preserve">The </w:t>
      </w:r>
      <w:r w:rsidR="00E15AAB" w:rsidRPr="00C20052">
        <w:rPr>
          <w:sz w:val="24"/>
          <w:szCs w:val="24"/>
        </w:rPr>
        <w:t>applicant</w:t>
      </w:r>
      <w:r w:rsidRPr="00C20052">
        <w:rPr>
          <w:sz w:val="24"/>
          <w:szCs w:val="24"/>
        </w:rPr>
        <w:t xml:space="preserve"> who submits an Undertaking as per prescribed format (Annexure – 0</w:t>
      </w:r>
      <w:r w:rsidR="001A2DFC" w:rsidRPr="00C20052">
        <w:rPr>
          <w:sz w:val="24"/>
          <w:szCs w:val="24"/>
        </w:rPr>
        <w:t>1</w:t>
      </w:r>
      <w:r w:rsidRPr="00C20052">
        <w:rPr>
          <w:sz w:val="24"/>
          <w:szCs w:val="24"/>
        </w:rPr>
        <w:t xml:space="preserve">), executed on non-judicial Stamp Paper, duly Notarized by a notary public), duly signed by authorized signatory of the </w:t>
      </w:r>
      <w:r w:rsidR="00746FB7" w:rsidRPr="00C20052">
        <w:rPr>
          <w:sz w:val="24"/>
          <w:szCs w:val="24"/>
        </w:rPr>
        <w:t>applicant</w:t>
      </w:r>
      <w:r w:rsidRPr="00C20052">
        <w:rPr>
          <w:sz w:val="24"/>
          <w:szCs w:val="24"/>
        </w:rPr>
        <w:t>, inter- alia confirming the following:</w:t>
      </w:r>
    </w:p>
    <w:p w14:paraId="4889BDE8" w14:textId="40D017C4" w:rsidR="00801424" w:rsidRPr="00C20052" w:rsidRDefault="00801424" w:rsidP="007C412C">
      <w:pPr>
        <w:pStyle w:val="BodyText"/>
        <w:numPr>
          <w:ilvl w:val="1"/>
          <w:numId w:val="3"/>
        </w:numPr>
        <w:spacing w:before="20" w:after="80"/>
        <w:ind w:left="1276" w:right="-6" w:hanging="142"/>
        <w:jc w:val="both"/>
        <w:rPr>
          <w:sz w:val="24"/>
          <w:szCs w:val="24"/>
        </w:rPr>
      </w:pPr>
      <w:r w:rsidRPr="00C20052">
        <w:rPr>
          <w:sz w:val="24"/>
          <w:szCs w:val="24"/>
        </w:rPr>
        <w:t xml:space="preserve">The </w:t>
      </w:r>
      <w:r w:rsidR="00E15AAB" w:rsidRPr="00C20052">
        <w:rPr>
          <w:sz w:val="24"/>
          <w:szCs w:val="24"/>
        </w:rPr>
        <w:t>applicant</w:t>
      </w:r>
      <w:r w:rsidRPr="00C20052">
        <w:rPr>
          <w:sz w:val="24"/>
          <w:szCs w:val="24"/>
        </w:rPr>
        <w:t xml:space="preserve"> is a micro and small enterprise</w:t>
      </w:r>
      <w:r w:rsidR="001A2DFC" w:rsidRPr="00C20052">
        <w:rPr>
          <w:sz w:val="24"/>
          <w:szCs w:val="24"/>
        </w:rPr>
        <w:t xml:space="preserve"> or a local ash user</w:t>
      </w:r>
      <w:r w:rsidR="005D3AE8" w:rsidRPr="00C20052">
        <w:rPr>
          <w:sz w:val="24"/>
          <w:szCs w:val="24"/>
        </w:rPr>
        <w:t xml:space="preserve"> [</w:t>
      </w:r>
      <w:r w:rsidR="001A2DFC" w:rsidRPr="00C20052">
        <w:rPr>
          <w:sz w:val="24"/>
          <w:szCs w:val="24"/>
        </w:rPr>
        <w:t xml:space="preserve">within 100 km of </w:t>
      </w:r>
      <w:r w:rsidR="003E2C74" w:rsidRPr="00C20052">
        <w:rPr>
          <w:sz w:val="24"/>
          <w:szCs w:val="24"/>
        </w:rPr>
        <w:t xml:space="preserve">NTPC </w:t>
      </w:r>
      <w:r w:rsidR="00AB7C68">
        <w:rPr>
          <w:sz w:val="24"/>
          <w:szCs w:val="24"/>
        </w:rPr>
        <w:t>BARH</w:t>
      </w:r>
      <w:r w:rsidR="005D3AE8" w:rsidRPr="00C20052">
        <w:rPr>
          <w:sz w:val="24"/>
          <w:szCs w:val="24"/>
        </w:rPr>
        <w:t>]</w:t>
      </w:r>
      <w:r w:rsidRPr="00C20052">
        <w:rPr>
          <w:sz w:val="24"/>
          <w:szCs w:val="24"/>
        </w:rPr>
        <w:t xml:space="preserve">, </w:t>
      </w:r>
      <w:r w:rsidR="00E54C80" w:rsidRPr="00C20052">
        <w:rPr>
          <w:sz w:val="24"/>
          <w:szCs w:val="24"/>
        </w:rPr>
        <w:t xml:space="preserve">engaged in manufacturing ash-based products [as mentioned in the para </w:t>
      </w:r>
      <w:proofErr w:type="gramStart"/>
      <w:r w:rsidR="00E54C80" w:rsidRPr="00C20052">
        <w:rPr>
          <w:sz w:val="24"/>
          <w:szCs w:val="24"/>
        </w:rPr>
        <w:t>D(</w:t>
      </w:r>
      <w:proofErr w:type="gramEnd"/>
      <w:r w:rsidR="00E54C80" w:rsidRPr="00C20052">
        <w:rPr>
          <w:sz w:val="24"/>
          <w:szCs w:val="24"/>
        </w:rPr>
        <w:t xml:space="preserve">4) inserted to the </w:t>
      </w:r>
      <w:proofErr w:type="spellStart"/>
      <w:r w:rsidR="00E54C80" w:rsidRPr="00C20052">
        <w:rPr>
          <w:sz w:val="24"/>
          <w:szCs w:val="24"/>
        </w:rPr>
        <w:t>MoEF&amp;CC</w:t>
      </w:r>
      <w:proofErr w:type="spellEnd"/>
      <w:r w:rsidR="00E54C80" w:rsidRPr="00C20052">
        <w:rPr>
          <w:sz w:val="24"/>
          <w:szCs w:val="24"/>
        </w:rPr>
        <w:t xml:space="preserve"> Notification on ash </w:t>
      </w:r>
      <w:proofErr w:type="spellStart"/>
      <w:r w:rsidR="00E54C80" w:rsidRPr="00C20052">
        <w:rPr>
          <w:sz w:val="24"/>
          <w:szCs w:val="24"/>
        </w:rPr>
        <w:t>utilisation</w:t>
      </w:r>
      <w:proofErr w:type="spellEnd"/>
      <w:r w:rsidR="00E54C80" w:rsidRPr="00C20052">
        <w:rPr>
          <w:sz w:val="24"/>
          <w:szCs w:val="24"/>
        </w:rPr>
        <w:t xml:space="preserve"> from coal or lignite thermal power plants dated 31.12.2021 amended on 01.01.2024]</w:t>
      </w:r>
      <w:r w:rsidRPr="00C20052">
        <w:rPr>
          <w:sz w:val="24"/>
          <w:szCs w:val="24"/>
        </w:rPr>
        <w:t>.</w:t>
      </w:r>
    </w:p>
    <w:p w14:paraId="6747526F" w14:textId="08E2DA19" w:rsidR="00801424" w:rsidRPr="00C20052" w:rsidRDefault="00801424" w:rsidP="007C412C">
      <w:pPr>
        <w:pStyle w:val="BodyText"/>
        <w:numPr>
          <w:ilvl w:val="1"/>
          <w:numId w:val="3"/>
        </w:numPr>
        <w:spacing w:before="20" w:after="80"/>
        <w:ind w:left="1276" w:right="-6" w:hanging="142"/>
        <w:jc w:val="both"/>
        <w:rPr>
          <w:sz w:val="24"/>
          <w:szCs w:val="24"/>
        </w:rPr>
      </w:pPr>
      <w:r w:rsidRPr="00C20052">
        <w:rPr>
          <w:sz w:val="24"/>
          <w:szCs w:val="24"/>
        </w:rPr>
        <w:t xml:space="preserve">The </w:t>
      </w:r>
      <w:r w:rsidR="00E15AAB" w:rsidRPr="00C20052">
        <w:rPr>
          <w:sz w:val="24"/>
          <w:szCs w:val="24"/>
        </w:rPr>
        <w:t>applicant</w:t>
      </w:r>
      <w:r w:rsidRPr="00C20052">
        <w:rPr>
          <w:sz w:val="24"/>
          <w:szCs w:val="24"/>
        </w:rPr>
        <w:t xml:space="preserve"> shall utilize / ensure utilization of ash (bought under the subject </w:t>
      </w:r>
      <w:r w:rsidR="008460E0" w:rsidRPr="00C20052">
        <w:rPr>
          <w:sz w:val="24"/>
          <w:szCs w:val="24"/>
        </w:rPr>
        <w:t>EOI</w:t>
      </w:r>
      <w:r w:rsidRPr="00C20052">
        <w:rPr>
          <w:sz w:val="24"/>
          <w:szCs w:val="24"/>
        </w:rPr>
        <w:t xml:space="preserve">) under eco-friendly avenues as per extant </w:t>
      </w:r>
      <w:proofErr w:type="spellStart"/>
      <w:r w:rsidRPr="00C20052">
        <w:rPr>
          <w:sz w:val="24"/>
          <w:szCs w:val="24"/>
        </w:rPr>
        <w:t>MoEF&amp;CC</w:t>
      </w:r>
      <w:proofErr w:type="spellEnd"/>
      <w:r w:rsidRPr="00C20052">
        <w:rPr>
          <w:sz w:val="24"/>
          <w:szCs w:val="24"/>
        </w:rPr>
        <w:t xml:space="preserve"> Notification.</w:t>
      </w:r>
    </w:p>
    <w:p w14:paraId="36324E68" w14:textId="7D9DC208" w:rsidR="00801424" w:rsidRPr="00C20052" w:rsidRDefault="00801424" w:rsidP="007C412C">
      <w:pPr>
        <w:pStyle w:val="BodyText"/>
        <w:numPr>
          <w:ilvl w:val="0"/>
          <w:numId w:val="3"/>
        </w:numPr>
        <w:spacing w:before="20" w:after="80"/>
        <w:ind w:left="851" w:right="-6" w:hanging="425"/>
        <w:jc w:val="both"/>
        <w:rPr>
          <w:sz w:val="24"/>
          <w:szCs w:val="24"/>
        </w:rPr>
      </w:pPr>
      <w:r w:rsidRPr="00C20052">
        <w:rPr>
          <w:sz w:val="24"/>
          <w:szCs w:val="24"/>
        </w:rPr>
        <w:t xml:space="preserve">In compliance to serial number 4 (a) above, the successful </w:t>
      </w:r>
      <w:r w:rsidR="00E15AAB" w:rsidRPr="00C20052">
        <w:rPr>
          <w:sz w:val="24"/>
          <w:szCs w:val="24"/>
        </w:rPr>
        <w:t>applicant</w:t>
      </w:r>
      <w:r w:rsidRPr="00C20052">
        <w:rPr>
          <w:sz w:val="24"/>
          <w:szCs w:val="24"/>
        </w:rPr>
        <w:t>s, during execution, shall be required to submit a Notarized Affidavit as per prescribed format (Annexure – 0</w:t>
      </w:r>
      <w:r w:rsidR="003E2C74" w:rsidRPr="00C20052">
        <w:rPr>
          <w:sz w:val="24"/>
          <w:szCs w:val="24"/>
        </w:rPr>
        <w:t>2</w:t>
      </w:r>
      <w:r w:rsidRPr="00C20052">
        <w:rPr>
          <w:sz w:val="24"/>
          <w:szCs w:val="24"/>
        </w:rPr>
        <w:t>), on half yearly basis regarding ‘actual utilization of already issued ash’.</w:t>
      </w:r>
    </w:p>
    <w:p w14:paraId="05405063" w14:textId="77777777" w:rsidR="000D3F33" w:rsidRPr="00C20052" w:rsidRDefault="000D3F33" w:rsidP="007C412C">
      <w:pPr>
        <w:pStyle w:val="ListParagraph"/>
        <w:spacing w:after="0"/>
        <w:ind w:left="360"/>
        <w:rPr>
          <w:rFonts w:ascii="Arial" w:hAnsi="Arial" w:cs="Arial"/>
          <w:b/>
          <w:bCs/>
          <w:i w:val="0"/>
          <w:iCs w:val="0"/>
          <w:sz w:val="24"/>
          <w:szCs w:val="24"/>
        </w:rPr>
      </w:pPr>
    </w:p>
    <w:p w14:paraId="29225041" w14:textId="49453995" w:rsidR="00405802" w:rsidRPr="00C20052" w:rsidRDefault="00405802" w:rsidP="007C412C">
      <w:pPr>
        <w:pStyle w:val="ListParagraph"/>
        <w:numPr>
          <w:ilvl w:val="0"/>
          <w:numId w:val="4"/>
        </w:numPr>
        <w:spacing w:after="80" w:line="240" w:lineRule="auto"/>
        <w:ind w:left="425" w:hanging="425"/>
        <w:contextualSpacing w:val="0"/>
        <w:jc w:val="both"/>
        <w:rPr>
          <w:rFonts w:ascii="Arial" w:hAnsi="Arial" w:cs="Arial"/>
          <w:b/>
          <w:bCs/>
          <w:i w:val="0"/>
          <w:iCs w:val="0"/>
          <w:sz w:val="24"/>
          <w:szCs w:val="24"/>
        </w:rPr>
      </w:pPr>
      <w:r w:rsidRPr="00C20052">
        <w:rPr>
          <w:rFonts w:ascii="Arial" w:hAnsi="Arial" w:cs="Arial"/>
          <w:b/>
          <w:bCs/>
          <w:i w:val="0"/>
          <w:iCs w:val="0"/>
          <w:sz w:val="24"/>
          <w:szCs w:val="24"/>
        </w:rPr>
        <w:t xml:space="preserve">Documents to be submitted with duly filled </w:t>
      </w:r>
      <w:r w:rsidR="001A5E52" w:rsidRPr="00C20052">
        <w:rPr>
          <w:rFonts w:ascii="Arial" w:hAnsi="Arial" w:cs="Arial"/>
          <w:b/>
          <w:bCs/>
          <w:i w:val="0"/>
          <w:iCs w:val="0"/>
          <w:sz w:val="24"/>
          <w:szCs w:val="24"/>
        </w:rPr>
        <w:t>“</w:t>
      </w:r>
      <w:r w:rsidR="00310A57" w:rsidRPr="00C20052">
        <w:rPr>
          <w:rFonts w:ascii="Arial" w:hAnsi="Arial" w:cs="Arial"/>
          <w:b/>
          <w:bCs/>
          <w:i w:val="0"/>
          <w:iCs w:val="0"/>
          <w:sz w:val="24"/>
          <w:szCs w:val="24"/>
        </w:rPr>
        <w:t xml:space="preserve">Part </w:t>
      </w:r>
      <w:r w:rsidR="00700F02" w:rsidRPr="00C20052">
        <w:rPr>
          <w:rFonts w:ascii="Arial" w:hAnsi="Arial" w:cs="Arial"/>
          <w:b/>
          <w:bCs/>
          <w:i w:val="0"/>
          <w:iCs w:val="0"/>
          <w:sz w:val="24"/>
          <w:szCs w:val="24"/>
        </w:rPr>
        <w:t>3</w:t>
      </w:r>
      <w:r w:rsidR="00310A57" w:rsidRPr="00C20052">
        <w:rPr>
          <w:rFonts w:ascii="Arial" w:hAnsi="Arial" w:cs="Arial"/>
          <w:b/>
          <w:bCs/>
          <w:i w:val="0"/>
          <w:iCs w:val="0"/>
          <w:sz w:val="24"/>
          <w:szCs w:val="24"/>
        </w:rPr>
        <w:t xml:space="preserve"> - </w:t>
      </w:r>
      <w:r w:rsidR="00120EE6" w:rsidRPr="00C20052">
        <w:rPr>
          <w:rFonts w:ascii="Arial" w:hAnsi="Arial" w:cs="Arial"/>
          <w:b/>
          <w:bCs/>
          <w:i w:val="0"/>
          <w:iCs w:val="0"/>
          <w:sz w:val="24"/>
          <w:szCs w:val="24"/>
        </w:rPr>
        <w:t>Format for Submission of Response to EOI</w:t>
      </w:r>
      <w:r w:rsidR="001A5E52" w:rsidRPr="00C20052">
        <w:rPr>
          <w:rFonts w:ascii="Arial" w:hAnsi="Arial" w:cs="Arial"/>
          <w:b/>
          <w:bCs/>
          <w:i w:val="0"/>
          <w:iCs w:val="0"/>
          <w:sz w:val="24"/>
          <w:szCs w:val="24"/>
        </w:rPr>
        <w:t>”</w:t>
      </w:r>
      <w:r w:rsidR="00290D41" w:rsidRPr="00C20052">
        <w:rPr>
          <w:rFonts w:ascii="Arial" w:hAnsi="Arial" w:cs="Arial"/>
          <w:b/>
          <w:bCs/>
          <w:i w:val="0"/>
          <w:iCs w:val="0"/>
          <w:sz w:val="24"/>
          <w:szCs w:val="24"/>
        </w:rPr>
        <w:t xml:space="preserve"> and “Part </w:t>
      </w:r>
      <w:r w:rsidR="00700F02" w:rsidRPr="00C20052">
        <w:rPr>
          <w:rFonts w:ascii="Arial" w:hAnsi="Arial" w:cs="Arial"/>
          <w:b/>
          <w:bCs/>
          <w:i w:val="0"/>
          <w:iCs w:val="0"/>
          <w:sz w:val="24"/>
          <w:szCs w:val="24"/>
        </w:rPr>
        <w:t>4</w:t>
      </w:r>
      <w:r w:rsidR="00290D41" w:rsidRPr="00C20052">
        <w:rPr>
          <w:rFonts w:ascii="Arial" w:hAnsi="Arial" w:cs="Arial"/>
          <w:b/>
          <w:bCs/>
          <w:i w:val="0"/>
          <w:iCs w:val="0"/>
          <w:sz w:val="24"/>
          <w:szCs w:val="24"/>
        </w:rPr>
        <w:t xml:space="preserve">: </w:t>
      </w:r>
      <w:r w:rsidR="00AA6AE4" w:rsidRPr="00C20052">
        <w:rPr>
          <w:rFonts w:ascii="Arial" w:hAnsi="Arial" w:cs="Arial"/>
          <w:b/>
          <w:bCs/>
          <w:i w:val="0"/>
          <w:iCs w:val="0"/>
          <w:sz w:val="24"/>
          <w:szCs w:val="24"/>
        </w:rPr>
        <w:t>Annexures and Formats</w:t>
      </w:r>
      <w:r w:rsidR="00290D41" w:rsidRPr="00C20052">
        <w:rPr>
          <w:rFonts w:ascii="Arial" w:hAnsi="Arial" w:cs="Arial"/>
          <w:b/>
          <w:bCs/>
          <w:i w:val="0"/>
          <w:iCs w:val="0"/>
          <w:sz w:val="24"/>
          <w:szCs w:val="24"/>
        </w:rPr>
        <w:t>”</w:t>
      </w:r>
      <w:r w:rsidRPr="00C20052">
        <w:rPr>
          <w:rFonts w:ascii="Arial" w:hAnsi="Arial" w:cs="Arial"/>
          <w:b/>
          <w:bCs/>
          <w:i w:val="0"/>
          <w:iCs w:val="0"/>
          <w:sz w:val="24"/>
          <w:szCs w:val="24"/>
        </w:rPr>
        <w:t>:</w:t>
      </w:r>
    </w:p>
    <w:p w14:paraId="4C67D127" w14:textId="77777777" w:rsidR="009C0446" w:rsidRPr="00C20052" w:rsidRDefault="009C0446" w:rsidP="007C412C">
      <w:pPr>
        <w:pStyle w:val="BodyText"/>
        <w:numPr>
          <w:ilvl w:val="0"/>
          <w:numId w:val="8"/>
        </w:numPr>
        <w:spacing w:before="20" w:after="20"/>
        <w:ind w:left="851" w:right="-6" w:hanging="425"/>
        <w:jc w:val="both"/>
        <w:rPr>
          <w:sz w:val="24"/>
          <w:szCs w:val="24"/>
        </w:rPr>
      </w:pPr>
      <w:r w:rsidRPr="00C20052">
        <w:rPr>
          <w:sz w:val="24"/>
          <w:szCs w:val="24"/>
        </w:rPr>
        <w:t>Valid Udyam Registration Certificate under manufacturing category.</w:t>
      </w:r>
    </w:p>
    <w:p w14:paraId="45CFB1F7" w14:textId="0D8530FF" w:rsidR="009C0446" w:rsidRPr="00C20052" w:rsidRDefault="009C0446" w:rsidP="007C412C">
      <w:pPr>
        <w:pStyle w:val="BodyText"/>
        <w:spacing w:before="20" w:after="60"/>
        <w:ind w:left="851" w:right="-6"/>
        <w:jc w:val="both"/>
        <w:rPr>
          <w:i/>
          <w:iCs/>
          <w:sz w:val="24"/>
          <w:szCs w:val="24"/>
        </w:rPr>
      </w:pPr>
      <w:r w:rsidRPr="00C20052">
        <w:rPr>
          <w:i/>
          <w:iCs/>
          <w:sz w:val="24"/>
          <w:szCs w:val="24"/>
        </w:rPr>
        <w:t>(As per MSME Notification S.O. 2119 (E) dated 26</w:t>
      </w:r>
      <w:r w:rsidRPr="00C20052">
        <w:rPr>
          <w:i/>
          <w:iCs/>
          <w:sz w:val="24"/>
          <w:szCs w:val="24"/>
          <w:vertAlign w:val="superscript"/>
        </w:rPr>
        <w:t>th</w:t>
      </w:r>
      <w:r w:rsidRPr="00C20052">
        <w:rPr>
          <w:i/>
          <w:iCs/>
          <w:sz w:val="24"/>
          <w:szCs w:val="24"/>
        </w:rPr>
        <w:t xml:space="preserve"> June 2020, from 1</w:t>
      </w:r>
      <w:r w:rsidRPr="00C20052">
        <w:rPr>
          <w:i/>
          <w:iCs/>
          <w:sz w:val="24"/>
          <w:szCs w:val="24"/>
          <w:vertAlign w:val="superscript"/>
        </w:rPr>
        <w:t>st</w:t>
      </w:r>
      <w:r w:rsidRPr="00C20052">
        <w:rPr>
          <w:i/>
          <w:iCs/>
          <w:sz w:val="24"/>
          <w:szCs w:val="24"/>
        </w:rPr>
        <w:t xml:space="preserve"> June 2022, Udyam registration shall be the ONLY valid MSME Registration Document. Except Udyam Registration Certificate no other registration documents will be considered for MSEs exemption and benefits for </w:t>
      </w:r>
      <w:r w:rsidR="00746FB7" w:rsidRPr="00C20052">
        <w:rPr>
          <w:i/>
          <w:iCs/>
          <w:sz w:val="24"/>
          <w:szCs w:val="24"/>
        </w:rPr>
        <w:t>applications</w:t>
      </w:r>
      <w:r w:rsidRPr="00C20052">
        <w:rPr>
          <w:i/>
          <w:iCs/>
          <w:sz w:val="24"/>
          <w:szCs w:val="24"/>
        </w:rPr>
        <w:t xml:space="preserve">, unless until </w:t>
      </w:r>
      <w:proofErr w:type="spellStart"/>
      <w:r w:rsidRPr="00C20052">
        <w:rPr>
          <w:i/>
          <w:iCs/>
          <w:sz w:val="24"/>
          <w:szCs w:val="24"/>
        </w:rPr>
        <w:t>GoI</w:t>
      </w:r>
      <w:proofErr w:type="spellEnd"/>
      <w:r w:rsidRPr="00C20052">
        <w:rPr>
          <w:i/>
          <w:iCs/>
          <w:sz w:val="24"/>
          <w:szCs w:val="24"/>
        </w:rPr>
        <w:t xml:space="preserve"> extend the validity of other MSEs registration certificate).</w:t>
      </w:r>
    </w:p>
    <w:p w14:paraId="7E42416E" w14:textId="618662BE" w:rsidR="00D51D0D" w:rsidRPr="00C20052" w:rsidRDefault="00D51D0D" w:rsidP="007C412C">
      <w:pPr>
        <w:pStyle w:val="BodyText"/>
        <w:spacing w:before="20" w:after="20"/>
        <w:ind w:left="851" w:right="-6"/>
        <w:jc w:val="both"/>
        <w:rPr>
          <w:sz w:val="24"/>
          <w:szCs w:val="24"/>
        </w:rPr>
      </w:pPr>
      <w:r w:rsidRPr="00C20052">
        <w:rPr>
          <w:sz w:val="24"/>
          <w:szCs w:val="24"/>
        </w:rPr>
        <w:t>or</w:t>
      </w:r>
    </w:p>
    <w:p w14:paraId="2E2E91BE" w14:textId="0F530061" w:rsidR="00D51D0D" w:rsidRDefault="00D51D0D" w:rsidP="007C412C">
      <w:pPr>
        <w:pStyle w:val="BodyText"/>
        <w:spacing w:before="20" w:after="20"/>
        <w:ind w:left="851" w:right="-6"/>
        <w:jc w:val="both"/>
        <w:rPr>
          <w:sz w:val="24"/>
          <w:szCs w:val="24"/>
        </w:rPr>
      </w:pPr>
      <w:r w:rsidRPr="00C20052">
        <w:rPr>
          <w:sz w:val="24"/>
          <w:szCs w:val="24"/>
        </w:rPr>
        <w:t xml:space="preserve">Self-declaration by Local Users situated within the 100 km radius of the plant, confirming that the ash will be utilized solely for ecofriendly </w:t>
      </w:r>
      <w:proofErr w:type="gramStart"/>
      <w:r w:rsidRPr="00C20052">
        <w:rPr>
          <w:sz w:val="24"/>
          <w:szCs w:val="24"/>
        </w:rPr>
        <w:t>purpose</w:t>
      </w:r>
      <w:proofErr w:type="gramEnd"/>
      <w:r w:rsidRPr="00C20052">
        <w:rPr>
          <w:sz w:val="24"/>
          <w:szCs w:val="24"/>
        </w:rPr>
        <w:t>.</w:t>
      </w:r>
    </w:p>
    <w:p w14:paraId="7048305E" w14:textId="77777777" w:rsidR="003532B8" w:rsidRPr="00C20052" w:rsidRDefault="003532B8" w:rsidP="007C412C">
      <w:pPr>
        <w:pStyle w:val="BodyText"/>
        <w:spacing w:before="20" w:after="20"/>
        <w:ind w:left="851" w:right="-6"/>
        <w:jc w:val="both"/>
        <w:rPr>
          <w:sz w:val="24"/>
          <w:szCs w:val="24"/>
        </w:rPr>
      </w:pPr>
    </w:p>
    <w:p w14:paraId="4BEB20AE" w14:textId="5E50DCF9" w:rsidR="009C0446" w:rsidRPr="00C20052" w:rsidRDefault="009C0446" w:rsidP="007C412C">
      <w:pPr>
        <w:pStyle w:val="BodyText"/>
        <w:numPr>
          <w:ilvl w:val="0"/>
          <w:numId w:val="8"/>
        </w:numPr>
        <w:spacing w:before="20" w:after="60"/>
        <w:ind w:left="850" w:right="-6" w:hanging="425"/>
        <w:jc w:val="both"/>
        <w:rPr>
          <w:sz w:val="24"/>
          <w:szCs w:val="24"/>
        </w:rPr>
      </w:pPr>
      <w:r w:rsidRPr="00C20052">
        <w:rPr>
          <w:sz w:val="24"/>
          <w:szCs w:val="24"/>
        </w:rPr>
        <w:t xml:space="preserve">Relevant document(s) for establishing the </w:t>
      </w:r>
      <w:r w:rsidR="00E15AAB" w:rsidRPr="00C20052">
        <w:rPr>
          <w:sz w:val="24"/>
          <w:szCs w:val="24"/>
        </w:rPr>
        <w:t>applicant</w:t>
      </w:r>
      <w:r w:rsidRPr="00C20052">
        <w:rPr>
          <w:sz w:val="24"/>
          <w:szCs w:val="24"/>
        </w:rPr>
        <w:t xml:space="preserve"> to be a manufacturer of one or more </w:t>
      </w:r>
      <w:proofErr w:type="gramStart"/>
      <w:r w:rsidRPr="00C20052">
        <w:rPr>
          <w:sz w:val="24"/>
          <w:szCs w:val="24"/>
        </w:rPr>
        <w:t>ash based</w:t>
      </w:r>
      <w:proofErr w:type="gramEnd"/>
      <w:r w:rsidRPr="00C20052">
        <w:rPr>
          <w:sz w:val="24"/>
          <w:szCs w:val="24"/>
        </w:rPr>
        <w:t xml:space="preserve"> product namely, bricks, blocks, tiles, sintered or cold bonded ash aggregates, </w:t>
      </w:r>
      <w:proofErr w:type="spellStart"/>
      <w:r w:rsidRPr="00C20052">
        <w:rPr>
          <w:sz w:val="24"/>
          <w:szCs w:val="24"/>
        </w:rPr>
        <w:t>fibre</w:t>
      </w:r>
      <w:proofErr w:type="spellEnd"/>
      <w:r w:rsidRPr="00C20052">
        <w:rPr>
          <w:sz w:val="24"/>
          <w:szCs w:val="24"/>
        </w:rPr>
        <w:t xml:space="preserve"> cement sheets, pipes, boards, panels as mentioned in the para </w:t>
      </w:r>
      <w:proofErr w:type="gramStart"/>
      <w:r w:rsidRPr="00C20052">
        <w:rPr>
          <w:sz w:val="24"/>
          <w:szCs w:val="24"/>
        </w:rPr>
        <w:t>D(</w:t>
      </w:r>
      <w:proofErr w:type="gramEnd"/>
      <w:r w:rsidRPr="00C20052">
        <w:rPr>
          <w:sz w:val="24"/>
          <w:szCs w:val="24"/>
        </w:rPr>
        <w:t xml:space="preserve">4) inserted to the </w:t>
      </w:r>
      <w:proofErr w:type="spellStart"/>
      <w:r w:rsidRPr="00C20052">
        <w:rPr>
          <w:sz w:val="24"/>
          <w:szCs w:val="24"/>
        </w:rPr>
        <w:t>MoEF&amp;CC</w:t>
      </w:r>
      <w:proofErr w:type="spellEnd"/>
      <w:r w:rsidRPr="00C20052">
        <w:rPr>
          <w:sz w:val="24"/>
          <w:szCs w:val="24"/>
        </w:rPr>
        <w:t xml:space="preserve"> Notification on ash </w:t>
      </w:r>
      <w:proofErr w:type="spellStart"/>
      <w:r w:rsidRPr="00C20052">
        <w:rPr>
          <w:sz w:val="24"/>
          <w:szCs w:val="24"/>
        </w:rPr>
        <w:t>utilisation</w:t>
      </w:r>
      <w:proofErr w:type="spellEnd"/>
      <w:r w:rsidRPr="00C20052">
        <w:rPr>
          <w:sz w:val="24"/>
          <w:szCs w:val="24"/>
        </w:rPr>
        <w:t xml:space="preserve"> from coal or lignite thermal power plants dated </w:t>
      </w:r>
      <w:r w:rsidRPr="00C20052">
        <w:rPr>
          <w:sz w:val="24"/>
          <w:szCs w:val="24"/>
        </w:rPr>
        <w:lastRenderedPageBreak/>
        <w:t>31.12.2021 amended on 01.01.2024</w:t>
      </w:r>
      <w:r w:rsidR="00F35469" w:rsidRPr="00C20052">
        <w:rPr>
          <w:sz w:val="24"/>
          <w:szCs w:val="24"/>
        </w:rPr>
        <w:t>.</w:t>
      </w:r>
    </w:p>
    <w:p w14:paraId="2757A453" w14:textId="6F5A1E9E" w:rsidR="007C2C7A" w:rsidRPr="00C20052" w:rsidRDefault="007C2C7A" w:rsidP="007C412C">
      <w:pPr>
        <w:pStyle w:val="BodyText"/>
        <w:numPr>
          <w:ilvl w:val="0"/>
          <w:numId w:val="8"/>
        </w:numPr>
        <w:spacing w:before="20" w:after="60"/>
        <w:ind w:left="850" w:right="-6" w:hanging="425"/>
        <w:jc w:val="both"/>
        <w:rPr>
          <w:sz w:val="24"/>
          <w:szCs w:val="24"/>
        </w:rPr>
      </w:pPr>
      <w:r w:rsidRPr="00C20052">
        <w:rPr>
          <w:sz w:val="24"/>
          <w:szCs w:val="24"/>
        </w:rPr>
        <w:t xml:space="preserve">Relevant Documents for establishing the applicant to be a manufacturer of one or more </w:t>
      </w:r>
      <w:proofErr w:type="gramStart"/>
      <w:r w:rsidRPr="00C20052">
        <w:rPr>
          <w:sz w:val="24"/>
          <w:szCs w:val="24"/>
        </w:rPr>
        <w:t>ash based</w:t>
      </w:r>
      <w:proofErr w:type="gramEnd"/>
      <w:r w:rsidRPr="00C20052">
        <w:rPr>
          <w:sz w:val="24"/>
          <w:szCs w:val="24"/>
        </w:rPr>
        <w:t xml:space="preserve"> </w:t>
      </w:r>
      <w:proofErr w:type="gramStart"/>
      <w:r w:rsidRPr="00C20052">
        <w:rPr>
          <w:sz w:val="24"/>
          <w:szCs w:val="24"/>
        </w:rPr>
        <w:t>product</w:t>
      </w:r>
      <w:proofErr w:type="gramEnd"/>
      <w:r w:rsidRPr="00C20052">
        <w:rPr>
          <w:sz w:val="24"/>
          <w:szCs w:val="24"/>
        </w:rPr>
        <w:t xml:space="preserve"> as mentioned in the para </w:t>
      </w:r>
      <w:proofErr w:type="gramStart"/>
      <w:r w:rsidRPr="00C20052">
        <w:rPr>
          <w:sz w:val="24"/>
          <w:szCs w:val="24"/>
        </w:rPr>
        <w:t>D(</w:t>
      </w:r>
      <w:proofErr w:type="gramEnd"/>
      <w:r w:rsidRPr="00C20052">
        <w:rPr>
          <w:sz w:val="24"/>
          <w:szCs w:val="24"/>
        </w:rPr>
        <w:t xml:space="preserve">4) inserted to the </w:t>
      </w:r>
      <w:proofErr w:type="spellStart"/>
      <w:r w:rsidRPr="00C20052">
        <w:rPr>
          <w:sz w:val="24"/>
          <w:szCs w:val="24"/>
        </w:rPr>
        <w:t>MoEF&amp;CC</w:t>
      </w:r>
      <w:proofErr w:type="spellEnd"/>
      <w:r w:rsidRPr="00C20052">
        <w:rPr>
          <w:sz w:val="24"/>
          <w:szCs w:val="24"/>
        </w:rPr>
        <w:t xml:space="preserve"> Notification can be like:</w:t>
      </w:r>
    </w:p>
    <w:p w14:paraId="165185C9" w14:textId="77777777" w:rsidR="009C0446" w:rsidRPr="00C20052" w:rsidRDefault="009C0446" w:rsidP="004D5590">
      <w:pPr>
        <w:pStyle w:val="BodyText"/>
        <w:numPr>
          <w:ilvl w:val="1"/>
          <w:numId w:val="8"/>
        </w:numPr>
        <w:spacing w:before="20" w:after="40"/>
        <w:ind w:left="1417" w:right="-6" w:hanging="425"/>
        <w:jc w:val="both"/>
        <w:rPr>
          <w:sz w:val="24"/>
          <w:szCs w:val="24"/>
        </w:rPr>
      </w:pPr>
      <w:r w:rsidRPr="00C20052">
        <w:rPr>
          <w:sz w:val="24"/>
          <w:szCs w:val="24"/>
        </w:rPr>
        <w:t>Consent to Operate Order from CPCB / SPCB, if applicable</w:t>
      </w:r>
    </w:p>
    <w:p w14:paraId="508629F0" w14:textId="77777777" w:rsidR="009C0446" w:rsidRPr="00C20052" w:rsidRDefault="009C0446" w:rsidP="004D5590">
      <w:pPr>
        <w:pStyle w:val="BodyText"/>
        <w:numPr>
          <w:ilvl w:val="1"/>
          <w:numId w:val="8"/>
        </w:numPr>
        <w:spacing w:before="20" w:after="40"/>
        <w:ind w:left="1417" w:right="-6" w:hanging="425"/>
        <w:jc w:val="both"/>
        <w:rPr>
          <w:sz w:val="24"/>
          <w:szCs w:val="24"/>
        </w:rPr>
      </w:pPr>
      <w:r w:rsidRPr="00C20052">
        <w:rPr>
          <w:sz w:val="24"/>
          <w:szCs w:val="24"/>
        </w:rPr>
        <w:t xml:space="preserve">Registration certificate from the </w:t>
      </w:r>
      <w:proofErr w:type="gramStart"/>
      <w:r w:rsidRPr="00C20052">
        <w:rPr>
          <w:sz w:val="24"/>
          <w:szCs w:val="24"/>
        </w:rPr>
        <w:t>concerned state industries</w:t>
      </w:r>
      <w:proofErr w:type="gramEnd"/>
      <w:r w:rsidRPr="00C20052">
        <w:rPr>
          <w:sz w:val="24"/>
          <w:szCs w:val="24"/>
        </w:rPr>
        <w:t xml:space="preserve"> / revenue / etc. departments, as may be applicable.</w:t>
      </w:r>
    </w:p>
    <w:p w14:paraId="4603C5B0" w14:textId="77777777" w:rsidR="009C0446" w:rsidRPr="00C20052" w:rsidRDefault="009C0446" w:rsidP="004D5590">
      <w:pPr>
        <w:pStyle w:val="BodyText"/>
        <w:numPr>
          <w:ilvl w:val="1"/>
          <w:numId w:val="8"/>
        </w:numPr>
        <w:spacing w:before="20" w:after="40"/>
        <w:ind w:left="1417" w:right="-6" w:hanging="425"/>
        <w:jc w:val="both"/>
        <w:rPr>
          <w:sz w:val="24"/>
          <w:szCs w:val="24"/>
        </w:rPr>
      </w:pPr>
      <w:r w:rsidRPr="00C20052">
        <w:rPr>
          <w:sz w:val="24"/>
          <w:szCs w:val="24"/>
        </w:rPr>
        <w:t>License to Work as a Factory, as may be applicable.</w:t>
      </w:r>
    </w:p>
    <w:p w14:paraId="19C3C130" w14:textId="77777777" w:rsidR="009C0446" w:rsidRPr="00C20052" w:rsidRDefault="009C0446" w:rsidP="004D5590">
      <w:pPr>
        <w:pStyle w:val="BodyText"/>
        <w:numPr>
          <w:ilvl w:val="1"/>
          <w:numId w:val="8"/>
        </w:numPr>
        <w:spacing w:before="20" w:after="40"/>
        <w:ind w:left="1417" w:right="-6" w:hanging="425"/>
        <w:jc w:val="both"/>
        <w:rPr>
          <w:sz w:val="24"/>
          <w:szCs w:val="24"/>
        </w:rPr>
      </w:pPr>
      <w:r w:rsidRPr="00C20052">
        <w:rPr>
          <w:sz w:val="24"/>
          <w:szCs w:val="24"/>
        </w:rPr>
        <w:t>Pollution Clearance Certificate, as may be applicable.</w:t>
      </w:r>
    </w:p>
    <w:p w14:paraId="74DDEA02" w14:textId="19BCCBEE" w:rsidR="00EB3C29" w:rsidRPr="00C20052" w:rsidRDefault="00EB3C29" w:rsidP="004D5590">
      <w:pPr>
        <w:pStyle w:val="BodyText"/>
        <w:numPr>
          <w:ilvl w:val="1"/>
          <w:numId w:val="8"/>
        </w:numPr>
        <w:spacing w:before="20" w:after="40"/>
        <w:ind w:left="1417" w:right="-6" w:hanging="425"/>
        <w:jc w:val="both"/>
        <w:rPr>
          <w:sz w:val="24"/>
          <w:szCs w:val="24"/>
        </w:rPr>
      </w:pPr>
      <w:r w:rsidRPr="00C20052">
        <w:rPr>
          <w:sz w:val="24"/>
          <w:szCs w:val="24"/>
        </w:rPr>
        <w:t xml:space="preserve">No Objection Certificate from State Pollution Control Board for </w:t>
      </w:r>
      <w:r w:rsidR="003F666C" w:rsidRPr="00C20052">
        <w:rPr>
          <w:sz w:val="24"/>
          <w:szCs w:val="24"/>
        </w:rPr>
        <w:t>e</w:t>
      </w:r>
      <w:r w:rsidRPr="00C20052">
        <w:rPr>
          <w:sz w:val="24"/>
          <w:szCs w:val="24"/>
        </w:rPr>
        <w:t>stablishing</w:t>
      </w:r>
      <w:r w:rsidR="003F666C" w:rsidRPr="00C20052">
        <w:rPr>
          <w:sz w:val="24"/>
          <w:szCs w:val="24"/>
        </w:rPr>
        <w:t xml:space="preserve"> m</w:t>
      </w:r>
      <w:r w:rsidRPr="00C20052">
        <w:rPr>
          <w:sz w:val="24"/>
          <w:szCs w:val="24"/>
        </w:rPr>
        <w:t>anufacturing Unit</w:t>
      </w:r>
      <w:r w:rsidR="003F666C" w:rsidRPr="00C20052">
        <w:rPr>
          <w:sz w:val="24"/>
          <w:szCs w:val="24"/>
        </w:rPr>
        <w:t xml:space="preserve"> of </w:t>
      </w:r>
      <w:proofErr w:type="gramStart"/>
      <w:r w:rsidR="003F666C" w:rsidRPr="00C20052">
        <w:rPr>
          <w:sz w:val="24"/>
          <w:szCs w:val="24"/>
        </w:rPr>
        <w:t>ash based</w:t>
      </w:r>
      <w:proofErr w:type="gramEnd"/>
      <w:r w:rsidR="003F666C" w:rsidRPr="00C20052">
        <w:rPr>
          <w:sz w:val="24"/>
          <w:szCs w:val="24"/>
        </w:rPr>
        <w:t xml:space="preserve"> products</w:t>
      </w:r>
      <w:r w:rsidR="00674EDA" w:rsidRPr="00C20052">
        <w:rPr>
          <w:sz w:val="24"/>
          <w:szCs w:val="24"/>
        </w:rPr>
        <w:t>, as may be applicable.</w:t>
      </w:r>
    </w:p>
    <w:p w14:paraId="00674BC9" w14:textId="7AE82181" w:rsidR="00EB3C29" w:rsidRPr="00C20052" w:rsidRDefault="00EB3C29" w:rsidP="004D5590">
      <w:pPr>
        <w:pStyle w:val="BodyText"/>
        <w:numPr>
          <w:ilvl w:val="1"/>
          <w:numId w:val="8"/>
        </w:numPr>
        <w:spacing w:before="20" w:after="40"/>
        <w:ind w:left="1417" w:right="-6" w:hanging="425"/>
        <w:jc w:val="both"/>
        <w:rPr>
          <w:sz w:val="24"/>
          <w:szCs w:val="24"/>
        </w:rPr>
      </w:pPr>
      <w:r w:rsidRPr="00C20052">
        <w:rPr>
          <w:sz w:val="24"/>
          <w:szCs w:val="24"/>
        </w:rPr>
        <w:t xml:space="preserve">Undertaking submitted to State Pollution Control Board </w:t>
      </w:r>
      <w:r w:rsidR="003F666C" w:rsidRPr="00C20052">
        <w:rPr>
          <w:sz w:val="24"/>
          <w:szCs w:val="24"/>
        </w:rPr>
        <w:t xml:space="preserve">for Establishing Manufacturing Unit of </w:t>
      </w:r>
      <w:proofErr w:type="gramStart"/>
      <w:r w:rsidR="003F666C" w:rsidRPr="00C20052">
        <w:rPr>
          <w:sz w:val="24"/>
          <w:szCs w:val="24"/>
        </w:rPr>
        <w:t>ash based</w:t>
      </w:r>
      <w:proofErr w:type="gramEnd"/>
      <w:r w:rsidR="003F666C" w:rsidRPr="00C20052">
        <w:rPr>
          <w:sz w:val="24"/>
          <w:szCs w:val="24"/>
        </w:rPr>
        <w:t xml:space="preserve"> products</w:t>
      </w:r>
      <w:r w:rsidR="00674EDA" w:rsidRPr="00C20052">
        <w:rPr>
          <w:sz w:val="24"/>
          <w:szCs w:val="24"/>
        </w:rPr>
        <w:t>, as may be applicable.</w:t>
      </w:r>
    </w:p>
    <w:p w14:paraId="15D317A4" w14:textId="365A4CF9" w:rsidR="00EB3C29" w:rsidRPr="00C20052" w:rsidRDefault="00EB3C29" w:rsidP="004D5590">
      <w:pPr>
        <w:pStyle w:val="BodyText"/>
        <w:numPr>
          <w:ilvl w:val="1"/>
          <w:numId w:val="8"/>
        </w:numPr>
        <w:spacing w:before="20" w:after="40"/>
        <w:ind w:left="1417" w:right="-6" w:hanging="425"/>
        <w:jc w:val="both"/>
        <w:rPr>
          <w:sz w:val="24"/>
          <w:szCs w:val="24"/>
        </w:rPr>
      </w:pPr>
      <w:r w:rsidRPr="00C20052">
        <w:rPr>
          <w:sz w:val="24"/>
          <w:szCs w:val="24"/>
        </w:rPr>
        <w:t xml:space="preserve">Prime Minister Employment Generation Program 'Loan Sanction' Letter </w:t>
      </w:r>
      <w:r w:rsidR="003F666C" w:rsidRPr="00C20052">
        <w:rPr>
          <w:sz w:val="24"/>
          <w:szCs w:val="24"/>
        </w:rPr>
        <w:t xml:space="preserve">for Establishing Manufacturing Unit of </w:t>
      </w:r>
      <w:proofErr w:type="gramStart"/>
      <w:r w:rsidR="003F666C" w:rsidRPr="00C20052">
        <w:rPr>
          <w:sz w:val="24"/>
          <w:szCs w:val="24"/>
        </w:rPr>
        <w:t>ash based</w:t>
      </w:r>
      <w:proofErr w:type="gramEnd"/>
      <w:r w:rsidR="003F666C" w:rsidRPr="00C20052">
        <w:rPr>
          <w:sz w:val="24"/>
          <w:szCs w:val="24"/>
        </w:rPr>
        <w:t xml:space="preserve"> products</w:t>
      </w:r>
      <w:r w:rsidR="00674EDA" w:rsidRPr="00C20052">
        <w:rPr>
          <w:sz w:val="24"/>
          <w:szCs w:val="24"/>
        </w:rPr>
        <w:t>, as may be applicable.</w:t>
      </w:r>
    </w:p>
    <w:p w14:paraId="5E3EBC34" w14:textId="4147B0B8" w:rsidR="00EB3C29" w:rsidRPr="00C20052" w:rsidRDefault="00EB3C29" w:rsidP="004D5590">
      <w:pPr>
        <w:pStyle w:val="BodyText"/>
        <w:numPr>
          <w:ilvl w:val="1"/>
          <w:numId w:val="8"/>
        </w:numPr>
        <w:spacing w:before="20" w:after="40"/>
        <w:ind w:left="1417" w:right="-6" w:hanging="425"/>
        <w:jc w:val="both"/>
        <w:rPr>
          <w:sz w:val="24"/>
          <w:szCs w:val="24"/>
        </w:rPr>
      </w:pPr>
      <w:r w:rsidRPr="00C20052">
        <w:rPr>
          <w:sz w:val="24"/>
          <w:szCs w:val="24"/>
        </w:rPr>
        <w:t>Bank Loan Sanction Letter mentioning the loan disbursement for establishing a manufacturing unit</w:t>
      </w:r>
      <w:r w:rsidR="003F666C" w:rsidRPr="00C20052">
        <w:rPr>
          <w:sz w:val="24"/>
          <w:szCs w:val="24"/>
        </w:rPr>
        <w:t xml:space="preserve"> of </w:t>
      </w:r>
      <w:proofErr w:type="gramStart"/>
      <w:r w:rsidR="003F666C" w:rsidRPr="00C20052">
        <w:rPr>
          <w:sz w:val="24"/>
          <w:szCs w:val="24"/>
        </w:rPr>
        <w:t>ash based</w:t>
      </w:r>
      <w:proofErr w:type="gramEnd"/>
      <w:r w:rsidR="003F666C" w:rsidRPr="00C20052">
        <w:rPr>
          <w:sz w:val="24"/>
          <w:szCs w:val="24"/>
        </w:rPr>
        <w:t xml:space="preserve"> products</w:t>
      </w:r>
      <w:r w:rsidR="00674EDA" w:rsidRPr="00C20052">
        <w:rPr>
          <w:sz w:val="24"/>
          <w:szCs w:val="24"/>
        </w:rPr>
        <w:t>, as may be applicable.</w:t>
      </w:r>
    </w:p>
    <w:p w14:paraId="27C705FE" w14:textId="76534886" w:rsidR="00EB3C29" w:rsidRPr="00C20052" w:rsidRDefault="00EB3C29" w:rsidP="007C412C">
      <w:pPr>
        <w:pStyle w:val="BodyText"/>
        <w:numPr>
          <w:ilvl w:val="1"/>
          <w:numId w:val="8"/>
        </w:numPr>
        <w:spacing w:before="20" w:after="60"/>
        <w:ind w:left="1418" w:right="-6" w:hanging="425"/>
        <w:jc w:val="both"/>
        <w:rPr>
          <w:sz w:val="24"/>
          <w:szCs w:val="24"/>
        </w:rPr>
      </w:pPr>
      <w:r w:rsidRPr="00C20052">
        <w:rPr>
          <w:sz w:val="24"/>
          <w:szCs w:val="24"/>
        </w:rPr>
        <w:t xml:space="preserve">Any other Government / Statutory document establishing the applicant as a manufacturing unit of </w:t>
      </w:r>
      <w:proofErr w:type="gramStart"/>
      <w:r w:rsidRPr="00C20052">
        <w:rPr>
          <w:sz w:val="24"/>
          <w:szCs w:val="24"/>
        </w:rPr>
        <w:t>ash based</w:t>
      </w:r>
      <w:proofErr w:type="gramEnd"/>
      <w:r w:rsidRPr="00C20052">
        <w:rPr>
          <w:sz w:val="24"/>
          <w:szCs w:val="24"/>
        </w:rPr>
        <w:t xml:space="preserve"> products</w:t>
      </w:r>
      <w:r w:rsidR="00674EDA" w:rsidRPr="00C20052">
        <w:rPr>
          <w:sz w:val="24"/>
          <w:szCs w:val="24"/>
        </w:rPr>
        <w:t>, as may be applicable.</w:t>
      </w:r>
    </w:p>
    <w:p w14:paraId="2787BC1E" w14:textId="2AF2B82E" w:rsidR="009C0446" w:rsidRPr="00D40D73" w:rsidRDefault="00EB3C29" w:rsidP="00C36D78">
      <w:pPr>
        <w:pStyle w:val="BodyText"/>
        <w:numPr>
          <w:ilvl w:val="0"/>
          <w:numId w:val="8"/>
        </w:numPr>
        <w:spacing w:before="20" w:after="60"/>
        <w:ind w:left="850" w:right="-6" w:hanging="425"/>
        <w:jc w:val="both"/>
        <w:rPr>
          <w:sz w:val="24"/>
          <w:szCs w:val="24"/>
        </w:rPr>
      </w:pPr>
      <w:r w:rsidRPr="00D40D73">
        <w:rPr>
          <w:sz w:val="24"/>
          <w:szCs w:val="24"/>
        </w:rPr>
        <w:t xml:space="preserve"> </w:t>
      </w:r>
      <w:r w:rsidR="009C0446" w:rsidRPr="00D40D73">
        <w:rPr>
          <w:sz w:val="24"/>
          <w:szCs w:val="24"/>
        </w:rPr>
        <w:t>PAN CARD</w:t>
      </w:r>
      <w:r w:rsidR="00FF33F7" w:rsidRPr="00D40D73">
        <w:rPr>
          <w:sz w:val="24"/>
          <w:szCs w:val="24"/>
        </w:rPr>
        <w:t>, as may be applicable</w:t>
      </w:r>
    </w:p>
    <w:p w14:paraId="1D488F89" w14:textId="77777777" w:rsidR="009C0446" w:rsidRPr="00C20052" w:rsidRDefault="009C0446" w:rsidP="007C412C">
      <w:pPr>
        <w:pStyle w:val="BodyText"/>
        <w:numPr>
          <w:ilvl w:val="0"/>
          <w:numId w:val="8"/>
        </w:numPr>
        <w:spacing w:before="20" w:after="60"/>
        <w:ind w:left="850" w:right="-6" w:hanging="425"/>
        <w:jc w:val="both"/>
        <w:rPr>
          <w:sz w:val="24"/>
          <w:szCs w:val="24"/>
        </w:rPr>
      </w:pPr>
      <w:r w:rsidRPr="00C20052">
        <w:rPr>
          <w:sz w:val="24"/>
          <w:szCs w:val="24"/>
        </w:rPr>
        <w:t>GST Registration, as may be applicable.</w:t>
      </w:r>
    </w:p>
    <w:p w14:paraId="03B73CEF" w14:textId="77777777" w:rsidR="009C0446" w:rsidRPr="00C20052" w:rsidRDefault="009C0446" w:rsidP="007C412C">
      <w:pPr>
        <w:pStyle w:val="BodyText"/>
        <w:numPr>
          <w:ilvl w:val="0"/>
          <w:numId w:val="8"/>
        </w:numPr>
        <w:spacing w:before="20" w:after="60"/>
        <w:ind w:left="850" w:right="-6" w:hanging="425"/>
        <w:jc w:val="both"/>
        <w:rPr>
          <w:sz w:val="24"/>
          <w:szCs w:val="24"/>
        </w:rPr>
      </w:pPr>
      <w:r w:rsidRPr="00C20052">
        <w:rPr>
          <w:sz w:val="24"/>
          <w:szCs w:val="24"/>
        </w:rPr>
        <w:t>Company Registration, as may be applicable.</w:t>
      </w:r>
    </w:p>
    <w:p w14:paraId="27A95F36" w14:textId="1502EB3F" w:rsidR="009C0446" w:rsidRPr="00C20052" w:rsidRDefault="009C0446" w:rsidP="007C412C">
      <w:pPr>
        <w:pStyle w:val="BodyText"/>
        <w:numPr>
          <w:ilvl w:val="0"/>
          <w:numId w:val="8"/>
        </w:numPr>
        <w:spacing w:before="20" w:after="60"/>
        <w:ind w:left="850" w:right="-6" w:hanging="425"/>
        <w:jc w:val="both"/>
        <w:rPr>
          <w:sz w:val="24"/>
          <w:szCs w:val="24"/>
        </w:rPr>
      </w:pPr>
      <w:r w:rsidRPr="00C20052">
        <w:rPr>
          <w:sz w:val="24"/>
          <w:szCs w:val="24"/>
        </w:rPr>
        <w:t xml:space="preserve">Business details of the </w:t>
      </w:r>
      <w:r w:rsidR="00E15AAB" w:rsidRPr="00C20052">
        <w:rPr>
          <w:sz w:val="24"/>
          <w:szCs w:val="24"/>
        </w:rPr>
        <w:t>applicant</w:t>
      </w:r>
      <w:r w:rsidRPr="00C20052">
        <w:rPr>
          <w:sz w:val="24"/>
          <w:szCs w:val="24"/>
        </w:rPr>
        <w:t xml:space="preserve"> / buyer / participant as per prescribed format (</w:t>
      </w:r>
      <w:r w:rsidR="00BC60A8" w:rsidRPr="00C20052">
        <w:rPr>
          <w:sz w:val="24"/>
          <w:szCs w:val="24"/>
        </w:rPr>
        <w:t>Part</w:t>
      </w:r>
      <w:r w:rsidRPr="00C20052">
        <w:rPr>
          <w:sz w:val="24"/>
          <w:szCs w:val="24"/>
        </w:rPr>
        <w:t xml:space="preserve"> – 0</w:t>
      </w:r>
      <w:r w:rsidR="005E36CA" w:rsidRPr="00C20052">
        <w:rPr>
          <w:sz w:val="24"/>
          <w:szCs w:val="24"/>
        </w:rPr>
        <w:t>3</w:t>
      </w:r>
      <w:r w:rsidRPr="00C20052">
        <w:rPr>
          <w:sz w:val="24"/>
          <w:szCs w:val="24"/>
        </w:rPr>
        <w:t xml:space="preserve">) along with documentary proof as applicable. </w:t>
      </w:r>
    </w:p>
    <w:p w14:paraId="27B671E9" w14:textId="17478F1C" w:rsidR="009C0446" w:rsidRPr="00C20052" w:rsidRDefault="009C0446" w:rsidP="007C412C">
      <w:pPr>
        <w:pStyle w:val="BodyText"/>
        <w:numPr>
          <w:ilvl w:val="0"/>
          <w:numId w:val="8"/>
        </w:numPr>
        <w:spacing w:before="20" w:after="60"/>
        <w:ind w:left="850" w:right="-6" w:hanging="425"/>
        <w:jc w:val="both"/>
        <w:rPr>
          <w:sz w:val="24"/>
          <w:szCs w:val="24"/>
        </w:rPr>
      </w:pPr>
      <w:r w:rsidRPr="00C20052">
        <w:rPr>
          <w:sz w:val="24"/>
          <w:szCs w:val="24"/>
        </w:rPr>
        <w:t>Undertaking as per prescribed format (Annexure – 0</w:t>
      </w:r>
      <w:r w:rsidR="00FF33F7" w:rsidRPr="00C20052">
        <w:rPr>
          <w:sz w:val="24"/>
          <w:szCs w:val="24"/>
        </w:rPr>
        <w:t>1</w:t>
      </w:r>
      <w:r w:rsidRPr="00C20052">
        <w:rPr>
          <w:sz w:val="24"/>
          <w:szCs w:val="24"/>
        </w:rPr>
        <w:t>), executed on non-judicial Stamp Paper, duly Notarized by a notary public</w:t>
      </w:r>
      <w:r w:rsidR="00482139" w:rsidRPr="00C20052">
        <w:rPr>
          <w:sz w:val="24"/>
          <w:szCs w:val="24"/>
        </w:rPr>
        <w:t>.</w:t>
      </w:r>
    </w:p>
    <w:p w14:paraId="3E9ECEC3" w14:textId="2BA4B150" w:rsidR="00482139" w:rsidRPr="00C20052" w:rsidRDefault="00482139" w:rsidP="007C412C">
      <w:pPr>
        <w:pStyle w:val="BodyText"/>
        <w:numPr>
          <w:ilvl w:val="0"/>
          <w:numId w:val="8"/>
        </w:numPr>
        <w:spacing w:before="20" w:after="60"/>
        <w:ind w:left="850" w:right="-6" w:hanging="425"/>
        <w:jc w:val="both"/>
        <w:rPr>
          <w:sz w:val="24"/>
          <w:szCs w:val="24"/>
        </w:rPr>
      </w:pPr>
      <w:r w:rsidRPr="00C20052">
        <w:rPr>
          <w:sz w:val="24"/>
          <w:szCs w:val="24"/>
        </w:rPr>
        <w:t>Power of Attorney (</w:t>
      </w:r>
      <w:proofErr w:type="spellStart"/>
      <w:r w:rsidRPr="00C20052">
        <w:rPr>
          <w:sz w:val="24"/>
          <w:szCs w:val="24"/>
        </w:rPr>
        <w:t>PoA</w:t>
      </w:r>
      <w:proofErr w:type="spellEnd"/>
      <w:r w:rsidRPr="00C20052">
        <w:rPr>
          <w:sz w:val="24"/>
          <w:szCs w:val="24"/>
        </w:rPr>
        <w:t>) in case of Joint Venture/Consortium- One of the partners shall be nominated as being in charge and shall be designated as leader; this authorization shall be evidenced by submitting, a power of attorney signed by legally authorized signatories of all the partners.</w:t>
      </w:r>
    </w:p>
    <w:p w14:paraId="6D825293" w14:textId="0FC1B0E9" w:rsidR="008F7D69" w:rsidRPr="00C20052" w:rsidRDefault="008F7D69" w:rsidP="007C412C">
      <w:pPr>
        <w:pStyle w:val="BodyText"/>
        <w:numPr>
          <w:ilvl w:val="0"/>
          <w:numId w:val="8"/>
        </w:numPr>
        <w:spacing w:before="20" w:after="60"/>
        <w:ind w:left="850" w:right="-6" w:hanging="425"/>
        <w:jc w:val="both"/>
        <w:rPr>
          <w:sz w:val="24"/>
          <w:szCs w:val="24"/>
        </w:rPr>
      </w:pPr>
      <w:r w:rsidRPr="00C20052">
        <w:rPr>
          <w:sz w:val="24"/>
          <w:szCs w:val="24"/>
        </w:rPr>
        <w:t>Form of Acceptance of Fraud Prevention Policy (Annexure – 0</w:t>
      </w:r>
      <w:r w:rsidR="00622126" w:rsidRPr="00C20052">
        <w:rPr>
          <w:sz w:val="24"/>
          <w:szCs w:val="24"/>
        </w:rPr>
        <w:t>4</w:t>
      </w:r>
      <w:r w:rsidRPr="00C20052">
        <w:rPr>
          <w:sz w:val="24"/>
          <w:szCs w:val="24"/>
        </w:rPr>
        <w:t>).</w:t>
      </w:r>
    </w:p>
    <w:p w14:paraId="170D1F9C" w14:textId="3D8F8D82" w:rsidR="008F7D69" w:rsidRPr="00C20052" w:rsidRDefault="008F7D69" w:rsidP="007C412C">
      <w:pPr>
        <w:pStyle w:val="BodyText"/>
        <w:numPr>
          <w:ilvl w:val="0"/>
          <w:numId w:val="8"/>
        </w:numPr>
        <w:spacing w:before="20" w:after="60"/>
        <w:ind w:left="850" w:right="-6" w:hanging="425"/>
        <w:jc w:val="both"/>
        <w:rPr>
          <w:sz w:val="24"/>
          <w:szCs w:val="24"/>
        </w:rPr>
      </w:pPr>
      <w:r w:rsidRPr="00C20052">
        <w:rPr>
          <w:sz w:val="24"/>
          <w:szCs w:val="24"/>
        </w:rPr>
        <w:t>Declaration on Debarment from Business Dealings Policy (Annexure – 0</w:t>
      </w:r>
      <w:r w:rsidR="00622126" w:rsidRPr="00C20052">
        <w:rPr>
          <w:sz w:val="24"/>
          <w:szCs w:val="24"/>
        </w:rPr>
        <w:t>5</w:t>
      </w:r>
      <w:r w:rsidRPr="00C20052">
        <w:rPr>
          <w:sz w:val="24"/>
          <w:szCs w:val="24"/>
        </w:rPr>
        <w:t>).</w:t>
      </w:r>
    </w:p>
    <w:p w14:paraId="6942DE9E" w14:textId="6FF4F1F5" w:rsidR="009C0446" w:rsidRPr="00C20052" w:rsidRDefault="00482139" w:rsidP="007C412C">
      <w:pPr>
        <w:pStyle w:val="Footer"/>
        <w:tabs>
          <w:tab w:val="clear" w:pos="4513"/>
          <w:tab w:val="clear" w:pos="9026"/>
          <w:tab w:val="left" w:pos="709"/>
          <w:tab w:val="center" w:pos="4680"/>
          <w:tab w:val="right" w:pos="9360"/>
        </w:tabs>
        <w:spacing w:after="300"/>
        <w:ind w:left="425"/>
        <w:jc w:val="both"/>
        <w:rPr>
          <w:rFonts w:ascii="Arial" w:hAnsi="Arial" w:cs="Arial"/>
          <w:szCs w:val="24"/>
        </w:rPr>
      </w:pPr>
      <w:r w:rsidRPr="00C20052">
        <w:rPr>
          <w:rFonts w:ascii="Arial" w:hAnsi="Arial" w:cs="Arial"/>
          <w:szCs w:val="24"/>
        </w:rPr>
        <w:t xml:space="preserve">All documents submitted shall be duly self-certified by the participant as being true and </w:t>
      </w:r>
      <w:r w:rsidRPr="00C20052">
        <w:rPr>
          <w:rFonts w:ascii="Arial" w:hAnsi="Arial" w:cs="Arial"/>
        </w:rPr>
        <w:t>authentic</w:t>
      </w:r>
      <w:r w:rsidRPr="00C20052">
        <w:rPr>
          <w:rFonts w:ascii="Arial" w:hAnsi="Arial" w:cs="Arial"/>
          <w:szCs w:val="24"/>
        </w:rPr>
        <w:t>. Interest / Offer / Bid is liable to be rejected if documentation is not complete.</w:t>
      </w:r>
      <w:r w:rsidR="007009D9" w:rsidRPr="00C20052">
        <w:rPr>
          <w:rFonts w:ascii="Arial" w:hAnsi="Arial" w:cs="Arial"/>
          <w:szCs w:val="24"/>
        </w:rPr>
        <w:t xml:space="preserve"> </w:t>
      </w:r>
      <w:r w:rsidR="007E39FC" w:rsidRPr="00C20052">
        <w:rPr>
          <w:rFonts w:ascii="Arial" w:hAnsi="Arial" w:cs="Arial"/>
          <w:szCs w:val="24"/>
        </w:rPr>
        <w:t>I</w:t>
      </w:r>
      <w:r w:rsidR="009C0446" w:rsidRPr="00C20052">
        <w:rPr>
          <w:rFonts w:ascii="Arial" w:hAnsi="Arial" w:cs="Arial"/>
          <w:szCs w:val="24"/>
        </w:rPr>
        <w:t xml:space="preserve">n case of shortfall in the submitted documents, NTPC at its sole discretion, may solicit the shortfall documents from the </w:t>
      </w:r>
      <w:r w:rsidR="00E15AAB" w:rsidRPr="00C20052">
        <w:rPr>
          <w:rFonts w:ascii="Arial" w:hAnsi="Arial" w:cs="Arial"/>
          <w:szCs w:val="24"/>
        </w:rPr>
        <w:t>applicant</w:t>
      </w:r>
      <w:r w:rsidR="009C0446" w:rsidRPr="00C20052">
        <w:rPr>
          <w:rFonts w:ascii="Arial" w:hAnsi="Arial" w:cs="Arial"/>
          <w:szCs w:val="24"/>
        </w:rPr>
        <w:t>s</w:t>
      </w:r>
      <w:r w:rsidR="00BB3ACB" w:rsidRPr="00C20052">
        <w:rPr>
          <w:rFonts w:ascii="Arial" w:hAnsi="Arial" w:cs="Arial"/>
          <w:szCs w:val="24"/>
        </w:rPr>
        <w:t>.</w:t>
      </w:r>
    </w:p>
    <w:p w14:paraId="01FA2514" w14:textId="36E69B67" w:rsidR="00405802" w:rsidRPr="00C20052" w:rsidRDefault="00405802" w:rsidP="00826DCF">
      <w:pPr>
        <w:pStyle w:val="ListParagraph"/>
        <w:numPr>
          <w:ilvl w:val="0"/>
          <w:numId w:val="4"/>
        </w:numPr>
        <w:spacing w:after="80" w:line="240" w:lineRule="auto"/>
        <w:ind w:left="425" w:hanging="425"/>
        <w:contextualSpacing w:val="0"/>
        <w:jc w:val="both"/>
        <w:rPr>
          <w:rFonts w:ascii="Arial" w:hAnsi="Arial" w:cs="Arial"/>
          <w:b/>
          <w:bCs/>
          <w:i w:val="0"/>
          <w:iCs w:val="0"/>
          <w:sz w:val="24"/>
          <w:szCs w:val="24"/>
        </w:rPr>
      </w:pPr>
      <w:r w:rsidRPr="00C20052">
        <w:rPr>
          <w:rFonts w:ascii="Arial" w:hAnsi="Arial" w:cs="Arial"/>
          <w:b/>
          <w:bCs/>
          <w:i w:val="0"/>
          <w:iCs w:val="0"/>
          <w:sz w:val="24"/>
          <w:szCs w:val="24"/>
        </w:rPr>
        <w:t xml:space="preserve">Allocation of </w:t>
      </w:r>
      <w:r w:rsidR="00ED6BD6" w:rsidRPr="00C20052">
        <w:rPr>
          <w:rFonts w:ascii="Arial" w:hAnsi="Arial" w:cs="Arial"/>
          <w:b/>
          <w:bCs/>
          <w:i w:val="0"/>
          <w:iCs w:val="0"/>
          <w:sz w:val="24"/>
          <w:szCs w:val="24"/>
        </w:rPr>
        <w:t>dry fly ash</w:t>
      </w:r>
      <w:r w:rsidRPr="00C20052">
        <w:rPr>
          <w:rFonts w:ascii="Arial" w:hAnsi="Arial" w:cs="Arial"/>
          <w:b/>
          <w:bCs/>
          <w:i w:val="0"/>
          <w:iCs w:val="0"/>
          <w:sz w:val="24"/>
          <w:szCs w:val="24"/>
        </w:rPr>
        <w:t xml:space="preserve"> Quantity:</w:t>
      </w:r>
    </w:p>
    <w:p w14:paraId="105B9D58" w14:textId="6830A6B9" w:rsidR="00F113C3" w:rsidRPr="00C20052" w:rsidRDefault="00AC1443" w:rsidP="00826DCF">
      <w:pPr>
        <w:pStyle w:val="Footer"/>
        <w:tabs>
          <w:tab w:val="clear" w:pos="4513"/>
          <w:tab w:val="clear" w:pos="9026"/>
          <w:tab w:val="left" w:pos="709"/>
          <w:tab w:val="center" w:pos="4680"/>
          <w:tab w:val="right" w:pos="9360"/>
        </w:tabs>
        <w:spacing w:after="120"/>
        <w:ind w:left="426"/>
        <w:jc w:val="both"/>
        <w:rPr>
          <w:rFonts w:ascii="Arial" w:hAnsi="Arial" w:cs="Arial"/>
          <w:szCs w:val="24"/>
        </w:rPr>
      </w:pPr>
      <w:r w:rsidRPr="00C20052">
        <w:rPr>
          <w:rFonts w:ascii="Arial" w:hAnsi="Arial" w:cs="Arial"/>
          <w:szCs w:val="24"/>
        </w:rPr>
        <w:t>D</w:t>
      </w:r>
      <w:r w:rsidR="00EA5DFD" w:rsidRPr="00C20052">
        <w:rPr>
          <w:rFonts w:ascii="Arial" w:hAnsi="Arial" w:cs="Arial"/>
          <w:szCs w:val="24"/>
        </w:rPr>
        <w:t xml:space="preserve">ry fly ash </w:t>
      </w:r>
      <w:r w:rsidRPr="00C20052">
        <w:rPr>
          <w:rFonts w:ascii="Arial" w:hAnsi="Arial" w:cs="Arial"/>
          <w:szCs w:val="24"/>
        </w:rPr>
        <w:t>q</w:t>
      </w:r>
      <w:r w:rsidR="00EA5DFD" w:rsidRPr="00C20052">
        <w:rPr>
          <w:rFonts w:ascii="Arial" w:hAnsi="Arial" w:cs="Arial"/>
          <w:szCs w:val="24"/>
        </w:rPr>
        <w:t>uantity</w:t>
      </w:r>
      <w:r w:rsidRPr="00C20052">
        <w:rPr>
          <w:rFonts w:ascii="Arial" w:hAnsi="Arial" w:cs="Arial"/>
          <w:szCs w:val="24"/>
        </w:rPr>
        <w:t xml:space="preserve"> shall be allocated b</w:t>
      </w:r>
      <w:r w:rsidR="009E6A19" w:rsidRPr="00C20052">
        <w:rPr>
          <w:rFonts w:ascii="Arial" w:hAnsi="Arial" w:cs="Arial"/>
          <w:szCs w:val="24"/>
        </w:rPr>
        <w:t xml:space="preserve">ased on the receipt of responses to EoI on </w:t>
      </w:r>
      <w:r w:rsidR="20BDD844" w:rsidRPr="00C20052">
        <w:rPr>
          <w:rFonts w:ascii="Arial" w:hAnsi="Arial" w:cs="Arial"/>
          <w:szCs w:val="24"/>
        </w:rPr>
        <w:t>a pro rata</w:t>
      </w:r>
      <w:r w:rsidR="009E6A19" w:rsidRPr="00C20052">
        <w:rPr>
          <w:rFonts w:ascii="Arial" w:hAnsi="Arial" w:cs="Arial"/>
          <w:szCs w:val="24"/>
        </w:rPr>
        <w:t xml:space="preserve"> basis (if response received more than EOI offered Quantity), </w:t>
      </w:r>
      <w:r w:rsidR="00B74892" w:rsidRPr="00C20052">
        <w:rPr>
          <w:rFonts w:ascii="Arial" w:hAnsi="Arial" w:cs="Arial"/>
          <w:szCs w:val="24"/>
        </w:rPr>
        <w:t xml:space="preserve">and on </w:t>
      </w:r>
      <w:r w:rsidR="009E6A19" w:rsidRPr="00C20052">
        <w:rPr>
          <w:rFonts w:ascii="Arial" w:hAnsi="Arial" w:cs="Arial"/>
          <w:szCs w:val="24"/>
        </w:rPr>
        <w:t>“as is where is, basis</w:t>
      </w:r>
      <w:r w:rsidR="00EC78C2" w:rsidRPr="00C20052">
        <w:rPr>
          <w:rFonts w:ascii="Arial" w:hAnsi="Arial" w:cs="Arial"/>
          <w:szCs w:val="24"/>
        </w:rPr>
        <w:t>”</w:t>
      </w:r>
      <w:r w:rsidR="009E6A19" w:rsidRPr="00C20052">
        <w:rPr>
          <w:rFonts w:ascii="Arial" w:hAnsi="Arial" w:cs="Arial"/>
          <w:szCs w:val="24"/>
        </w:rPr>
        <w:t xml:space="preserve">. However, collecting from NTPC`s </w:t>
      </w:r>
      <w:r w:rsidR="6739AC20" w:rsidRPr="00C20052">
        <w:rPr>
          <w:rFonts w:ascii="Arial" w:hAnsi="Arial" w:cs="Arial"/>
          <w:szCs w:val="24"/>
        </w:rPr>
        <w:t>issue of</w:t>
      </w:r>
      <w:r w:rsidR="009E6A19" w:rsidRPr="00C20052">
        <w:rPr>
          <w:rFonts w:ascii="Arial" w:hAnsi="Arial" w:cs="Arial"/>
          <w:szCs w:val="24"/>
        </w:rPr>
        <w:t xml:space="preserve"> location and transportation, thereafter, will be in the scope of the </w:t>
      </w:r>
      <w:r w:rsidR="00E15AAB" w:rsidRPr="00C20052">
        <w:rPr>
          <w:rFonts w:ascii="Arial" w:hAnsi="Arial" w:cs="Arial"/>
          <w:szCs w:val="24"/>
        </w:rPr>
        <w:t>applicant</w:t>
      </w:r>
      <w:r w:rsidR="009E6A19" w:rsidRPr="00C20052">
        <w:rPr>
          <w:rFonts w:ascii="Arial" w:hAnsi="Arial" w:cs="Arial"/>
          <w:szCs w:val="24"/>
        </w:rPr>
        <w:t xml:space="preserve"> only.</w:t>
      </w:r>
    </w:p>
    <w:p w14:paraId="6E91544E" w14:textId="77777777" w:rsidR="003325E2" w:rsidRPr="00C20052" w:rsidRDefault="003325E2" w:rsidP="00826DCF">
      <w:pPr>
        <w:pStyle w:val="Footer"/>
        <w:tabs>
          <w:tab w:val="clear" w:pos="4513"/>
          <w:tab w:val="clear" w:pos="9026"/>
          <w:tab w:val="left" w:pos="709"/>
          <w:tab w:val="center" w:pos="4680"/>
          <w:tab w:val="right" w:pos="9360"/>
        </w:tabs>
        <w:spacing w:after="120"/>
        <w:ind w:left="426"/>
        <w:jc w:val="both"/>
        <w:rPr>
          <w:rFonts w:ascii="Arial" w:hAnsi="Arial" w:cs="Arial"/>
          <w:szCs w:val="24"/>
        </w:rPr>
      </w:pPr>
      <w:r w:rsidRPr="00C20052">
        <w:rPr>
          <w:rFonts w:ascii="Arial" w:hAnsi="Arial" w:cs="Arial"/>
          <w:szCs w:val="24"/>
        </w:rPr>
        <w:t>Daily allocation of fly ash shall be done as given below:</w:t>
      </w:r>
    </w:p>
    <w:p w14:paraId="07454CEB" w14:textId="1360E3E3" w:rsidR="00270088" w:rsidRPr="00C20052" w:rsidRDefault="003325E2" w:rsidP="00826DCF">
      <w:pPr>
        <w:pStyle w:val="Default"/>
        <w:numPr>
          <w:ilvl w:val="0"/>
          <w:numId w:val="2"/>
        </w:numPr>
        <w:ind w:left="851" w:hanging="425"/>
        <w:jc w:val="both"/>
        <w:rPr>
          <w:i/>
          <w:iCs/>
          <w:color w:val="auto"/>
        </w:rPr>
      </w:pPr>
      <w:r w:rsidRPr="00C20052">
        <w:rPr>
          <w:i/>
          <w:iCs/>
          <w:color w:val="auto"/>
        </w:rPr>
        <w:t xml:space="preserve">All successful </w:t>
      </w:r>
      <w:r w:rsidR="00E15AAB" w:rsidRPr="00C20052">
        <w:rPr>
          <w:i/>
          <w:iCs/>
          <w:color w:val="auto"/>
        </w:rPr>
        <w:t>applicant</w:t>
      </w:r>
      <w:r w:rsidRPr="00C20052">
        <w:rPr>
          <w:i/>
          <w:iCs/>
          <w:color w:val="auto"/>
        </w:rPr>
        <w:t>s shall submit a monthly requisition containing a list of their day wise requested quantities for each month</w:t>
      </w:r>
      <w:r w:rsidR="00270088" w:rsidRPr="00C20052">
        <w:rPr>
          <w:i/>
          <w:iCs/>
          <w:color w:val="auto"/>
        </w:rPr>
        <w:t>.</w:t>
      </w:r>
    </w:p>
    <w:p w14:paraId="4A3EDE4B" w14:textId="0B9E0996" w:rsidR="00EA3D0D" w:rsidRPr="00C20052" w:rsidRDefault="00EA3D0D" w:rsidP="00826DCF">
      <w:pPr>
        <w:pStyle w:val="Default"/>
        <w:numPr>
          <w:ilvl w:val="0"/>
          <w:numId w:val="2"/>
        </w:numPr>
        <w:ind w:left="851" w:hanging="425"/>
        <w:jc w:val="both"/>
        <w:rPr>
          <w:color w:val="auto"/>
        </w:rPr>
      </w:pPr>
      <w:r w:rsidRPr="00C20052">
        <w:rPr>
          <w:color w:val="auto"/>
        </w:rPr>
        <w:lastRenderedPageBreak/>
        <w:t xml:space="preserve">Lifting Sequence </w:t>
      </w:r>
      <w:r w:rsidR="00954A1B" w:rsidRPr="00C20052">
        <w:rPr>
          <w:color w:val="auto"/>
        </w:rPr>
        <w:t>and</w:t>
      </w:r>
      <w:r w:rsidRPr="00C20052">
        <w:rPr>
          <w:color w:val="auto"/>
        </w:rPr>
        <w:t xml:space="preserve"> allocation shall be finalized by NTPC depending upon site specific conditions</w:t>
      </w:r>
      <w:r w:rsidR="00016696" w:rsidRPr="00C20052">
        <w:rPr>
          <w:color w:val="auto"/>
        </w:rPr>
        <w:t>.</w:t>
      </w:r>
    </w:p>
    <w:p w14:paraId="67D0E54C" w14:textId="049B1522" w:rsidR="003325E2" w:rsidRPr="00C20052" w:rsidRDefault="003325E2" w:rsidP="00826DCF">
      <w:pPr>
        <w:pStyle w:val="Default"/>
        <w:numPr>
          <w:ilvl w:val="0"/>
          <w:numId w:val="2"/>
        </w:numPr>
        <w:ind w:left="851" w:hanging="425"/>
        <w:jc w:val="both"/>
        <w:rPr>
          <w:i/>
          <w:iCs/>
          <w:color w:val="auto"/>
        </w:rPr>
      </w:pPr>
      <w:r w:rsidRPr="00C20052">
        <w:rPr>
          <w:i/>
          <w:iCs/>
          <w:color w:val="auto"/>
        </w:rPr>
        <w:t xml:space="preserve">All allocated </w:t>
      </w:r>
      <w:r w:rsidR="00E15AAB" w:rsidRPr="00C20052">
        <w:rPr>
          <w:i/>
          <w:iCs/>
          <w:color w:val="auto"/>
        </w:rPr>
        <w:t>applicant</w:t>
      </w:r>
      <w:r w:rsidR="3EB0E430" w:rsidRPr="00C20052">
        <w:rPr>
          <w:i/>
          <w:iCs/>
          <w:color w:val="auto"/>
        </w:rPr>
        <w:t>s shall</w:t>
      </w:r>
      <w:r w:rsidRPr="00C20052">
        <w:rPr>
          <w:i/>
          <w:iCs/>
          <w:color w:val="auto"/>
        </w:rPr>
        <w:t xml:space="preserve"> be expected to follow the above schedule and mobilize accordingly.</w:t>
      </w:r>
    </w:p>
    <w:p w14:paraId="53F98DEB" w14:textId="0538DE8D" w:rsidR="003325E2" w:rsidRPr="00C20052" w:rsidRDefault="003325E2" w:rsidP="00826DCF">
      <w:pPr>
        <w:pStyle w:val="Default"/>
        <w:numPr>
          <w:ilvl w:val="0"/>
          <w:numId w:val="2"/>
        </w:numPr>
        <w:ind w:left="851" w:hanging="425"/>
        <w:jc w:val="both"/>
        <w:rPr>
          <w:i/>
          <w:iCs/>
          <w:color w:val="auto"/>
        </w:rPr>
      </w:pPr>
      <w:r w:rsidRPr="00C20052">
        <w:rPr>
          <w:i/>
          <w:iCs/>
          <w:color w:val="auto"/>
        </w:rPr>
        <w:t xml:space="preserve">In case of non-mobilization / inadequate mobilization, NTPC may, at its discretion, allocate such quantity to </w:t>
      </w:r>
      <w:r w:rsidR="05F4148D" w:rsidRPr="00C20052">
        <w:rPr>
          <w:i/>
          <w:iCs/>
          <w:color w:val="auto"/>
        </w:rPr>
        <w:t>other users</w:t>
      </w:r>
      <w:r w:rsidRPr="00C20052">
        <w:rPr>
          <w:i/>
          <w:iCs/>
          <w:color w:val="auto"/>
        </w:rPr>
        <w:t>. Decision of Engineer in Charge (EIC)-NTPC shall be final and binding in this regard.</w:t>
      </w:r>
    </w:p>
    <w:p w14:paraId="7496D763" w14:textId="77777777" w:rsidR="00D263A7" w:rsidRPr="00C20052" w:rsidRDefault="00D263A7" w:rsidP="00405802">
      <w:pPr>
        <w:pStyle w:val="Default"/>
        <w:jc w:val="both"/>
        <w:rPr>
          <w:color w:val="auto"/>
          <w:sz w:val="10"/>
          <w:szCs w:val="10"/>
        </w:rPr>
      </w:pPr>
    </w:p>
    <w:p w14:paraId="69967495" w14:textId="273342CF" w:rsidR="00405802" w:rsidRPr="00C20052" w:rsidRDefault="00405802" w:rsidP="00826DCF">
      <w:pPr>
        <w:pStyle w:val="Footer"/>
        <w:tabs>
          <w:tab w:val="clear" w:pos="4513"/>
          <w:tab w:val="clear" w:pos="9026"/>
          <w:tab w:val="left" w:pos="709"/>
          <w:tab w:val="center" w:pos="4680"/>
          <w:tab w:val="right" w:pos="9360"/>
        </w:tabs>
        <w:spacing w:after="300"/>
        <w:ind w:left="425"/>
        <w:jc w:val="both"/>
        <w:rPr>
          <w:rFonts w:ascii="Arial" w:hAnsi="Arial" w:cs="Arial"/>
        </w:rPr>
      </w:pPr>
      <w:r w:rsidRPr="00C20052">
        <w:rPr>
          <w:rFonts w:ascii="Arial" w:hAnsi="Arial" w:cs="Arial"/>
        </w:rPr>
        <w:t xml:space="preserve">Dry </w:t>
      </w:r>
      <w:r w:rsidR="00F06EA3" w:rsidRPr="00C20052">
        <w:rPr>
          <w:rFonts w:ascii="Arial" w:hAnsi="Arial" w:cs="Arial"/>
        </w:rPr>
        <w:t>fly ash</w:t>
      </w:r>
      <w:r w:rsidRPr="00C20052">
        <w:rPr>
          <w:rFonts w:ascii="Arial" w:hAnsi="Arial" w:cs="Arial"/>
        </w:rPr>
        <w:t xml:space="preserve"> shall </w:t>
      </w:r>
      <w:r w:rsidRPr="00C20052">
        <w:rPr>
          <w:rFonts w:ascii="Arial" w:hAnsi="Arial" w:cs="Arial"/>
          <w:szCs w:val="24"/>
        </w:rPr>
        <w:t>be</w:t>
      </w:r>
      <w:r w:rsidRPr="00C20052">
        <w:rPr>
          <w:rFonts w:ascii="Arial" w:hAnsi="Arial" w:cs="Arial"/>
        </w:rPr>
        <w:t xml:space="preserve"> issued from the discharge chute of designated ash Silos / Other Suitable Locations as decided by the Engineer</w:t>
      </w:r>
      <w:r w:rsidRPr="00C20052">
        <w:rPr>
          <w:rFonts w:ascii="Arial" w:hAnsi="Arial" w:cs="Arial"/>
          <w:spacing w:val="-4"/>
        </w:rPr>
        <w:t xml:space="preserve"> </w:t>
      </w:r>
      <w:r w:rsidRPr="00C20052">
        <w:rPr>
          <w:rFonts w:ascii="Arial" w:hAnsi="Arial" w:cs="Arial"/>
        </w:rPr>
        <w:t>in</w:t>
      </w:r>
      <w:r w:rsidRPr="00C20052">
        <w:rPr>
          <w:rFonts w:ascii="Arial" w:hAnsi="Arial" w:cs="Arial"/>
          <w:spacing w:val="-5"/>
        </w:rPr>
        <w:t xml:space="preserve"> </w:t>
      </w:r>
      <w:r w:rsidRPr="00C20052">
        <w:rPr>
          <w:rFonts w:ascii="Arial" w:hAnsi="Arial" w:cs="Arial"/>
        </w:rPr>
        <w:t>charge (EIC) of the respective NTPC Station, on ‘</w:t>
      </w:r>
      <w:r w:rsidRPr="00C20052">
        <w:rPr>
          <w:rFonts w:ascii="Arial" w:hAnsi="Arial" w:cs="Arial"/>
          <w:b/>
          <w:bCs/>
        </w:rPr>
        <w:t>as is where is’</w:t>
      </w:r>
      <w:r w:rsidRPr="00C20052">
        <w:rPr>
          <w:rFonts w:ascii="Arial" w:hAnsi="Arial" w:cs="Arial"/>
        </w:rPr>
        <w:t xml:space="preserve"> basis.</w:t>
      </w:r>
    </w:p>
    <w:p w14:paraId="50D35904" w14:textId="77777777" w:rsidR="0071658B" w:rsidRPr="00C20052" w:rsidRDefault="0071658B" w:rsidP="00826DCF">
      <w:pPr>
        <w:pStyle w:val="ListParagraph"/>
        <w:numPr>
          <w:ilvl w:val="0"/>
          <w:numId w:val="4"/>
        </w:numPr>
        <w:spacing w:after="80" w:line="240" w:lineRule="auto"/>
        <w:ind w:left="425" w:hanging="425"/>
        <w:contextualSpacing w:val="0"/>
        <w:jc w:val="both"/>
        <w:rPr>
          <w:rFonts w:ascii="Arial" w:hAnsi="Arial" w:cs="Arial"/>
          <w:b/>
          <w:bCs/>
          <w:i w:val="0"/>
          <w:iCs w:val="0"/>
          <w:sz w:val="24"/>
          <w:szCs w:val="24"/>
        </w:rPr>
      </w:pPr>
      <w:r w:rsidRPr="00C20052">
        <w:rPr>
          <w:rFonts w:ascii="Arial" w:hAnsi="Arial" w:cs="Arial"/>
          <w:b/>
          <w:bCs/>
          <w:i w:val="0"/>
          <w:iCs w:val="0"/>
          <w:sz w:val="24"/>
          <w:szCs w:val="24"/>
        </w:rPr>
        <w:t xml:space="preserve">Advance payment: </w:t>
      </w:r>
    </w:p>
    <w:p w14:paraId="54D229FC" w14:textId="46303037" w:rsidR="0071658B" w:rsidRPr="00C20052" w:rsidRDefault="0071658B" w:rsidP="00826DCF">
      <w:pPr>
        <w:pStyle w:val="Footer"/>
        <w:tabs>
          <w:tab w:val="clear" w:pos="4513"/>
          <w:tab w:val="clear" w:pos="9026"/>
          <w:tab w:val="left" w:pos="709"/>
          <w:tab w:val="center" w:pos="4680"/>
          <w:tab w:val="right" w:pos="9360"/>
        </w:tabs>
        <w:spacing w:after="300"/>
        <w:ind w:left="425"/>
        <w:jc w:val="both"/>
        <w:rPr>
          <w:rFonts w:ascii="Arial" w:hAnsi="Arial" w:cs="Arial"/>
          <w:szCs w:val="24"/>
        </w:rPr>
      </w:pPr>
      <w:r w:rsidRPr="00C20052">
        <w:rPr>
          <w:rFonts w:ascii="Arial" w:hAnsi="Arial" w:cs="Arial"/>
          <w:szCs w:val="24"/>
        </w:rPr>
        <w:t>Allocated quantity of fly ash for the period shall be divided into monthly quantity and amount payable based on the quantity for one month</w:t>
      </w:r>
      <w:r w:rsidR="00EA19C7" w:rsidRPr="00C20052">
        <w:rPr>
          <w:rFonts w:ascii="Arial" w:hAnsi="Arial" w:cs="Arial"/>
          <w:szCs w:val="24"/>
        </w:rPr>
        <w:t xml:space="preserve"> </w:t>
      </w:r>
      <w:r w:rsidRPr="00C20052">
        <w:rPr>
          <w:rFonts w:ascii="Arial" w:hAnsi="Arial" w:cs="Arial"/>
          <w:szCs w:val="24"/>
        </w:rPr>
        <w:t>is to be deposited in advance (along with all taxes and duties as applicable) through NTPC Customer Portal (in NTPC Account) for the quantity of fly ash to be lifted in next month.</w:t>
      </w:r>
    </w:p>
    <w:p w14:paraId="3B7FAE50" w14:textId="7B6D06C3" w:rsidR="00405802" w:rsidRPr="00C20052" w:rsidRDefault="00405802" w:rsidP="00826DCF">
      <w:pPr>
        <w:pStyle w:val="ListParagraph"/>
        <w:numPr>
          <w:ilvl w:val="0"/>
          <w:numId w:val="4"/>
        </w:numPr>
        <w:spacing w:after="80" w:line="240" w:lineRule="auto"/>
        <w:ind w:left="425" w:hanging="425"/>
        <w:contextualSpacing w:val="0"/>
        <w:jc w:val="both"/>
        <w:rPr>
          <w:rFonts w:ascii="Arial" w:hAnsi="Arial" w:cs="Arial"/>
          <w:b/>
          <w:bCs/>
          <w:i w:val="0"/>
          <w:iCs w:val="0"/>
          <w:sz w:val="24"/>
          <w:szCs w:val="24"/>
        </w:rPr>
      </w:pPr>
      <w:r w:rsidRPr="00C20052">
        <w:rPr>
          <w:rFonts w:ascii="Arial" w:hAnsi="Arial" w:cs="Arial"/>
          <w:b/>
          <w:bCs/>
          <w:i w:val="0"/>
          <w:iCs w:val="0"/>
          <w:sz w:val="24"/>
          <w:szCs w:val="24"/>
        </w:rPr>
        <w:t>Refundable Security Deposit (SD):</w:t>
      </w:r>
    </w:p>
    <w:p w14:paraId="6C6D3118" w14:textId="504340A0" w:rsidR="00405802" w:rsidRPr="00C20052" w:rsidRDefault="00AE75A4" w:rsidP="00826DCF">
      <w:pPr>
        <w:pStyle w:val="Footer"/>
        <w:tabs>
          <w:tab w:val="clear" w:pos="4513"/>
          <w:tab w:val="clear" w:pos="9026"/>
          <w:tab w:val="left" w:pos="709"/>
          <w:tab w:val="center" w:pos="4680"/>
          <w:tab w:val="right" w:pos="9360"/>
        </w:tabs>
        <w:spacing w:after="100"/>
        <w:ind w:left="425"/>
        <w:jc w:val="both"/>
        <w:rPr>
          <w:rFonts w:ascii="Arial" w:hAnsi="Arial" w:cs="Arial"/>
          <w:szCs w:val="24"/>
        </w:rPr>
      </w:pPr>
      <w:r w:rsidRPr="00C20052">
        <w:rPr>
          <w:rFonts w:ascii="Arial" w:hAnsi="Arial" w:cs="Arial"/>
          <w:szCs w:val="24"/>
        </w:rPr>
        <w:t xml:space="preserve">Successful </w:t>
      </w:r>
      <w:r w:rsidR="00E15AAB" w:rsidRPr="00C20052">
        <w:rPr>
          <w:rFonts w:ascii="Arial" w:hAnsi="Arial" w:cs="Arial"/>
          <w:szCs w:val="24"/>
        </w:rPr>
        <w:t>Applicant</w:t>
      </w:r>
      <w:r w:rsidR="00405802" w:rsidRPr="00C20052">
        <w:rPr>
          <w:rFonts w:ascii="Arial" w:hAnsi="Arial" w:cs="Arial"/>
          <w:szCs w:val="24"/>
        </w:rPr>
        <w:t xml:space="preserve"> shall be required to submit Refundable Security Deposit amount along with submission of LOA / LOI acceptance after </w:t>
      </w:r>
      <w:r w:rsidR="00127D13" w:rsidRPr="00C20052">
        <w:rPr>
          <w:rFonts w:ascii="Arial" w:hAnsi="Arial" w:cs="Arial"/>
          <w:szCs w:val="24"/>
        </w:rPr>
        <w:t>E</w:t>
      </w:r>
      <w:r w:rsidR="00405802" w:rsidRPr="00C20052">
        <w:rPr>
          <w:rFonts w:ascii="Arial" w:hAnsi="Arial" w:cs="Arial"/>
          <w:szCs w:val="24"/>
        </w:rPr>
        <w:t xml:space="preserve">valuation of submitted requests and Ash Allocation Process, at the rate of </w:t>
      </w:r>
      <w:r w:rsidR="00210205" w:rsidRPr="00C20052">
        <w:rPr>
          <w:rFonts w:ascii="Arial" w:hAnsi="Arial" w:cs="Arial"/>
          <w:szCs w:val="24"/>
        </w:rPr>
        <w:t>INR</w:t>
      </w:r>
      <w:r w:rsidR="00405802" w:rsidRPr="00C20052">
        <w:rPr>
          <w:rFonts w:ascii="Arial" w:hAnsi="Arial" w:cs="Arial"/>
          <w:szCs w:val="24"/>
        </w:rPr>
        <w:t xml:space="preserve">. </w:t>
      </w:r>
      <w:r w:rsidR="00202E17" w:rsidRPr="00C20052">
        <w:rPr>
          <w:rFonts w:ascii="Arial" w:hAnsi="Arial" w:cs="Arial"/>
          <w:szCs w:val="24"/>
        </w:rPr>
        <w:t>XX</w:t>
      </w:r>
      <w:r w:rsidR="00405802" w:rsidRPr="00C20052">
        <w:rPr>
          <w:rFonts w:ascii="Arial" w:hAnsi="Arial" w:cs="Arial"/>
          <w:szCs w:val="24"/>
        </w:rPr>
        <w:t xml:space="preserve"> / MT</w:t>
      </w:r>
      <w:r w:rsidR="00BC1187" w:rsidRPr="00C20052">
        <w:rPr>
          <w:rFonts w:ascii="Arial" w:hAnsi="Arial" w:cs="Arial"/>
          <w:szCs w:val="24"/>
        </w:rPr>
        <w:t xml:space="preserve"> (</w:t>
      </w:r>
      <w:r w:rsidR="00137B1D" w:rsidRPr="00C20052">
        <w:rPr>
          <w:rFonts w:ascii="Arial" w:hAnsi="Arial" w:cs="Arial"/>
          <w:szCs w:val="24"/>
        </w:rPr>
        <w:t xml:space="preserve">an amount equivalent to Ten (10) percent of value of </w:t>
      </w:r>
      <w:r w:rsidR="00F96D82" w:rsidRPr="00C20052">
        <w:rPr>
          <w:rFonts w:ascii="Arial" w:hAnsi="Arial" w:cs="Arial"/>
          <w:szCs w:val="24"/>
        </w:rPr>
        <w:t>concessional rate</w:t>
      </w:r>
      <w:r w:rsidR="00137B1D" w:rsidRPr="00C20052">
        <w:rPr>
          <w:rFonts w:ascii="Arial" w:hAnsi="Arial" w:cs="Arial"/>
          <w:szCs w:val="24"/>
        </w:rPr>
        <w:t xml:space="preserve"> or INR 1 /- per MT, whichever is higher</w:t>
      </w:r>
      <w:r w:rsidR="00210205" w:rsidRPr="00C20052">
        <w:rPr>
          <w:rFonts w:ascii="Arial" w:hAnsi="Arial" w:cs="Arial"/>
          <w:szCs w:val="24"/>
        </w:rPr>
        <w:t>)</w:t>
      </w:r>
      <w:r w:rsidR="00137B1D" w:rsidRPr="00C20052">
        <w:rPr>
          <w:rFonts w:ascii="Arial" w:hAnsi="Arial" w:cs="Arial"/>
          <w:szCs w:val="24"/>
        </w:rPr>
        <w:t>, subject to a minimum of INR 10,000 /-</w:t>
      </w:r>
      <w:r w:rsidR="00BC1187" w:rsidRPr="00C20052">
        <w:rPr>
          <w:rFonts w:ascii="Arial" w:hAnsi="Arial" w:cs="Arial"/>
          <w:szCs w:val="24"/>
        </w:rPr>
        <w:t>)</w:t>
      </w:r>
      <w:r w:rsidR="00405802" w:rsidRPr="00C20052">
        <w:rPr>
          <w:rFonts w:ascii="Arial" w:hAnsi="Arial" w:cs="Arial"/>
          <w:szCs w:val="24"/>
        </w:rPr>
        <w:t>. This SD will be kept for</w:t>
      </w:r>
      <w:r w:rsidR="005825FC" w:rsidRPr="00C20052">
        <w:rPr>
          <w:rFonts w:ascii="Arial" w:hAnsi="Arial" w:cs="Arial"/>
          <w:szCs w:val="24"/>
        </w:rPr>
        <w:t xml:space="preserve"> ensuring </w:t>
      </w:r>
      <w:r w:rsidR="00405802" w:rsidRPr="00C20052">
        <w:rPr>
          <w:rFonts w:ascii="Arial" w:hAnsi="Arial" w:cs="Arial"/>
          <w:szCs w:val="24"/>
        </w:rPr>
        <w:t xml:space="preserve">commitment of the </w:t>
      </w:r>
      <w:r w:rsidR="00E41DC5" w:rsidRPr="00C20052">
        <w:rPr>
          <w:rFonts w:ascii="Arial" w:hAnsi="Arial" w:cs="Arial"/>
          <w:szCs w:val="24"/>
        </w:rPr>
        <w:t xml:space="preserve">Successful </w:t>
      </w:r>
      <w:r w:rsidR="00E15AAB" w:rsidRPr="00C20052">
        <w:rPr>
          <w:rFonts w:ascii="Arial" w:hAnsi="Arial" w:cs="Arial"/>
          <w:szCs w:val="24"/>
        </w:rPr>
        <w:t>Applicant</w:t>
      </w:r>
      <w:r w:rsidR="00405802" w:rsidRPr="00C20052">
        <w:rPr>
          <w:rFonts w:ascii="Arial" w:hAnsi="Arial" w:cs="Arial"/>
          <w:szCs w:val="24"/>
        </w:rPr>
        <w:t>(s) for lifting</w:t>
      </w:r>
      <w:r w:rsidR="00211AC5" w:rsidRPr="00C20052">
        <w:rPr>
          <w:rFonts w:ascii="Arial" w:hAnsi="Arial" w:cs="Arial"/>
          <w:szCs w:val="24"/>
        </w:rPr>
        <w:t xml:space="preserve"> the</w:t>
      </w:r>
      <w:r w:rsidR="00405802" w:rsidRPr="00C20052">
        <w:rPr>
          <w:rFonts w:ascii="Arial" w:hAnsi="Arial" w:cs="Arial"/>
          <w:szCs w:val="24"/>
        </w:rPr>
        <w:t xml:space="preserve"> allocated Ash. An amount at the rate of </w:t>
      </w:r>
      <w:r w:rsidR="00210205" w:rsidRPr="00C20052">
        <w:rPr>
          <w:rFonts w:ascii="Arial" w:hAnsi="Arial" w:cs="Arial"/>
          <w:szCs w:val="24"/>
        </w:rPr>
        <w:t>INR</w:t>
      </w:r>
      <w:r w:rsidR="00405802" w:rsidRPr="00C20052">
        <w:rPr>
          <w:rFonts w:ascii="Arial" w:hAnsi="Arial" w:cs="Arial"/>
          <w:szCs w:val="24"/>
        </w:rPr>
        <w:t xml:space="preserve"> </w:t>
      </w:r>
      <w:r w:rsidR="00FA287A" w:rsidRPr="00C20052">
        <w:rPr>
          <w:rFonts w:ascii="Arial" w:hAnsi="Arial" w:cs="Arial"/>
          <w:szCs w:val="24"/>
        </w:rPr>
        <w:t>XX</w:t>
      </w:r>
      <w:r w:rsidR="00405802" w:rsidRPr="00C20052">
        <w:rPr>
          <w:rFonts w:ascii="Arial" w:hAnsi="Arial" w:cs="Arial"/>
          <w:szCs w:val="24"/>
        </w:rPr>
        <w:t xml:space="preserve"> / MT of un-lifted quantity will be forfeited.</w:t>
      </w:r>
    </w:p>
    <w:p w14:paraId="513DAF26" w14:textId="25396FC8" w:rsidR="00405802" w:rsidRPr="00C20052" w:rsidRDefault="00405802" w:rsidP="00826DCF">
      <w:pPr>
        <w:pStyle w:val="Footer"/>
        <w:tabs>
          <w:tab w:val="clear" w:pos="4513"/>
          <w:tab w:val="clear" w:pos="9026"/>
          <w:tab w:val="left" w:pos="709"/>
          <w:tab w:val="center" w:pos="4680"/>
          <w:tab w:val="right" w:pos="9360"/>
        </w:tabs>
        <w:spacing w:after="300"/>
        <w:ind w:left="425"/>
        <w:jc w:val="both"/>
        <w:rPr>
          <w:rFonts w:ascii="Arial" w:hAnsi="Arial" w:cs="Arial"/>
          <w:szCs w:val="24"/>
        </w:rPr>
      </w:pPr>
      <w:r w:rsidRPr="00C20052">
        <w:rPr>
          <w:rFonts w:ascii="Arial" w:hAnsi="Arial" w:cs="Arial"/>
          <w:szCs w:val="24"/>
        </w:rPr>
        <w:t xml:space="preserve">This Security Deposit will be refundable after adjustment of amount to be recovered, if any. This adjusted SD amount will be refunded within </w:t>
      </w:r>
      <w:r w:rsidR="00396997" w:rsidRPr="00C20052">
        <w:rPr>
          <w:rFonts w:ascii="Arial" w:hAnsi="Arial" w:cs="Arial"/>
          <w:szCs w:val="24"/>
        </w:rPr>
        <w:t>9</w:t>
      </w:r>
      <w:r w:rsidRPr="00C20052">
        <w:rPr>
          <w:rFonts w:ascii="Arial" w:hAnsi="Arial" w:cs="Arial"/>
          <w:szCs w:val="24"/>
        </w:rPr>
        <w:t>0 days of end of the contract period or of lifting of entire allocated quantity, whichever is earlier.</w:t>
      </w:r>
    </w:p>
    <w:p w14:paraId="562DA283" w14:textId="77777777" w:rsidR="007D00D0" w:rsidRPr="00C20052" w:rsidRDefault="007D00D0" w:rsidP="00826DCF">
      <w:pPr>
        <w:pStyle w:val="ListParagraph"/>
        <w:numPr>
          <w:ilvl w:val="0"/>
          <w:numId w:val="4"/>
        </w:numPr>
        <w:spacing w:after="80" w:line="240" w:lineRule="auto"/>
        <w:ind w:left="425" w:hanging="425"/>
        <w:contextualSpacing w:val="0"/>
        <w:jc w:val="both"/>
        <w:rPr>
          <w:rFonts w:ascii="Arial" w:hAnsi="Arial" w:cs="Arial"/>
          <w:b/>
          <w:bCs/>
          <w:i w:val="0"/>
          <w:iCs w:val="0"/>
          <w:sz w:val="24"/>
          <w:szCs w:val="24"/>
        </w:rPr>
      </w:pPr>
      <w:r w:rsidRPr="00C20052">
        <w:rPr>
          <w:rFonts w:ascii="Arial" w:hAnsi="Arial" w:cs="Arial"/>
          <w:b/>
          <w:bCs/>
          <w:i w:val="0"/>
          <w:iCs w:val="0"/>
          <w:sz w:val="24"/>
          <w:szCs w:val="24"/>
        </w:rPr>
        <w:t xml:space="preserve">Affidavit for Utilization of Ash: </w:t>
      </w:r>
    </w:p>
    <w:p w14:paraId="2FC066E4" w14:textId="77777777" w:rsidR="007D00D0" w:rsidRPr="00C20052" w:rsidRDefault="007D00D0" w:rsidP="00866748">
      <w:pPr>
        <w:pStyle w:val="Footer"/>
        <w:tabs>
          <w:tab w:val="clear" w:pos="4513"/>
          <w:tab w:val="clear" w:pos="9026"/>
          <w:tab w:val="left" w:pos="709"/>
          <w:tab w:val="center" w:pos="4680"/>
          <w:tab w:val="right" w:pos="9360"/>
        </w:tabs>
        <w:spacing w:after="100"/>
        <w:ind w:left="425"/>
        <w:jc w:val="both"/>
        <w:rPr>
          <w:rFonts w:ascii="Arial" w:hAnsi="Arial" w:cs="Arial"/>
          <w:szCs w:val="24"/>
        </w:rPr>
      </w:pPr>
      <w:r w:rsidRPr="00C20052">
        <w:rPr>
          <w:rFonts w:ascii="Arial" w:hAnsi="Arial" w:cs="Arial"/>
          <w:szCs w:val="24"/>
        </w:rPr>
        <w:t xml:space="preserve">The buyer shall submit affidavit on non – judicial stamp paper of requisite value, certifying the complete use of issued NTPC fly ash certifying the adherence to provisions identified vide extant </w:t>
      </w:r>
      <w:proofErr w:type="spellStart"/>
      <w:r w:rsidRPr="00C20052">
        <w:rPr>
          <w:rFonts w:ascii="Arial" w:hAnsi="Arial" w:cs="Arial"/>
          <w:szCs w:val="24"/>
        </w:rPr>
        <w:t>MoEF&amp;CC</w:t>
      </w:r>
      <w:proofErr w:type="spellEnd"/>
      <w:r w:rsidRPr="00C20052">
        <w:rPr>
          <w:rFonts w:ascii="Arial" w:hAnsi="Arial" w:cs="Arial"/>
          <w:szCs w:val="24"/>
        </w:rPr>
        <w:t xml:space="preserve"> Notification and other applicable statutory regulations. This affidavit, in prescribed format, shall be submitted on Half Yearly basis to the NTPC Engineer-In-Charge (format attached as Annexure – 02).</w:t>
      </w:r>
    </w:p>
    <w:p w14:paraId="05D86363" w14:textId="77777777" w:rsidR="00BE3431" w:rsidRPr="00C20052" w:rsidRDefault="00BE3431" w:rsidP="00BE3431">
      <w:pPr>
        <w:pStyle w:val="BodyText"/>
        <w:spacing w:before="20" w:after="20"/>
        <w:ind w:left="567" w:right="-6"/>
        <w:jc w:val="both"/>
        <w:rPr>
          <w:sz w:val="20"/>
          <w:szCs w:val="20"/>
        </w:rPr>
      </w:pPr>
    </w:p>
    <w:p w14:paraId="41656A38" w14:textId="77144A4C" w:rsidR="00BE3431" w:rsidRPr="00C20052" w:rsidRDefault="00BE3431" w:rsidP="00826DCF">
      <w:pPr>
        <w:pStyle w:val="ListParagraph"/>
        <w:numPr>
          <w:ilvl w:val="0"/>
          <w:numId w:val="4"/>
        </w:numPr>
        <w:spacing w:after="80" w:line="240" w:lineRule="auto"/>
        <w:ind w:left="425" w:hanging="425"/>
        <w:contextualSpacing w:val="0"/>
        <w:jc w:val="both"/>
        <w:rPr>
          <w:rFonts w:ascii="Arial" w:hAnsi="Arial" w:cs="Arial"/>
          <w:b/>
          <w:bCs/>
          <w:i w:val="0"/>
          <w:iCs w:val="0"/>
          <w:sz w:val="24"/>
          <w:szCs w:val="24"/>
        </w:rPr>
      </w:pPr>
      <w:r w:rsidRPr="00C20052">
        <w:rPr>
          <w:rFonts w:ascii="Arial" w:hAnsi="Arial" w:cs="Arial"/>
          <w:b/>
          <w:bCs/>
          <w:i w:val="0"/>
          <w:iCs w:val="0"/>
          <w:sz w:val="24"/>
          <w:szCs w:val="24"/>
        </w:rPr>
        <w:t>Contact Persons:</w:t>
      </w:r>
    </w:p>
    <w:tbl>
      <w:tblPr>
        <w:tblStyle w:val="TableGrid"/>
        <w:tblW w:w="9639" w:type="dxa"/>
        <w:tblInd w:w="421" w:type="dxa"/>
        <w:tblLook w:val="04A0" w:firstRow="1" w:lastRow="0" w:firstColumn="1" w:lastColumn="0" w:noHBand="0" w:noVBand="1"/>
      </w:tblPr>
      <w:tblGrid>
        <w:gridCol w:w="5103"/>
        <w:gridCol w:w="4536"/>
      </w:tblGrid>
      <w:tr w:rsidR="00BE3431" w:rsidRPr="00C20052" w14:paraId="72160427" w14:textId="77777777" w:rsidTr="00127D13">
        <w:tc>
          <w:tcPr>
            <w:tcW w:w="5103" w:type="dxa"/>
            <w:shd w:val="clear" w:color="auto" w:fill="BFBFBF" w:themeFill="background1" w:themeFillShade="BF"/>
            <w:vAlign w:val="center"/>
          </w:tcPr>
          <w:p w14:paraId="6AA8CB92" w14:textId="77777777" w:rsidR="00BE3431" w:rsidRPr="00C20052" w:rsidRDefault="00BE3431" w:rsidP="00DD3129">
            <w:pPr>
              <w:spacing w:before="40" w:after="40"/>
              <w:jc w:val="center"/>
              <w:rPr>
                <w:rFonts w:ascii="Arial" w:hAnsi="Arial" w:cs="Arial"/>
                <w:b/>
                <w:bCs/>
                <w:sz w:val="18"/>
                <w:szCs w:val="18"/>
              </w:rPr>
            </w:pPr>
            <w:r w:rsidRPr="00C20052">
              <w:rPr>
                <w:rFonts w:ascii="Arial" w:hAnsi="Arial" w:cs="Arial"/>
                <w:b/>
                <w:bCs/>
                <w:sz w:val="18"/>
                <w:szCs w:val="18"/>
              </w:rPr>
              <w:t>Name / Designation</w:t>
            </w:r>
          </w:p>
        </w:tc>
        <w:tc>
          <w:tcPr>
            <w:tcW w:w="4536" w:type="dxa"/>
            <w:shd w:val="clear" w:color="auto" w:fill="BFBFBF" w:themeFill="background1" w:themeFillShade="BF"/>
            <w:vAlign w:val="center"/>
          </w:tcPr>
          <w:p w14:paraId="68968916" w14:textId="173D823D" w:rsidR="00BE3431" w:rsidRPr="00C20052" w:rsidRDefault="000902EE" w:rsidP="00DD3129">
            <w:pPr>
              <w:spacing w:before="40" w:after="40"/>
              <w:jc w:val="center"/>
              <w:rPr>
                <w:rFonts w:ascii="Arial" w:hAnsi="Arial" w:cs="Arial"/>
                <w:b/>
                <w:bCs/>
                <w:sz w:val="18"/>
                <w:szCs w:val="18"/>
              </w:rPr>
            </w:pPr>
            <w:r w:rsidRPr="00C20052">
              <w:rPr>
                <w:rFonts w:ascii="Arial" w:hAnsi="Arial" w:cs="Arial"/>
                <w:b/>
                <w:bCs/>
                <w:sz w:val="18"/>
                <w:szCs w:val="18"/>
              </w:rPr>
              <w:t xml:space="preserve">Mobile No. / </w:t>
            </w:r>
            <w:r w:rsidR="00BE3431" w:rsidRPr="00C20052">
              <w:rPr>
                <w:rFonts w:ascii="Arial" w:hAnsi="Arial" w:cs="Arial"/>
                <w:b/>
                <w:bCs/>
                <w:sz w:val="18"/>
                <w:szCs w:val="18"/>
              </w:rPr>
              <w:t>e-Mail Address</w:t>
            </w:r>
          </w:p>
        </w:tc>
      </w:tr>
      <w:tr w:rsidR="003532B8" w:rsidRPr="00C20052" w14:paraId="14621E4C" w14:textId="77777777" w:rsidTr="00171A12">
        <w:trPr>
          <w:trHeight w:val="161"/>
        </w:trPr>
        <w:tc>
          <w:tcPr>
            <w:tcW w:w="5103" w:type="dxa"/>
          </w:tcPr>
          <w:p w14:paraId="51AA5356" w14:textId="4FB7BEA7" w:rsidR="003532B8" w:rsidRPr="003532B8" w:rsidRDefault="003532B8" w:rsidP="003532B8">
            <w:pPr>
              <w:spacing w:before="20" w:after="20"/>
              <w:rPr>
                <w:rFonts w:ascii="Arial" w:hAnsi="Arial" w:cs="Arial"/>
                <w:szCs w:val="24"/>
              </w:rPr>
            </w:pPr>
            <w:r w:rsidRPr="003532B8">
              <w:rPr>
                <w:rFonts w:ascii="Arial" w:hAnsi="Arial" w:cs="Arial"/>
                <w:szCs w:val="24"/>
              </w:rPr>
              <w:t xml:space="preserve">Ankur Kumar, DGM (Ash Management) </w:t>
            </w:r>
          </w:p>
        </w:tc>
        <w:tc>
          <w:tcPr>
            <w:tcW w:w="4536" w:type="dxa"/>
          </w:tcPr>
          <w:p w14:paraId="0E4BFE29" w14:textId="5719EB3A" w:rsidR="003532B8" w:rsidRPr="003532B8" w:rsidRDefault="003532B8" w:rsidP="003532B8">
            <w:pPr>
              <w:spacing w:before="20" w:after="20"/>
              <w:jc w:val="center"/>
              <w:rPr>
                <w:rFonts w:ascii="Arial" w:hAnsi="Arial" w:cs="Arial"/>
                <w:szCs w:val="24"/>
              </w:rPr>
            </w:pPr>
            <w:r w:rsidRPr="003532B8">
              <w:rPr>
                <w:rFonts w:ascii="Arial" w:hAnsi="Arial" w:cs="Arial"/>
                <w:szCs w:val="24"/>
              </w:rPr>
              <w:t>9650992352 / audbarh@ntpc.co.in</w:t>
            </w:r>
          </w:p>
        </w:tc>
      </w:tr>
      <w:tr w:rsidR="003532B8" w:rsidRPr="00C20052" w14:paraId="5CD2BB40" w14:textId="77777777" w:rsidTr="00171A12">
        <w:trPr>
          <w:trHeight w:val="161"/>
        </w:trPr>
        <w:tc>
          <w:tcPr>
            <w:tcW w:w="5103" w:type="dxa"/>
          </w:tcPr>
          <w:p w14:paraId="13311451" w14:textId="1861F2C1" w:rsidR="003532B8" w:rsidRPr="003532B8" w:rsidRDefault="003532B8" w:rsidP="003532B8">
            <w:pPr>
              <w:spacing w:before="20" w:after="20"/>
              <w:rPr>
                <w:rFonts w:ascii="Arial" w:hAnsi="Arial" w:cs="Arial"/>
                <w:szCs w:val="24"/>
              </w:rPr>
            </w:pPr>
            <w:r w:rsidRPr="003532B8">
              <w:rPr>
                <w:rFonts w:ascii="Arial" w:hAnsi="Arial" w:cs="Arial"/>
                <w:szCs w:val="24"/>
              </w:rPr>
              <w:t>Kripal Vijay Ingle, DGM (Ash Management)</w:t>
            </w:r>
          </w:p>
        </w:tc>
        <w:tc>
          <w:tcPr>
            <w:tcW w:w="4536" w:type="dxa"/>
          </w:tcPr>
          <w:p w14:paraId="5CE51E92" w14:textId="00AA920F" w:rsidR="003532B8" w:rsidRPr="003532B8" w:rsidRDefault="003532B8" w:rsidP="003532B8">
            <w:pPr>
              <w:spacing w:before="20" w:after="20"/>
              <w:jc w:val="center"/>
              <w:rPr>
                <w:rFonts w:ascii="Arial" w:hAnsi="Arial" w:cs="Arial"/>
                <w:szCs w:val="24"/>
              </w:rPr>
            </w:pPr>
            <w:r w:rsidRPr="003532B8">
              <w:rPr>
                <w:rFonts w:ascii="Arial" w:hAnsi="Arial" w:cs="Arial"/>
                <w:szCs w:val="24"/>
              </w:rPr>
              <w:t xml:space="preserve">9404951719/ </w:t>
            </w:r>
            <w:hyperlink r:id="rId12" w:history="1">
              <w:r w:rsidRPr="003532B8">
                <w:rPr>
                  <w:rFonts w:ascii="Arial" w:hAnsi="Arial" w:cs="Arial"/>
                  <w:szCs w:val="24"/>
                </w:rPr>
                <w:t>audbarh@ntpc.co.in</w:t>
              </w:r>
            </w:hyperlink>
          </w:p>
        </w:tc>
      </w:tr>
      <w:tr w:rsidR="003532B8" w:rsidRPr="00C20052" w14:paraId="28464072" w14:textId="77777777" w:rsidTr="00171A12">
        <w:trPr>
          <w:trHeight w:val="161"/>
        </w:trPr>
        <w:tc>
          <w:tcPr>
            <w:tcW w:w="5103" w:type="dxa"/>
          </w:tcPr>
          <w:p w14:paraId="052455F8" w14:textId="2A23109C" w:rsidR="003532B8" w:rsidRPr="003532B8" w:rsidRDefault="003532B8" w:rsidP="003532B8">
            <w:pPr>
              <w:spacing w:before="20" w:after="20"/>
              <w:rPr>
                <w:rFonts w:ascii="Arial" w:hAnsi="Arial" w:cs="Arial"/>
                <w:szCs w:val="24"/>
              </w:rPr>
            </w:pPr>
            <w:r w:rsidRPr="003532B8">
              <w:rPr>
                <w:rFonts w:ascii="Arial" w:hAnsi="Arial" w:cs="Arial"/>
                <w:szCs w:val="24"/>
              </w:rPr>
              <w:t>Anil Kumar Sinha, AGM (ADM)</w:t>
            </w:r>
          </w:p>
        </w:tc>
        <w:tc>
          <w:tcPr>
            <w:tcW w:w="4536" w:type="dxa"/>
          </w:tcPr>
          <w:p w14:paraId="5E02B0D2" w14:textId="65CC32B1" w:rsidR="003532B8" w:rsidRPr="003532B8" w:rsidRDefault="003532B8" w:rsidP="003532B8">
            <w:pPr>
              <w:spacing w:before="20" w:after="20"/>
              <w:jc w:val="center"/>
              <w:rPr>
                <w:rFonts w:ascii="Arial" w:hAnsi="Arial" w:cs="Arial"/>
                <w:szCs w:val="24"/>
              </w:rPr>
            </w:pPr>
            <w:r w:rsidRPr="003532B8">
              <w:rPr>
                <w:rFonts w:ascii="Arial" w:hAnsi="Arial" w:cs="Arial"/>
                <w:szCs w:val="24"/>
              </w:rPr>
              <w:t>9471009204/ audbarh@ntpc.co.in</w:t>
            </w:r>
          </w:p>
        </w:tc>
      </w:tr>
    </w:tbl>
    <w:p w14:paraId="1B667BE4" w14:textId="77777777" w:rsidR="00BE3431" w:rsidRPr="00C20052" w:rsidRDefault="00BE3431" w:rsidP="00BE3431">
      <w:pPr>
        <w:pStyle w:val="ListParagraph"/>
        <w:ind w:left="567"/>
        <w:jc w:val="both"/>
        <w:rPr>
          <w:rFonts w:ascii="Arial" w:hAnsi="Arial" w:cs="Arial"/>
        </w:rPr>
      </w:pPr>
    </w:p>
    <w:p w14:paraId="326617C5" w14:textId="0F45313F" w:rsidR="00981118" w:rsidRPr="00C20052" w:rsidRDefault="00382C4D" w:rsidP="00B057F0">
      <w:pPr>
        <w:rPr>
          <w:rFonts w:ascii="Arial" w:hAnsi="Arial" w:cs="Arial"/>
          <w:b/>
          <w:bCs/>
          <w:sz w:val="32"/>
          <w:szCs w:val="32"/>
        </w:rPr>
      </w:pPr>
      <w:bookmarkStart w:id="2" w:name="_TOC_250038"/>
      <w:r w:rsidRPr="00C20052">
        <w:rPr>
          <w:rFonts w:ascii="Arial" w:hAnsi="Arial" w:cs="Arial"/>
          <w:b/>
          <w:bCs/>
          <w:i/>
          <w:iCs/>
          <w:szCs w:val="24"/>
        </w:rPr>
        <w:br w:type="page"/>
      </w:r>
      <w:bookmarkEnd w:id="2"/>
      <w:r w:rsidR="00981118" w:rsidRPr="00C20052">
        <w:rPr>
          <w:rFonts w:ascii="Arial" w:hAnsi="Arial" w:cs="Arial"/>
          <w:b/>
          <w:bCs/>
          <w:sz w:val="32"/>
          <w:szCs w:val="32"/>
        </w:rPr>
        <w:lastRenderedPageBreak/>
        <w:t xml:space="preserve">Part </w:t>
      </w:r>
      <w:r w:rsidR="005E36CA" w:rsidRPr="00C20052">
        <w:rPr>
          <w:rFonts w:ascii="Arial" w:hAnsi="Arial" w:cs="Arial"/>
          <w:b/>
          <w:bCs/>
          <w:sz w:val="32"/>
          <w:szCs w:val="32"/>
        </w:rPr>
        <w:t>2</w:t>
      </w:r>
      <w:r w:rsidR="00981118" w:rsidRPr="00C20052">
        <w:rPr>
          <w:rFonts w:ascii="Arial" w:hAnsi="Arial" w:cs="Arial"/>
          <w:b/>
          <w:bCs/>
          <w:sz w:val="32"/>
          <w:szCs w:val="32"/>
        </w:rPr>
        <w:t>: Terms and Conditions Of EOI:</w:t>
      </w:r>
    </w:p>
    <w:p w14:paraId="11AAC220" w14:textId="77777777" w:rsidR="00981118" w:rsidRPr="00C20052" w:rsidRDefault="00981118" w:rsidP="00981118">
      <w:pPr>
        <w:pStyle w:val="Heading6"/>
        <w:spacing w:before="248" w:line="360" w:lineRule="auto"/>
        <w:ind w:right="-7"/>
        <w:jc w:val="center"/>
        <w:rPr>
          <w:rFonts w:ascii="Arial" w:hAnsi="Arial" w:cs="Arial"/>
          <w:b/>
          <w:bCs/>
          <w:color w:val="auto"/>
          <w:szCs w:val="24"/>
        </w:rPr>
      </w:pPr>
      <w:r w:rsidRPr="00C20052">
        <w:rPr>
          <w:rFonts w:ascii="Arial" w:hAnsi="Arial" w:cs="Arial"/>
          <w:b/>
          <w:bCs/>
          <w:color w:val="auto"/>
          <w:szCs w:val="24"/>
        </w:rPr>
        <w:t>DEFINITIONS</w:t>
      </w:r>
    </w:p>
    <w:p w14:paraId="5EE60C22" w14:textId="77777777" w:rsidR="00981118" w:rsidRPr="00C20052" w:rsidRDefault="00981118" w:rsidP="00981118">
      <w:pPr>
        <w:pStyle w:val="BodyText"/>
        <w:spacing w:before="4"/>
        <w:ind w:right="-7"/>
        <w:jc w:val="both"/>
        <w:rPr>
          <w:b/>
          <w:sz w:val="20"/>
          <w:szCs w:val="20"/>
        </w:rPr>
      </w:pPr>
    </w:p>
    <w:p w14:paraId="1F9297C9" w14:textId="06AAD407" w:rsidR="00270503" w:rsidRPr="00C20052" w:rsidRDefault="00981118" w:rsidP="00866748">
      <w:pPr>
        <w:pStyle w:val="ListParagraph"/>
        <w:numPr>
          <w:ilvl w:val="0"/>
          <w:numId w:val="4"/>
        </w:numPr>
        <w:spacing w:after="80" w:line="240" w:lineRule="auto"/>
        <w:ind w:left="425" w:hanging="425"/>
        <w:contextualSpacing w:val="0"/>
        <w:jc w:val="both"/>
        <w:rPr>
          <w:rFonts w:ascii="Arial" w:hAnsi="Arial" w:cs="Arial"/>
          <w:b/>
          <w:bCs/>
          <w:i w:val="0"/>
          <w:iCs w:val="0"/>
          <w:sz w:val="24"/>
          <w:szCs w:val="24"/>
        </w:rPr>
      </w:pPr>
      <w:r w:rsidRPr="00C20052">
        <w:rPr>
          <w:rFonts w:ascii="Arial" w:hAnsi="Arial" w:cs="Arial"/>
          <w:b/>
          <w:bCs/>
          <w:i w:val="0"/>
          <w:iCs w:val="0"/>
          <w:sz w:val="24"/>
          <w:szCs w:val="24"/>
        </w:rPr>
        <w:t>In this EOI, following terms shall be interpreted as:</w:t>
      </w:r>
    </w:p>
    <w:p w14:paraId="208282C4" w14:textId="77777777" w:rsidR="00866748" w:rsidRPr="00C20052" w:rsidRDefault="00866748" w:rsidP="00866748">
      <w:pPr>
        <w:spacing w:after="80"/>
        <w:jc w:val="both"/>
        <w:rPr>
          <w:rFonts w:ascii="Arial" w:eastAsia="Calibri" w:hAnsi="Arial" w:cs="Arial"/>
          <w:b/>
          <w:bCs/>
          <w:sz w:val="2"/>
          <w:szCs w:val="2"/>
        </w:rPr>
      </w:pPr>
    </w:p>
    <w:p w14:paraId="296CFC9D" w14:textId="67B82C91" w:rsidR="00981118" w:rsidRPr="00C20052" w:rsidRDefault="00981118" w:rsidP="00866748">
      <w:pPr>
        <w:pStyle w:val="ListParagraph"/>
        <w:numPr>
          <w:ilvl w:val="1"/>
          <w:numId w:val="4"/>
        </w:numPr>
        <w:spacing w:after="120" w:line="240" w:lineRule="auto"/>
        <w:ind w:left="1134" w:hanging="709"/>
        <w:contextualSpacing w:val="0"/>
        <w:jc w:val="both"/>
        <w:rPr>
          <w:rFonts w:ascii="Arial" w:hAnsi="Arial" w:cs="Arial"/>
          <w:i w:val="0"/>
          <w:iCs w:val="0"/>
        </w:rPr>
      </w:pPr>
      <w:r w:rsidRPr="00C20052">
        <w:rPr>
          <w:rFonts w:ascii="Arial" w:hAnsi="Arial" w:cs="Arial"/>
          <w:i w:val="0"/>
          <w:iCs w:val="0"/>
        </w:rPr>
        <w:t>“The Contract” shall mean the issuance of an award letter including EoI documents and amendment thereof which will constitute the formation of the Contract.</w:t>
      </w:r>
    </w:p>
    <w:p w14:paraId="5523D2A6" w14:textId="77777777" w:rsidR="00981118" w:rsidRPr="00C20052" w:rsidRDefault="00981118" w:rsidP="00866748">
      <w:pPr>
        <w:pStyle w:val="ListParagraph"/>
        <w:numPr>
          <w:ilvl w:val="1"/>
          <w:numId w:val="4"/>
        </w:numPr>
        <w:spacing w:after="120" w:line="240" w:lineRule="auto"/>
        <w:ind w:left="1134" w:hanging="709"/>
        <w:contextualSpacing w:val="0"/>
        <w:jc w:val="both"/>
        <w:rPr>
          <w:rFonts w:ascii="Arial" w:hAnsi="Arial" w:cs="Arial"/>
          <w:i w:val="0"/>
          <w:iCs w:val="0"/>
        </w:rPr>
      </w:pPr>
      <w:r w:rsidRPr="00C20052">
        <w:rPr>
          <w:rFonts w:ascii="Arial" w:hAnsi="Arial" w:cs="Arial"/>
          <w:i w:val="0"/>
          <w:iCs w:val="0"/>
        </w:rPr>
        <w:t>“The Contract Value” means the consideration payable to NTPC Ltd under the contract for the full and proper performance of its contractual obligations.</w:t>
      </w:r>
    </w:p>
    <w:p w14:paraId="5A550C4F" w14:textId="77777777" w:rsidR="00981118" w:rsidRPr="00C20052" w:rsidRDefault="00981118" w:rsidP="00866748">
      <w:pPr>
        <w:pStyle w:val="ListParagraph"/>
        <w:numPr>
          <w:ilvl w:val="1"/>
          <w:numId w:val="4"/>
        </w:numPr>
        <w:spacing w:after="120" w:line="240" w:lineRule="auto"/>
        <w:ind w:left="1134" w:hanging="709"/>
        <w:contextualSpacing w:val="0"/>
        <w:jc w:val="both"/>
        <w:rPr>
          <w:rFonts w:ascii="Arial" w:hAnsi="Arial" w:cs="Arial"/>
          <w:i w:val="0"/>
          <w:iCs w:val="0"/>
        </w:rPr>
      </w:pPr>
      <w:r w:rsidRPr="00C20052">
        <w:rPr>
          <w:rFonts w:ascii="Arial" w:hAnsi="Arial" w:cs="Arial"/>
          <w:i w:val="0"/>
          <w:iCs w:val="0"/>
        </w:rPr>
        <w:t>“Day” means calendar day.</w:t>
      </w:r>
    </w:p>
    <w:p w14:paraId="0BC62305" w14:textId="77777777" w:rsidR="00981118" w:rsidRPr="00C20052" w:rsidRDefault="00981118" w:rsidP="00866748">
      <w:pPr>
        <w:pStyle w:val="ListParagraph"/>
        <w:numPr>
          <w:ilvl w:val="1"/>
          <w:numId w:val="4"/>
        </w:numPr>
        <w:spacing w:after="120" w:line="240" w:lineRule="auto"/>
        <w:ind w:left="1134" w:hanging="709"/>
        <w:contextualSpacing w:val="0"/>
        <w:jc w:val="both"/>
        <w:rPr>
          <w:rFonts w:ascii="Arial" w:hAnsi="Arial" w:cs="Arial"/>
          <w:i w:val="0"/>
          <w:iCs w:val="0"/>
        </w:rPr>
      </w:pPr>
      <w:r w:rsidRPr="00C20052">
        <w:rPr>
          <w:rFonts w:ascii="Arial" w:hAnsi="Arial" w:cs="Arial"/>
          <w:i w:val="0"/>
          <w:iCs w:val="0"/>
        </w:rPr>
        <w:t>“Effective Date” means the date on which this contract becomes effective (i.e., issue date of LOA).</w:t>
      </w:r>
    </w:p>
    <w:p w14:paraId="4B3A3502" w14:textId="77777777" w:rsidR="00981118" w:rsidRPr="00C20052" w:rsidRDefault="00981118" w:rsidP="00866748">
      <w:pPr>
        <w:pStyle w:val="ListParagraph"/>
        <w:numPr>
          <w:ilvl w:val="1"/>
          <w:numId w:val="4"/>
        </w:numPr>
        <w:spacing w:after="120" w:line="240" w:lineRule="auto"/>
        <w:ind w:left="1134" w:hanging="709"/>
        <w:contextualSpacing w:val="0"/>
        <w:jc w:val="both"/>
        <w:rPr>
          <w:rFonts w:ascii="Arial" w:hAnsi="Arial" w:cs="Arial"/>
          <w:i w:val="0"/>
          <w:iCs w:val="0"/>
        </w:rPr>
      </w:pPr>
      <w:r w:rsidRPr="00C20052">
        <w:rPr>
          <w:rFonts w:ascii="Arial" w:hAnsi="Arial" w:cs="Arial"/>
          <w:i w:val="0"/>
          <w:iCs w:val="0"/>
        </w:rPr>
        <w:t>“GCC” means General Conditions of contract contained in this document.</w:t>
      </w:r>
    </w:p>
    <w:p w14:paraId="13105E6D" w14:textId="77777777" w:rsidR="00981118" w:rsidRPr="00C20052" w:rsidRDefault="00981118" w:rsidP="00866748">
      <w:pPr>
        <w:pStyle w:val="ListParagraph"/>
        <w:numPr>
          <w:ilvl w:val="1"/>
          <w:numId w:val="4"/>
        </w:numPr>
        <w:spacing w:after="120" w:line="240" w:lineRule="auto"/>
        <w:ind w:left="1134" w:hanging="709"/>
        <w:contextualSpacing w:val="0"/>
        <w:jc w:val="both"/>
        <w:rPr>
          <w:rFonts w:ascii="Arial" w:hAnsi="Arial" w:cs="Arial"/>
          <w:i w:val="0"/>
          <w:iCs w:val="0"/>
        </w:rPr>
      </w:pPr>
      <w:r w:rsidRPr="00C20052">
        <w:rPr>
          <w:rFonts w:ascii="Arial" w:hAnsi="Arial" w:cs="Arial"/>
          <w:i w:val="0"/>
          <w:iCs w:val="0"/>
        </w:rPr>
        <w:t>“SCC” means Special Conditions of contract contained in this document.</w:t>
      </w:r>
    </w:p>
    <w:p w14:paraId="7603471F" w14:textId="76238C95" w:rsidR="00981118" w:rsidRPr="00C20052" w:rsidRDefault="00981118" w:rsidP="00866748">
      <w:pPr>
        <w:pStyle w:val="ListParagraph"/>
        <w:numPr>
          <w:ilvl w:val="1"/>
          <w:numId w:val="4"/>
        </w:numPr>
        <w:spacing w:after="120" w:line="240" w:lineRule="auto"/>
        <w:ind w:left="1134" w:hanging="709"/>
        <w:contextualSpacing w:val="0"/>
        <w:jc w:val="both"/>
        <w:rPr>
          <w:rFonts w:ascii="Arial" w:hAnsi="Arial" w:cs="Arial"/>
          <w:i w:val="0"/>
          <w:iCs w:val="0"/>
        </w:rPr>
      </w:pPr>
      <w:r w:rsidRPr="00C20052">
        <w:rPr>
          <w:rFonts w:ascii="Arial" w:hAnsi="Arial" w:cs="Arial"/>
          <w:i w:val="0"/>
          <w:iCs w:val="0"/>
        </w:rPr>
        <w:t xml:space="preserve">“The Buyer” (i.e., successful </w:t>
      </w:r>
      <w:r w:rsidR="009C0F9D" w:rsidRPr="00C20052">
        <w:rPr>
          <w:rFonts w:ascii="Arial" w:hAnsi="Arial" w:cs="Arial"/>
          <w:i w:val="0"/>
          <w:iCs w:val="0"/>
        </w:rPr>
        <w:t>applicant or bidder</w:t>
      </w:r>
      <w:r w:rsidRPr="00C20052">
        <w:rPr>
          <w:rFonts w:ascii="Arial" w:hAnsi="Arial" w:cs="Arial"/>
          <w:i w:val="0"/>
          <w:iCs w:val="0"/>
        </w:rPr>
        <w:t xml:space="preserve"> or awardee) which expression shall unless repugnant to the context or meaning thereof be deemed to include its successors and permitted assigns.</w:t>
      </w:r>
    </w:p>
    <w:p w14:paraId="76CC740F" w14:textId="69D6AB93" w:rsidR="00981118" w:rsidRPr="00C20052" w:rsidRDefault="00981118" w:rsidP="00866748">
      <w:pPr>
        <w:pStyle w:val="ListParagraph"/>
        <w:numPr>
          <w:ilvl w:val="1"/>
          <w:numId w:val="4"/>
        </w:numPr>
        <w:spacing w:after="120" w:line="240" w:lineRule="auto"/>
        <w:ind w:left="1134" w:hanging="709"/>
        <w:contextualSpacing w:val="0"/>
        <w:jc w:val="both"/>
        <w:rPr>
          <w:rFonts w:ascii="Arial" w:hAnsi="Arial" w:cs="Arial"/>
          <w:i w:val="0"/>
          <w:iCs w:val="0"/>
        </w:rPr>
      </w:pPr>
      <w:r w:rsidRPr="00C20052">
        <w:rPr>
          <w:rFonts w:ascii="Arial" w:hAnsi="Arial" w:cs="Arial"/>
          <w:i w:val="0"/>
          <w:iCs w:val="0"/>
        </w:rPr>
        <w:t xml:space="preserve">“Owner / Seller / Supplier” (i.e., NTPC Limited / NTPC </w:t>
      </w:r>
      <w:r w:rsidR="00AB7C68">
        <w:rPr>
          <w:rFonts w:ascii="Arial" w:hAnsi="Arial" w:cs="Arial"/>
          <w:i w:val="0"/>
          <w:iCs w:val="0"/>
        </w:rPr>
        <w:t>BARH</w:t>
      </w:r>
      <w:r w:rsidRPr="00C20052">
        <w:rPr>
          <w:rFonts w:ascii="Arial" w:hAnsi="Arial" w:cs="Arial"/>
          <w:i w:val="0"/>
          <w:iCs w:val="0"/>
        </w:rPr>
        <w:t>) which expression shall unless repugnant to the context or meaning thereof be deemed to include its successors and permitted assigns.</w:t>
      </w:r>
    </w:p>
    <w:p w14:paraId="1C8D50C6" w14:textId="501B2EE0" w:rsidR="00981118" w:rsidRPr="00C20052" w:rsidRDefault="00981118" w:rsidP="00866748">
      <w:pPr>
        <w:pStyle w:val="ListParagraph"/>
        <w:numPr>
          <w:ilvl w:val="1"/>
          <w:numId w:val="4"/>
        </w:numPr>
        <w:spacing w:after="120" w:line="240" w:lineRule="auto"/>
        <w:ind w:left="1134" w:hanging="709"/>
        <w:contextualSpacing w:val="0"/>
        <w:jc w:val="both"/>
        <w:rPr>
          <w:rFonts w:ascii="Arial" w:hAnsi="Arial" w:cs="Arial"/>
          <w:i w:val="0"/>
          <w:iCs w:val="0"/>
        </w:rPr>
      </w:pPr>
      <w:r w:rsidRPr="00C20052">
        <w:rPr>
          <w:rFonts w:ascii="Arial" w:hAnsi="Arial" w:cs="Arial"/>
          <w:i w:val="0"/>
          <w:iCs w:val="0"/>
        </w:rPr>
        <w:t xml:space="preserve">Awarded Quantity / Annual Contract Quantity / Annual Allocated Quantity is the quantity of Fly Ash as finalized by NTPC </w:t>
      </w:r>
      <w:r w:rsidR="00AB7C68">
        <w:rPr>
          <w:rFonts w:ascii="Arial" w:hAnsi="Arial" w:cs="Arial"/>
          <w:i w:val="0"/>
          <w:iCs w:val="0"/>
        </w:rPr>
        <w:t>BARH</w:t>
      </w:r>
      <w:r w:rsidRPr="00C20052">
        <w:rPr>
          <w:rFonts w:ascii="Arial" w:hAnsi="Arial" w:cs="Arial"/>
          <w:i w:val="0"/>
          <w:iCs w:val="0"/>
        </w:rPr>
        <w:t xml:space="preserve"> STPS for award to a particular successful </w:t>
      </w:r>
      <w:r w:rsidR="009C0F9D" w:rsidRPr="00C20052">
        <w:rPr>
          <w:rFonts w:ascii="Arial" w:hAnsi="Arial" w:cs="Arial"/>
          <w:i w:val="0"/>
          <w:iCs w:val="0"/>
        </w:rPr>
        <w:t>participant</w:t>
      </w:r>
      <w:r w:rsidRPr="00C20052">
        <w:rPr>
          <w:rFonts w:ascii="Arial" w:hAnsi="Arial" w:cs="Arial"/>
          <w:i w:val="0"/>
          <w:iCs w:val="0"/>
        </w:rPr>
        <w:t xml:space="preserve"> and shall be expressed in Metric </w:t>
      </w:r>
      <w:proofErr w:type="spellStart"/>
      <w:r w:rsidRPr="00C20052">
        <w:rPr>
          <w:rFonts w:ascii="Arial" w:hAnsi="Arial" w:cs="Arial"/>
          <w:i w:val="0"/>
          <w:iCs w:val="0"/>
        </w:rPr>
        <w:t>Tonne</w:t>
      </w:r>
      <w:proofErr w:type="spellEnd"/>
      <w:r w:rsidRPr="00C20052">
        <w:rPr>
          <w:rFonts w:ascii="Arial" w:hAnsi="Arial" w:cs="Arial"/>
          <w:i w:val="0"/>
          <w:iCs w:val="0"/>
        </w:rPr>
        <w:t xml:space="preserve"> [MT] for the period of sale.</w:t>
      </w:r>
    </w:p>
    <w:p w14:paraId="74607001" w14:textId="77777777" w:rsidR="00981118" w:rsidRPr="00C20052" w:rsidRDefault="00981118" w:rsidP="00866748">
      <w:pPr>
        <w:pStyle w:val="ListParagraph"/>
        <w:numPr>
          <w:ilvl w:val="1"/>
          <w:numId w:val="4"/>
        </w:numPr>
        <w:spacing w:after="120" w:line="240" w:lineRule="auto"/>
        <w:ind w:left="1134" w:hanging="709"/>
        <w:contextualSpacing w:val="0"/>
        <w:jc w:val="both"/>
        <w:rPr>
          <w:rFonts w:ascii="Arial" w:hAnsi="Arial" w:cs="Arial"/>
          <w:i w:val="0"/>
          <w:iCs w:val="0"/>
        </w:rPr>
      </w:pPr>
      <w:r w:rsidRPr="00C20052">
        <w:rPr>
          <w:rFonts w:ascii="Arial" w:hAnsi="Arial" w:cs="Arial"/>
          <w:i w:val="0"/>
          <w:iCs w:val="0"/>
        </w:rPr>
        <w:t>“Arbitration Act” means the Indian Arbitration and Conciliation Act, 1996, as amended and modified from time to time, including any re-enactment thereof.</w:t>
      </w:r>
    </w:p>
    <w:p w14:paraId="32B5B96B" w14:textId="77777777" w:rsidR="00981118" w:rsidRPr="00C20052" w:rsidRDefault="00981118" w:rsidP="00866748">
      <w:pPr>
        <w:pStyle w:val="ListParagraph"/>
        <w:numPr>
          <w:ilvl w:val="1"/>
          <w:numId w:val="4"/>
        </w:numPr>
        <w:spacing w:after="120" w:line="240" w:lineRule="auto"/>
        <w:ind w:left="1134" w:hanging="709"/>
        <w:contextualSpacing w:val="0"/>
        <w:jc w:val="both"/>
        <w:rPr>
          <w:rFonts w:ascii="Arial" w:hAnsi="Arial" w:cs="Arial"/>
          <w:i w:val="0"/>
          <w:iCs w:val="0"/>
        </w:rPr>
      </w:pPr>
      <w:r w:rsidRPr="00C20052">
        <w:rPr>
          <w:rFonts w:ascii="Arial" w:hAnsi="Arial" w:cs="Arial"/>
          <w:i w:val="0"/>
          <w:iCs w:val="0"/>
        </w:rPr>
        <w:t xml:space="preserve">Metric </w:t>
      </w:r>
      <w:proofErr w:type="spellStart"/>
      <w:r w:rsidRPr="00C20052">
        <w:rPr>
          <w:rFonts w:ascii="Arial" w:hAnsi="Arial" w:cs="Arial"/>
          <w:i w:val="0"/>
          <w:iCs w:val="0"/>
        </w:rPr>
        <w:t>Tonne</w:t>
      </w:r>
      <w:proofErr w:type="spellEnd"/>
      <w:r w:rsidRPr="00C20052">
        <w:rPr>
          <w:rFonts w:ascii="Arial" w:hAnsi="Arial" w:cs="Arial"/>
          <w:i w:val="0"/>
          <w:iCs w:val="0"/>
        </w:rPr>
        <w:t xml:space="preserve"> (MT) means 1,000 Kilograms.</w:t>
      </w:r>
    </w:p>
    <w:p w14:paraId="00971CCF" w14:textId="77777777" w:rsidR="00981118" w:rsidRPr="00C20052" w:rsidRDefault="00981118" w:rsidP="00866748">
      <w:pPr>
        <w:pStyle w:val="ListParagraph"/>
        <w:numPr>
          <w:ilvl w:val="1"/>
          <w:numId w:val="4"/>
        </w:numPr>
        <w:spacing w:after="120" w:line="240" w:lineRule="auto"/>
        <w:ind w:left="1134" w:hanging="709"/>
        <w:contextualSpacing w:val="0"/>
        <w:jc w:val="both"/>
        <w:rPr>
          <w:rFonts w:ascii="Arial" w:hAnsi="Arial" w:cs="Arial"/>
          <w:i w:val="0"/>
          <w:iCs w:val="0"/>
        </w:rPr>
      </w:pPr>
      <w:r w:rsidRPr="00C20052">
        <w:rPr>
          <w:rFonts w:ascii="Arial" w:hAnsi="Arial" w:cs="Arial"/>
          <w:i w:val="0"/>
          <w:iCs w:val="0"/>
        </w:rPr>
        <w:t>“Contract Term / Period” means duration of the contract.</w:t>
      </w:r>
    </w:p>
    <w:p w14:paraId="4038E9FF" w14:textId="26B3D192" w:rsidR="00981118" w:rsidRPr="00C20052" w:rsidRDefault="00981118" w:rsidP="00866748">
      <w:pPr>
        <w:pStyle w:val="ListParagraph"/>
        <w:numPr>
          <w:ilvl w:val="1"/>
          <w:numId w:val="4"/>
        </w:numPr>
        <w:spacing w:after="120" w:line="240" w:lineRule="auto"/>
        <w:ind w:left="1134" w:hanging="709"/>
        <w:contextualSpacing w:val="0"/>
        <w:jc w:val="both"/>
        <w:rPr>
          <w:rFonts w:ascii="Arial" w:hAnsi="Arial" w:cs="Arial"/>
          <w:i w:val="0"/>
          <w:iCs w:val="0"/>
        </w:rPr>
      </w:pPr>
      <w:proofErr w:type="gramStart"/>
      <w:r w:rsidRPr="00C20052">
        <w:rPr>
          <w:rFonts w:ascii="Arial" w:hAnsi="Arial" w:cs="Arial"/>
          <w:i w:val="0"/>
          <w:iCs w:val="0"/>
        </w:rPr>
        <w:t>“Delivery Point” means the</w:t>
      </w:r>
      <w:proofErr w:type="gramEnd"/>
      <w:r w:rsidRPr="00C20052">
        <w:rPr>
          <w:rFonts w:ascii="Arial" w:hAnsi="Arial" w:cs="Arial"/>
          <w:i w:val="0"/>
          <w:iCs w:val="0"/>
        </w:rPr>
        <w:t xml:space="preserve"> chutes of designated Silos i.e., Fly Ash Silos chutes at NTPC </w:t>
      </w:r>
      <w:r w:rsidR="00AB7C68">
        <w:rPr>
          <w:rFonts w:ascii="Arial" w:hAnsi="Arial" w:cs="Arial"/>
          <w:i w:val="0"/>
          <w:iCs w:val="0"/>
        </w:rPr>
        <w:t>BARH</w:t>
      </w:r>
      <w:r w:rsidRPr="00C20052">
        <w:rPr>
          <w:rFonts w:ascii="Arial" w:hAnsi="Arial" w:cs="Arial"/>
          <w:i w:val="0"/>
          <w:iCs w:val="0"/>
        </w:rPr>
        <w:t xml:space="preserve"> / Other Suitable Locations as decided by Engineer-In-Charge.</w:t>
      </w:r>
    </w:p>
    <w:p w14:paraId="6275A956" w14:textId="2C8BF1F9" w:rsidR="00981118" w:rsidRPr="00C20052" w:rsidRDefault="00981118" w:rsidP="00866748">
      <w:pPr>
        <w:pStyle w:val="ListParagraph"/>
        <w:numPr>
          <w:ilvl w:val="1"/>
          <w:numId w:val="4"/>
        </w:numPr>
        <w:spacing w:after="120" w:line="240" w:lineRule="auto"/>
        <w:ind w:left="1134" w:hanging="709"/>
        <w:contextualSpacing w:val="0"/>
        <w:jc w:val="both"/>
        <w:rPr>
          <w:rFonts w:ascii="Arial" w:hAnsi="Arial" w:cs="Arial"/>
          <w:i w:val="0"/>
          <w:iCs w:val="0"/>
        </w:rPr>
      </w:pPr>
      <w:r w:rsidRPr="00C20052">
        <w:rPr>
          <w:rFonts w:ascii="Arial" w:hAnsi="Arial" w:cs="Arial"/>
          <w:i w:val="0"/>
          <w:iCs w:val="0"/>
        </w:rPr>
        <w:t xml:space="preserve">“Engineer-In-Charge [EIC]” means the officer appointed in writing by NTPC </w:t>
      </w:r>
      <w:r w:rsidR="00AB7C68">
        <w:rPr>
          <w:rFonts w:ascii="Arial" w:hAnsi="Arial" w:cs="Arial"/>
          <w:i w:val="0"/>
          <w:iCs w:val="0"/>
        </w:rPr>
        <w:t>BARH</w:t>
      </w:r>
      <w:r w:rsidRPr="00C20052">
        <w:rPr>
          <w:rFonts w:ascii="Arial" w:hAnsi="Arial" w:cs="Arial"/>
          <w:i w:val="0"/>
          <w:iCs w:val="0"/>
        </w:rPr>
        <w:t xml:space="preserve"> to act as an engineer from time to time.</w:t>
      </w:r>
    </w:p>
    <w:p w14:paraId="56EE3B68" w14:textId="77777777" w:rsidR="00981118" w:rsidRPr="00C20052" w:rsidRDefault="00981118" w:rsidP="00866748">
      <w:pPr>
        <w:pStyle w:val="ListParagraph"/>
        <w:numPr>
          <w:ilvl w:val="1"/>
          <w:numId w:val="4"/>
        </w:numPr>
        <w:spacing w:after="120" w:line="240" w:lineRule="auto"/>
        <w:ind w:left="1134" w:hanging="709"/>
        <w:contextualSpacing w:val="0"/>
        <w:jc w:val="both"/>
        <w:rPr>
          <w:rFonts w:ascii="Arial" w:hAnsi="Arial" w:cs="Arial"/>
          <w:i w:val="0"/>
          <w:iCs w:val="0"/>
        </w:rPr>
      </w:pPr>
      <w:r w:rsidRPr="00C20052">
        <w:rPr>
          <w:rFonts w:ascii="Arial" w:hAnsi="Arial" w:cs="Arial"/>
          <w:i w:val="0"/>
          <w:iCs w:val="0"/>
        </w:rPr>
        <w:t>“First Off take” means the date of first off take of Fly Ash, by the buyer from Delivery Point and in accordance with this Agreement.</w:t>
      </w:r>
    </w:p>
    <w:p w14:paraId="0C69E598" w14:textId="77777777" w:rsidR="00981118" w:rsidRPr="00C20052" w:rsidRDefault="00981118" w:rsidP="00866748">
      <w:pPr>
        <w:pStyle w:val="ListParagraph"/>
        <w:numPr>
          <w:ilvl w:val="1"/>
          <w:numId w:val="4"/>
        </w:numPr>
        <w:spacing w:after="120" w:line="240" w:lineRule="auto"/>
        <w:ind w:left="1134" w:hanging="709"/>
        <w:contextualSpacing w:val="0"/>
        <w:jc w:val="both"/>
        <w:rPr>
          <w:rFonts w:ascii="Arial" w:hAnsi="Arial" w:cs="Arial"/>
          <w:i w:val="0"/>
          <w:iCs w:val="0"/>
        </w:rPr>
      </w:pPr>
      <w:r w:rsidRPr="00C20052">
        <w:rPr>
          <w:rFonts w:ascii="Arial" w:hAnsi="Arial" w:cs="Arial"/>
          <w:i w:val="0"/>
          <w:iCs w:val="0"/>
        </w:rPr>
        <w:t>“Force Majeure” shall have the meaning ascribed to it under the relevant clause of this EOI document.</w:t>
      </w:r>
    </w:p>
    <w:p w14:paraId="55999F68" w14:textId="77777777" w:rsidR="00981118" w:rsidRPr="00C20052" w:rsidRDefault="00981118" w:rsidP="00866748">
      <w:pPr>
        <w:pStyle w:val="ListParagraph"/>
        <w:numPr>
          <w:ilvl w:val="1"/>
          <w:numId w:val="4"/>
        </w:numPr>
        <w:spacing w:after="120" w:line="240" w:lineRule="auto"/>
        <w:ind w:left="1134" w:hanging="709"/>
        <w:contextualSpacing w:val="0"/>
        <w:jc w:val="both"/>
        <w:rPr>
          <w:rFonts w:ascii="Arial" w:hAnsi="Arial" w:cs="Arial"/>
          <w:i w:val="0"/>
          <w:iCs w:val="0"/>
        </w:rPr>
      </w:pPr>
      <w:r w:rsidRPr="00C20052">
        <w:rPr>
          <w:rFonts w:ascii="Arial" w:hAnsi="Arial" w:cs="Arial"/>
          <w:i w:val="0"/>
          <w:iCs w:val="0"/>
        </w:rPr>
        <w:t>“Law(s)” means applicable laws, rules, regulations, judgments, decrees, or other legislative measures having the force of law or issued by any government agency, instrumentality, body or legislature, National, State or local authority or a court of competent Jurisdiction.</w:t>
      </w:r>
    </w:p>
    <w:p w14:paraId="0185328D" w14:textId="77777777" w:rsidR="00981118" w:rsidRPr="00C20052" w:rsidRDefault="00981118" w:rsidP="00866748">
      <w:pPr>
        <w:pStyle w:val="ListParagraph"/>
        <w:numPr>
          <w:ilvl w:val="1"/>
          <w:numId w:val="4"/>
        </w:numPr>
        <w:spacing w:after="120" w:line="240" w:lineRule="auto"/>
        <w:ind w:left="1134" w:hanging="709"/>
        <w:contextualSpacing w:val="0"/>
        <w:jc w:val="both"/>
        <w:rPr>
          <w:rFonts w:ascii="Arial" w:hAnsi="Arial" w:cs="Arial"/>
          <w:i w:val="0"/>
          <w:iCs w:val="0"/>
        </w:rPr>
      </w:pPr>
      <w:r w:rsidRPr="00C20052">
        <w:rPr>
          <w:rFonts w:ascii="Arial" w:hAnsi="Arial" w:cs="Arial"/>
          <w:i w:val="0"/>
          <w:iCs w:val="0"/>
        </w:rPr>
        <w:t>“Quarter” shall mean a period of 03 months and shall be calculated from the scheduled date of commencement of contract.</w:t>
      </w:r>
    </w:p>
    <w:p w14:paraId="6DF0EF8F" w14:textId="5AF750A2" w:rsidR="00981118" w:rsidRPr="00C20052" w:rsidRDefault="00981118" w:rsidP="00866748">
      <w:pPr>
        <w:pStyle w:val="ListParagraph"/>
        <w:numPr>
          <w:ilvl w:val="1"/>
          <w:numId w:val="4"/>
        </w:numPr>
        <w:spacing w:after="120" w:line="240" w:lineRule="auto"/>
        <w:ind w:left="1134" w:hanging="709"/>
        <w:contextualSpacing w:val="0"/>
        <w:jc w:val="both"/>
        <w:rPr>
          <w:rFonts w:ascii="Arial" w:hAnsi="Arial" w:cs="Arial"/>
          <w:i w:val="0"/>
          <w:iCs w:val="0"/>
        </w:rPr>
      </w:pPr>
      <w:r w:rsidRPr="00C20052">
        <w:rPr>
          <w:rFonts w:ascii="Arial" w:hAnsi="Arial" w:cs="Arial"/>
          <w:i w:val="0"/>
          <w:iCs w:val="0"/>
        </w:rPr>
        <w:t xml:space="preserve">“Party” means the owner or the </w:t>
      </w:r>
      <w:r w:rsidR="00E15AAB" w:rsidRPr="00C20052">
        <w:rPr>
          <w:rFonts w:ascii="Arial" w:hAnsi="Arial" w:cs="Arial"/>
          <w:i w:val="0"/>
          <w:iCs w:val="0"/>
        </w:rPr>
        <w:t>applicant</w:t>
      </w:r>
      <w:proofErr w:type="gramStart"/>
      <w:r w:rsidRPr="00C20052">
        <w:rPr>
          <w:rFonts w:ascii="Arial" w:hAnsi="Arial" w:cs="Arial"/>
          <w:i w:val="0"/>
          <w:iCs w:val="0"/>
        </w:rPr>
        <w:t>, as the case may be, and</w:t>
      </w:r>
      <w:proofErr w:type="gramEnd"/>
      <w:r w:rsidRPr="00C20052">
        <w:rPr>
          <w:rFonts w:ascii="Arial" w:hAnsi="Arial" w:cs="Arial"/>
          <w:i w:val="0"/>
          <w:iCs w:val="0"/>
        </w:rPr>
        <w:t xml:space="preserve"> “Parties” means </w:t>
      </w:r>
      <w:proofErr w:type="gramStart"/>
      <w:r w:rsidRPr="00C20052">
        <w:rPr>
          <w:rFonts w:ascii="Arial" w:hAnsi="Arial" w:cs="Arial"/>
          <w:i w:val="0"/>
          <w:iCs w:val="0"/>
        </w:rPr>
        <w:t>both of them</w:t>
      </w:r>
      <w:proofErr w:type="gramEnd"/>
      <w:r w:rsidRPr="00C20052">
        <w:rPr>
          <w:rFonts w:ascii="Arial" w:hAnsi="Arial" w:cs="Arial"/>
          <w:i w:val="0"/>
          <w:iCs w:val="0"/>
        </w:rPr>
        <w:t>.</w:t>
      </w:r>
    </w:p>
    <w:p w14:paraId="4F2344D3" w14:textId="77777777" w:rsidR="00981118" w:rsidRPr="00C20052" w:rsidRDefault="00981118" w:rsidP="00866748">
      <w:pPr>
        <w:pStyle w:val="ListParagraph"/>
        <w:numPr>
          <w:ilvl w:val="1"/>
          <w:numId w:val="4"/>
        </w:numPr>
        <w:spacing w:after="120" w:line="240" w:lineRule="auto"/>
        <w:ind w:left="1134" w:hanging="709"/>
        <w:contextualSpacing w:val="0"/>
        <w:jc w:val="both"/>
        <w:rPr>
          <w:rFonts w:ascii="Arial" w:hAnsi="Arial" w:cs="Arial"/>
          <w:i w:val="0"/>
          <w:iCs w:val="0"/>
        </w:rPr>
      </w:pPr>
      <w:r w:rsidRPr="00C20052">
        <w:rPr>
          <w:rFonts w:ascii="Arial" w:hAnsi="Arial" w:cs="Arial"/>
          <w:i w:val="0"/>
          <w:iCs w:val="0"/>
        </w:rPr>
        <w:t>“Awarded Price / Prevailing Price”</w:t>
      </w:r>
    </w:p>
    <w:p w14:paraId="17142C0B" w14:textId="77777777" w:rsidR="00981118" w:rsidRPr="00C20052" w:rsidRDefault="00981118" w:rsidP="00866748">
      <w:pPr>
        <w:pStyle w:val="ListParagraph"/>
        <w:numPr>
          <w:ilvl w:val="1"/>
          <w:numId w:val="4"/>
        </w:numPr>
        <w:spacing w:after="120" w:line="240" w:lineRule="auto"/>
        <w:ind w:left="1134" w:hanging="709"/>
        <w:contextualSpacing w:val="0"/>
        <w:jc w:val="both"/>
        <w:rPr>
          <w:rFonts w:ascii="Arial" w:hAnsi="Arial" w:cs="Arial"/>
          <w:i w:val="0"/>
          <w:iCs w:val="0"/>
        </w:rPr>
      </w:pPr>
      <w:r w:rsidRPr="00C20052">
        <w:rPr>
          <w:rFonts w:ascii="Arial" w:hAnsi="Arial" w:cs="Arial"/>
          <w:i w:val="0"/>
          <w:iCs w:val="0"/>
        </w:rPr>
        <w:t>“Awarded Price” is the price mentioned in the Letter of Award.</w:t>
      </w:r>
    </w:p>
    <w:p w14:paraId="7BEA7038" w14:textId="034D2A7B" w:rsidR="00981118" w:rsidRPr="00C20052" w:rsidRDefault="00981118" w:rsidP="00866748">
      <w:pPr>
        <w:pStyle w:val="ListParagraph"/>
        <w:numPr>
          <w:ilvl w:val="1"/>
          <w:numId w:val="4"/>
        </w:numPr>
        <w:spacing w:after="120" w:line="240" w:lineRule="auto"/>
        <w:ind w:left="1134" w:hanging="709"/>
        <w:contextualSpacing w:val="0"/>
        <w:jc w:val="both"/>
        <w:rPr>
          <w:rFonts w:ascii="Arial" w:hAnsi="Arial" w:cs="Arial"/>
          <w:b/>
          <w:bCs/>
          <w:i w:val="0"/>
          <w:iCs w:val="0"/>
        </w:rPr>
      </w:pPr>
      <w:r w:rsidRPr="00C20052">
        <w:rPr>
          <w:rFonts w:ascii="Arial" w:hAnsi="Arial" w:cs="Arial"/>
          <w:i w:val="0"/>
          <w:iCs w:val="0"/>
        </w:rPr>
        <w:t xml:space="preserve">“Adjusted quantity” means final allocated quantity to the </w:t>
      </w:r>
      <w:r w:rsidR="00E15AAB" w:rsidRPr="00C20052">
        <w:rPr>
          <w:rFonts w:ascii="Arial" w:hAnsi="Arial" w:cs="Arial"/>
          <w:i w:val="0"/>
          <w:iCs w:val="0"/>
        </w:rPr>
        <w:t>applicant</w:t>
      </w:r>
      <w:r w:rsidRPr="00C20052">
        <w:rPr>
          <w:rFonts w:ascii="Arial" w:hAnsi="Arial" w:cs="Arial"/>
          <w:i w:val="0"/>
          <w:iCs w:val="0"/>
        </w:rPr>
        <w:t xml:space="preserve"> after adjusting the quantity of</w:t>
      </w:r>
      <w:r w:rsidR="009C0F9D" w:rsidRPr="00C20052">
        <w:rPr>
          <w:rFonts w:ascii="Arial" w:hAnsi="Arial" w:cs="Arial"/>
          <w:i w:val="0"/>
          <w:iCs w:val="0"/>
        </w:rPr>
        <w:t xml:space="preserve"> D</w:t>
      </w:r>
      <w:r w:rsidRPr="00C20052">
        <w:rPr>
          <w:rFonts w:ascii="Arial" w:hAnsi="Arial" w:cs="Arial"/>
          <w:i w:val="0"/>
          <w:iCs w:val="0"/>
        </w:rPr>
        <w:t xml:space="preserve">ry Fly Ash which NTPC </w:t>
      </w:r>
      <w:r w:rsidR="00AB7C68">
        <w:rPr>
          <w:rFonts w:ascii="Arial" w:hAnsi="Arial" w:cs="Arial"/>
          <w:i w:val="0"/>
          <w:iCs w:val="0"/>
        </w:rPr>
        <w:t>BARH</w:t>
      </w:r>
      <w:r w:rsidRPr="00C20052">
        <w:rPr>
          <w:rFonts w:ascii="Arial" w:hAnsi="Arial" w:cs="Arial"/>
          <w:i w:val="0"/>
          <w:iCs w:val="0"/>
        </w:rPr>
        <w:t xml:space="preserve"> could not provide to the </w:t>
      </w:r>
      <w:r w:rsidR="00E15AAB" w:rsidRPr="00C20052">
        <w:rPr>
          <w:rFonts w:ascii="Arial" w:hAnsi="Arial" w:cs="Arial"/>
          <w:i w:val="0"/>
          <w:iCs w:val="0"/>
        </w:rPr>
        <w:t>applicant</w:t>
      </w:r>
      <w:r w:rsidRPr="00C20052">
        <w:rPr>
          <w:rFonts w:ascii="Arial" w:hAnsi="Arial" w:cs="Arial"/>
          <w:i w:val="0"/>
          <w:iCs w:val="0"/>
        </w:rPr>
        <w:t xml:space="preserve"> for lifting for any reason whatsoever, but not attributable to the </w:t>
      </w:r>
      <w:r w:rsidR="00E15AAB" w:rsidRPr="00C20052">
        <w:rPr>
          <w:rFonts w:ascii="Arial" w:hAnsi="Arial" w:cs="Arial"/>
          <w:i w:val="0"/>
          <w:iCs w:val="0"/>
        </w:rPr>
        <w:t>applicant</w:t>
      </w:r>
      <w:r w:rsidRPr="00C20052">
        <w:rPr>
          <w:rFonts w:ascii="Arial" w:hAnsi="Arial" w:cs="Arial"/>
          <w:i w:val="0"/>
          <w:iCs w:val="0"/>
        </w:rPr>
        <w:t>.</w:t>
      </w:r>
    </w:p>
    <w:p w14:paraId="6BE00675" w14:textId="77777777" w:rsidR="00981118" w:rsidRPr="00C20052" w:rsidRDefault="00981118" w:rsidP="00981118">
      <w:pPr>
        <w:rPr>
          <w:rFonts w:ascii="Arial" w:eastAsia="Calibri" w:hAnsi="Arial" w:cs="Arial"/>
          <w:b/>
          <w:bCs/>
          <w:szCs w:val="24"/>
          <w:lang w:bidi="en-US"/>
        </w:rPr>
      </w:pPr>
      <w:r w:rsidRPr="00C20052">
        <w:rPr>
          <w:rFonts w:ascii="Arial" w:hAnsi="Arial" w:cs="Arial"/>
          <w:b/>
          <w:bCs/>
          <w:i/>
          <w:iCs/>
          <w:szCs w:val="24"/>
        </w:rPr>
        <w:br w:type="page"/>
      </w:r>
    </w:p>
    <w:p w14:paraId="48B24B0B" w14:textId="774076DB" w:rsidR="00CC2A33" w:rsidRPr="00C20052" w:rsidRDefault="00CC2A33" w:rsidP="00A85E12">
      <w:pPr>
        <w:pStyle w:val="ListParagraph"/>
        <w:numPr>
          <w:ilvl w:val="0"/>
          <w:numId w:val="4"/>
        </w:numPr>
        <w:spacing w:after="80" w:line="240" w:lineRule="auto"/>
        <w:ind w:left="425" w:hanging="425"/>
        <w:contextualSpacing w:val="0"/>
        <w:jc w:val="both"/>
        <w:rPr>
          <w:rFonts w:ascii="Arial" w:hAnsi="Arial" w:cs="Arial"/>
          <w:b/>
          <w:bCs/>
          <w:i w:val="0"/>
          <w:iCs w:val="0"/>
          <w:sz w:val="24"/>
          <w:szCs w:val="24"/>
        </w:rPr>
      </w:pPr>
      <w:r w:rsidRPr="00C20052">
        <w:rPr>
          <w:rFonts w:ascii="Arial" w:hAnsi="Arial" w:cs="Arial"/>
          <w:b/>
          <w:bCs/>
          <w:i w:val="0"/>
          <w:iCs w:val="0"/>
          <w:sz w:val="24"/>
          <w:szCs w:val="24"/>
        </w:rPr>
        <w:lastRenderedPageBreak/>
        <w:t>Validity of Expression:</w:t>
      </w:r>
    </w:p>
    <w:p w14:paraId="78F5D9C9" w14:textId="55AF8253" w:rsidR="00CC2A33" w:rsidRPr="00C20052" w:rsidRDefault="00CC2A33" w:rsidP="00B6260A">
      <w:pPr>
        <w:pStyle w:val="Footer"/>
        <w:tabs>
          <w:tab w:val="clear" w:pos="4513"/>
          <w:tab w:val="clear" w:pos="9026"/>
          <w:tab w:val="left" w:pos="709"/>
          <w:tab w:val="center" w:pos="4680"/>
          <w:tab w:val="right" w:pos="9360"/>
        </w:tabs>
        <w:spacing w:after="240"/>
        <w:ind w:left="425"/>
        <w:jc w:val="both"/>
        <w:rPr>
          <w:rFonts w:ascii="Arial" w:hAnsi="Arial" w:cs="Arial"/>
          <w:b/>
          <w:bCs/>
          <w:szCs w:val="24"/>
        </w:rPr>
      </w:pPr>
      <w:r w:rsidRPr="00C20052">
        <w:rPr>
          <w:rFonts w:ascii="Arial" w:hAnsi="Arial" w:cs="Arial"/>
          <w:szCs w:val="24"/>
        </w:rPr>
        <w:t xml:space="preserve">The applicant shall keep the </w:t>
      </w:r>
      <w:r w:rsidR="009C0F9D" w:rsidRPr="00C20052">
        <w:rPr>
          <w:rFonts w:ascii="Arial" w:hAnsi="Arial" w:cs="Arial"/>
          <w:szCs w:val="24"/>
        </w:rPr>
        <w:t>expression</w:t>
      </w:r>
      <w:r w:rsidRPr="00C20052">
        <w:rPr>
          <w:rFonts w:ascii="Arial" w:hAnsi="Arial" w:cs="Arial"/>
          <w:szCs w:val="24"/>
        </w:rPr>
        <w:t xml:space="preserve"> valid for a minimum period of one hundred </w:t>
      </w:r>
      <w:r w:rsidR="009C0F9D" w:rsidRPr="00C20052">
        <w:rPr>
          <w:rFonts w:ascii="Arial" w:hAnsi="Arial" w:cs="Arial"/>
          <w:szCs w:val="24"/>
        </w:rPr>
        <w:t>twenty</w:t>
      </w:r>
      <w:r w:rsidRPr="00C20052">
        <w:rPr>
          <w:rFonts w:ascii="Arial" w:hAnsi="Arial" w:cs="Arial"/>
          <w:szCs w:val="24"/>
        </w:rPr>
        <w:t xml:space="preserve"> (1</w:t>
      </w:r>
      <w:r w:rsidR="009C0F9D" w:rsidRPr="00C20052">
        <w:rPr>
          <w:rFonts w:ascii="Arial" w:hAnsi="Arial" w:cs="Arial"/>
          <w:szCs w:val="24"/>
        </w:rPr>
        <w:t>2</w:t>
      </w:r>
      <w:r w:rsidRPr="00C20052">
        <w:rPr>
          <w:rFonts w:ascii="Arial" w:hAnsi="Arial" w:cs="Arial"/>
          <w:szCs w:val="24"/>
        </w:rPr>
        <w:t>0)</w:t>
      </w:r>
      <w:r w:rsidRPr="00C20052">
        <w:rPr>
          <w:rFonts w:ascii="Arial" w:hAnsi="Arial" w:cs="Arial"/>
          <w:spacing w:val="1"/>
          <w:szCs w:val="24"/>
        </w:rPr>
        <w:t xml:space="preserve"> </w:t>
      </w:r>
      <w:r w:rsidRPr="00C20052">
        <w:rPr>
          <w:rFonts w:ascii="Arial" w:hAnsi="Arial" w:cs="Arial"/>
          <w:szCs w:val="24"/>
        </w:rPr>
        <w:t xml:space="preserve">days from the date of opening of the </w:t>
      </w:r>
      <w:r w:rsidR="009C0F9D" w:rsidRPr="00C20052">
        <w:rPr>
          <w:rFonts w:ascii="Arial" w:hAnsi="Arial" w:cs="Arial"/>
          <w:szCs w:val="24"/>
        </w:rPr>
        <w:t>expression</w:t>
      </w:r>
      <w:r w:rsidRPr="00C20052">
        <w:rPr>
          <w:rFonts w:ascii="Arial" w:hAnsi="Arial" w:cs="Arial"/>
          <w:szCs w:val="24"/>
        </w:rPr>
        <w:t>.</w:t>
      </w:r>
      <w:r w:rsidRPr="00C20052">
        <w:rPr>
          <w:rFonts w:ascii="Arial" w:hAnsi="Arial" w:cs="Arial"/>
          <w:spacing w:val="1"/>
          <w:szCs w:val="24"/>
        </w:rPr>
        <w:t xml:space="preserve"> </w:t>
      </w:r>
      <w:r w:rsidRPr="00C20052">
        <w:rPr>
          <w:rFonts w:ascii="Arial" w:hAnsi="Arial" w:cs="Arial"/>
          <w:szCs w:val="24"/>
        </w:rPr>
        <w:t>In exceptional circumstances the owner may</w:t>
      </w:r>
      <w:r w:rsidRPr="00C20052">
        <w:rPr>
          <w:rFonts w:ascii="Arial" w:hAnsi="Arial" w:cs="Arial"/>
          <w:spacing w:val="1"/>
          <w:szCs w:val="24"/>
        </w:rPr>
        <w:t xml:space="preserve"> </w:t>
      </w:r>
      <w:r w:rsidRPr="00C20052">
        <w:rPr>
          <w:rFonts w:ascii="Arial" w:hAnsi="Arial" w:cs="Arial"/>
          <w:szCs w:val="24"/>
        </w:rPr>
        <w:t xml:space="preserve">solicit the </w:t>
      </w:r>
      <w:r w:rsidR="009C0F9D" w:rsidRPr="00C20052">
        <w:rPr>
          <w:rFonts w:ascii="Arial" w:hAnsi="Arial" w:cs="Arial"/>
          <w:szCs w:val="24"/>
        </w:rPr>
        <w:t>applicant’s</w:t>
      </w:r>
      <w:r w:rsidRPr="00C20052">
        <w:rPr>
          <w:rFonts w:ascii="Arial" w:hAnsi="Arial" w:cs="Arial"/>
          <w:szCs w:val="24"/>
        </w:rPr>
        <w:t xml:space="preserve"> consent for an extension of the </w:t>
      </w:r>
      <w:r w:rsidR="009C0F9D" w:rsidRPr="00C20052">
        <w:rPr>
          <w:rFonts w:ascii="Arial" w:hAnsi="Arial" w:cs="Arial"/>
          <w:szCs w:val="24"/>
        </w:rPr>
        <w:t xml:space="preserve">expression </w:t>
      </w:r>
      <w:r w:rsidRPr="00C20052">
        <w:rPr>
          <w:rFonts w:ascii="Arial" w:hAnsi="Arial" w:cs="Arial"/>
          <w:szCs w:val="24"/>
        </w:rPr>
        <w:t>validity period.</w:t>
      </w:r>
      <w:r w:rsidRPr="00C20052">
        <w:rPr>
          <w:rFonts w:ascii="Arial" w:hAnsi="Arial" w:cs="Arial"/>
          <w:spacing w:val="1"/>
          <w:szCs w:val="24"/>
        </w:rPr>
        <w:t xml:space="preserve"> </w:t>
      </w:r>
      <w:r w:rsidRPr="00C20052">
        <w:rPr>
          <w:rFonts w:ascii="Arial" w:hAnsi="Arial" w:cs="Arial"/>
          <w:szCs w:val="24"/>
        </w:rPr>
        <w:t>When the validity</w:t>
      </w:r>
      <w:r w:rsidRPr="00C20052">
        <w:rPr>
          <w:rFonts w:ascii="Arial" w:hAnsi="Arial" w:cs="Arial"/>
          <w:spacing w:val="1"/>
          <w:szCs w:val="24"/>
        </w:rPr>
        <w:t xml:space="preserve"> </w:t>
      </w:r>
      <w:r w:rsidRPr="00C20052">
        <w:rPr>
          <w:rFonts w:ascii="Arial" w:hAnsi="Arial" w:cs="Arial"/>
          <w:szCs w:val="24"/>
        </w:rPr>
        <w:t>period</w:t>
      </w:r>
      <w:r w:rsidRPr="00C20052">
        <w:rPr>
          <w:rFonts w:ascii="Arial" w:hAnsi="Arial" w:cs="Arial"/>
          <w:spacing w:val="-6"/>
          <w:szCs w:val="24"/>
        </w:rPr>
        <w:t xml:space="preserve"> </w:t>
      </w:r>
      <w:r w:rsidRPr="00C20052">
        <w:rPr>
          <w:rFonts w:ascii="Arial" w:hAnsi="Arial" w:cs="Arial"/>
          <w:szCs w:val="24"/>
        </w:rPr>
        <w:t>is</w:t>
      </w:r>
      <w:r w:rsidRPr="00C20052">
        <w:rPr>
          <w:rFonts w:ascii="Arial" w:hAnsi="Arial" w:cs="Arial"/>
          <w:spacing w:val="-5"/>
          <w:szCs w:val="24"/>
        </w:rPr>
        <w:t xml:space="preserve"> </w:t>
      </w:r>
      <w:r w:rsidRPr="00C20052">
        <w:rPr>
          <w:rFonts w:ascii="Arial" w:hAnsi="Arial" w:cs="Arial"/>
          <w:szCs w:val="24"/>
        </w:rPr>
        <w:t>extended</w:t>
      </w:r>
      <w:r w:rsidRPr="00C20052">
        <w:rPr>
          <w:rFonts w:ascii="Arial" w:hAnsi="Arial" w:cs="Arial"/>
          <w:spacing w:val="-5"/>
          <w:szCs w:val="24"/>
        </w:rPr>
        <w:t xml:space="preserve"> </w:t>
      </w:r>
      <w:r w:rsidRPr="00C20052">
        <w:rPr>
          <w:rFonts w:ascii="Arial" w:hAnsi="Arial" w:cs="Arial"/>
          <w:szCs w:val="24"/>
        </w:rPr>
        <w:t>by</w:t>
      </w:r>
      <w:r w:rsidRPr="00C20052">
        <w:rPr>
          <w:rFonts w:ascii="Arial" w:hAnsi="Arial" w:cs="Arial"/>
          <w:spacing w:val="-8"/>
          <w:szCs w:val="24"/>
        </w:rPr>
        <w:t xml:space="preserve"> </w:t>
      </w:r>
      <w:r w:rsidRPr="00C20052">
        <w:rPr>
          <w:rFonts w:ascii="Arial" w:hAnsi="Arial" w:cs="Arial"/>
          <w:szCs w:val="24"/>
        </w:rPr>
        <w:t>the</w:t>
      </w:r>
      <w:r w:rsidRPr="00C20052">
        <w:rPr>
          <w:rFonts w:ascii="Arial" w:hAnsi="Arial" w:cs="Arial"/>
          <w:spacing w:val="-7"/>
          <w:szCs w:val="24"/>
        </w:rPr>
        <w:t xml:space="preserve"> </w:t>
      </w:r>
      <w:r w:rsidR="003C0E8F" w:rsidRPr="00C20052">
        <w:rPr>
          <w:rFonts w:ascii="Arial" w:hAnsi="Arial" w:cs="Arial"/>
          <w:szCs w:val="24"/>
        </w:rPr>
        <w:t>applicant</w:t>
      </w:r>
      <w:r w:rsidRPr="00C20052">
        <w:rPr>
          <w:rFonts w:ascii="Arial" w:hAnsi="Arial" w:cs="Arial"/>
          <w:szCs w:val="24"/>
        </w:rPr>
        <w:t>,</w:t>
      </w:r>
      <w:r w:rsidRPr="00C20052">
        <w:rPr>
          <w:rFonts w:ascii="Arial" w:hAnsi="Arial" w:cs="Arial"/>
          <w:spacing w:val="-8"/>
          <w:szCs w:val="24"/>
        </w:rPr>
        <w:t xml:space="preserve"> </w:t>
      </w:r>
      <w:r w:rsidRPr="00C20052">
        <w:rPr>
          <w:rFonts w:ascii="Arial" w:hAnsi="Arial" w:cs="Arial"/>
          <w:szCs w:val="24"/>
        </w:rPr>
        <w:t>the</w:t>
      </w:r>
      <w:r w:rsidRPr="00C20052">
        <w:rPr>
          <w:rFonts w:ascii="Arial" w:hAnsi="Arial" w:cs="Arial"/>
          <w:spacing w:val="-5"/>
          <w:szCs w:val="24"/>
        </w:rPr>
        <w:t xml:space="preserve"> </w:t>
      </w:r>
      <w:r w:rsidRPr="00C20052">
        <w:rPr>
          <w:rFonts w:ascii="Arial" w:hAnsi="Arial" w:cs="Arial"/>
          <w:szCs w:val="24"/>
        </w:rPr>
        <w:t>same</w:t>
      </w:r>
      <w:r w:rsidRPr="00C20052">
        <w:rPr>
          <w:rFonts w:ascii="Arial" w:hAnsi="Arial" w:cs="Arial"/>
          <w:spacing w:val="-8"/>
          <w:szCs w:val="24"/>
        </w:rPr>
        <w:t xml:space="preserve"> </w:t>
      </w:r>
      <w:r w:rsidRPr="00C20052">
        <w:rPr>
          <w:rFonts w:ascii="Arial" w:hAnsi="Arial" w:cs="Arial"/>
          <w:szCs w:val="24"/>
        </w:rPr>
        <w:t>shall</w:t>
      </w:r>
      <w:r w:rsidRPr="00C20052">
        <w:rPr>
          <w:rFonts w:ascii="Arial" w:hAnsi="Arial" w:cs="Arial"/>
          <w:spacing w:val="-8"/>
          <w:szCs w:val="24"/>
        </w:rPr>
        <w:t xml:space="preserve"> </w:t>
      </w:r>
      <w:r w:rsidRPr="00C20052">
        <w:rPr>
          <w:rFonts w:ascii="Arial" w:hAnsi="Arial" w:cs="Arial"/>
          <w:szCs w:val="24"/>
        </w:rPr>
        <w:t>be</w:t>
      </w:r>
      <w:r w:rsidRPr="00C20052">
        <w:rPr>
          <w:rFonts w:ascii="Arial" w:hAnsi="Arial" w:cs="Arial"/>
          <w:spacing w:val="-4"/>
          <w:szCs w:val="24"/>
        </w:rPr>
        <w:t xml:space="preserve"> </w:t>
      </w:r>
      <w:r w:rsidRPr="00C20052">
        <w:rPr>
          <w:rFonts w:ascii="Arial" w:hAnsi="Arial" w:cs="Arial"/>
          <w:szCs w:val="24"/>
        </w:rPr>
        <w:t>done</w:t>
      </w:r>
      <w:r w:rsidRPr="00C20052">
        <w:rPr>
          <w:rFonts w:ascii="Arial" w:hAnsi="Arial" w:cs="Arial"/>
          <w:spacing w:val="-5"/>
          <w:szCs w:val="24"/>
        </w:rPr>
        <w:t xml:space="preserve"> </w:t>
      </w:r>
      <w:r w:rsidRPr="00C20052">
        <w:rPr>
          <w:rFonts w:ascii="Arial" w:hAnsi="Arial" w:cs="Arial"/>
          <w:szCs w:val="24"/>
        </w:rPr>
        <w:t>without</w:t>
      </w:r>
      <w:r w:rsidRPr="00C20052">
        <w:rPr>
          <w:rFonts w:ascii="Arial" w:hAnsi="Arial" w:cs="Arial"/>
          <w:spacing w:val="-3"/>
          <w:szCs w:val="24"/>
        </w:rPr>
        <w:t xml:space="preserve"> </w:t>
      </w:r>
      <w:r w:rsidRPr="00C20052">
        <w:rPr>
          <w:rFonts w:ascii="Arial" w:hAnsi="Arial" w:cs="Arial"/>
          <w:szCs w:val="24"/>
        </w:rPr>
        <w:t>any</w:t>
      </w:r>
      <w:r w:rsidRPr="00C20052">
        <w:rPr>
          <w:rFonts w:ascii="Arial" w:hAnsi="Arial" w:cs="Arial"/>
          <w:spacing w:val="-8"/>
          <w:szCs w:val="24"/>
        </w:rPr>
        <w:t xml:space="preserve"> </w:t>
      </w:r>
      <w:r w:rsidRPr="00C20052">
        <w:rPr>
          <w:rFonts w:ascii="Arial" w:hAnsi="Arial" w:cs="Arial"/>
          <w:szCs w:val="24"/>
        </w:rPr>
        <w:t>modification</w:t>
      </w:r>
      <w:r w:rsidRPr="00C20052">
        <w:rPr>
          <w:rFonts w:ascii="Arial" w:hAnsi="Arial" w:cs="Arial"/>
          <w:spacing w:val="-5"/>
          <w:szCs w:val="24"/>
        </w:rPr>
        <w:t xml:space="preserve"> </w:t>
      </w:r>
      <w:r w:rsidRPr="00C20052">
        <w:rPr>
          <w:rFonts w:ascii="Arial" w:hAnsi="Arial" w:cs="Arial"/>
          <w:szCs w:val="24"/>
        </w:rPr>
        <w:t>to</w:t>
      </w:r>
      <w:r w:rsidRPr="00C20052">
        <w:rPr>
          <w:rFonts w:ascii="Arial" w:hAnsi="Arial" w:cs="Arial"/>
          <w:spacing w:val="-8"/>
          <w:szCs w:val="24"/>
        </w:rPr>
        <w:t xml:space="preserve"> </w:t>
      </w:r>
      <w:proofErr w:type="gramStart"/>
      <w:r w:rsidRPr="00C20052">
        <w:rPr>
          <w:rFonts w:ascii="Arial" w:hAnsi="Arial" w:cs="Arial"/>
          <w:szCs w:val="24"/>
        </w:rPr>
        <w:t>th</w:t>
      </w:r>
      <w:r w:rsidR="00461A88" w:rsidRPr="00C20052">
        <w:rPr>
          <w:rFonts w:ascii="Arial" w:hAnsi="Arial" w:cs="Arial"/>
          <w:szCs w:val="24"/>
        </w:rPr>
        <w:t xml:space="preserve">e </w:t>
      </w:r>
      <w:r w:rsidRPr="00C20052">
        <w:rPr>
          <w:rFonts w:ascii="Arial" w:hAnsi="Arial" w:cs="Arial"/>
          <w:spacing w:val="-58"/>
          <w:szCs w:val="24"/>
        </w:rPr>
        <w:t xml:space="preserve"> </w:t>
      </w:r>
      <w:r w:rsidR="00461A88" w:rsidRPr="00C20052">
        <w:rPr>
          <w:rFonts w:ascii="Arial" w:hAnsi="Arial" w:cs="Arial"/>
          <w:szCs w:val="24"/>
        </w:rPr>
        <w:t>expression</w:t>
      </w:r>
      <w:proofErr w:type="gramEnd"/>
      <w:r w:rsidR="00461A88" w:rsidRPr="00C20052">
        <w:rPr>
          <w:rFonts w:ascii="Arial" w:hAnsi="Arial" w:cs="Arial"/>
          <w:szCs w:val="24"/>
        </w:rPr>
        <w:t xml:space="preserve"> </w:t>
      </w:r>
      <w:r w:rsidRPr="00C20052">
        <w:rPr>
          <w:rFonts w:ascii="Arial" w:hAnsi="Arial" w:cs="Arial"/>
          <w:szCs w:val="24"/>
        </w:rPr>
        <w:t>proposal by the</w:t>
      </w:r>
      <w:r w:rsidRPr="00C20052">
        <w:rPr>
          <w:rFonts w:ascii="Arial" w:hAnsi="Arial" w:cs="Arial"/>
          <w:spacing w:val="-2"/>
          <w:szCs w:val="24"/>
        </w:rPr>
        <w:t xml:space="preserve"> </w:t>
      </w:r>
      <w:r w:rsidR="003C0E8F" w:rsidRPr="00C20052">
        <w:rPr>
          <w:rFonts w:ascii="Arial" w:hAnsi="Arial" w:cs="Arial"/>
          <w:szCs w:val="24"/>
        </w:rPr>
        <w:t>applicant.</w:t>
      </w:r>
    </w:p>
    <w:p w14:paraId="0C64A8EC" w14:textId="34F3052E" w:rsidR="00981118" w:rsidRPr="00C20052" w:rsidRDefault="00981118" w:rsidP="00A85E12">
      <w:pPr>
        <w:pStyle w:val="ListParagraph"/>
        <w:numPr>
          <w:ilvl w:val="0"/>
          <w:numId w:val="4"/>
        </w:numPr>
        <w:spacing w:after="80" w:line="240" w:lineRule="auto"/>
        <w:ind w:left="425" w:hanging="425"/>
        <w:contextualSpacing w:val="0"/>
        <w:jc w:val="both"/>
        <w:rPr>
          <w:rFonts w:ascii="Arial" w:hAnsi="Arial" w:cs="Arial"/>
          <w:b/>
          <w:bCs/>
          <w:i w:val="0"/>
          <w:iCs w:val="0"/>
          <w:sz w:val="24"/>
          <w:szCs w:val="24"/>
        </w:rPr>
      </w:pPr>
      <w:r w:rsidRPr="00C20052">
        <w:rPr>
          <w:rFonts w:ascii="Arial" w:hAnsi="Arial" w:cs="Arial"/>
          <w:b/>
          <w:bCs/>
          <w:i w:val="0"/>
          <w:iCs w:val="0"/>
          <w:sz w:val="24"/>
          <w:szCs w:val="24"/>
        </w:rPr>
        <w:t xml:space="preserve">Owner’s Right to accept any </w:t>
      </w:r>
      <w:r w:rsidR="00A02190" w:rsidRPr="00C20052">
        <w:rPr>
          <w:rFonts w:ascii="Arial" w:hAnsi="Arial" w:cs="Arial"/>
          <w:b/>
          <w:bCs/>
          <w:i w:val="0"/>
          <w:iCs w:val="0"/>
          <w:sz w:val="24"/>
          <w:szCs w:val="24"/>
        </w:rPr>
        <w:t>Expression</w:t>
      </w:r>
      <w:r w:rsidRPr="00C20052">
        <w:rPr>
          <w:rFonts w:ascii="Arial" w:hAnsi="Arial" w:cs="Arial"/>
          <w:b/>
          <w:bCs/>
          <w:i w:val="0"/>
          <w:iCs w:val="0"/>
          <w:sz w:val="24"/>
          <w:szCs w:val="24"/>
        </w:rPr>
        <w:t xml:space="preserve"> or to reject any or all </w:t>
      </w:r>
      <w:r w:rsidR="00A02190" w:rsidRPr="00C20052">
        <w:rPr>
          <w:rFonts w:ascii="Arial" w:hAnsi="Arial" w:cs="Arial"/>
          <w:b/>
          <w:bCs/>
          <w:i w:val="0"/>
          <w:iCs w:val="0"/>
          <w:sz w:val="24"/>
          <w:szCs w:val="24"/>
        </w:rPr>
        <w:t>Expression’s</w:t>
      </w:r>
      <w:r w:rsidRPr="00C20052">
        <w:rPr>
          <w:rFonts w:ascii="Arial" w:hAnsi="Arial" w:cs="Arial"/>
          <w:b/>
          <w:bCs/>
          <w:i w:val="0"/>
          <w:iCs w:val="0"/>
          <w:sz w:val="24"/>
          <w:szCs w:val="24"/>
        </w:rPr>
        <w:t>:</w:t>
      </w:r>
    </w:p>
    <w:p w14:paraId="0CB1274D" w14:textId="7BE934D7" w:rsidR="00981118" w:rsidRPr="00C20052" w:rsidRDefault="00981118" w:rsidP="00B6260A">
      <w:pPr>
        <w:pStyle w:val="Footer"/>
        <w:tabs>
          <w:tab w:val="clear" w:pos="4513"/>
          <w:tab w:val="clear" w:pos="9026"/>
          <w:tab w:val="left" w:pos="709"/>
          <w:tab w:val="center" w:pos="4680"/>
          <w:tab w:val="right" w:pos="9360"/>
        </w:tabs>
        <w:spacing w:after="100"/>
        <w:ind w:left="425"/>
        <w:jc w:val="both"/>
        <w:rPr>
          <w:rFonts w:ascii="Arial" w:hAnsi="Arial" w:cs="Arial"/>
          <w:szCs w:val="24"/>
        </w:rPr>
      </w:pPr>
      <w:r w:rsidRPr="00C20052">
        <w:rPr>
          <w:rFonts w:ascii="Arial" w:hAnsi="Arial" w:cs="Arial"/>
          <w:szCs w:val="24"/>
        </w:rPr>
        <w:t xml:space="preserve">Notwithstanding anything mentioned above, the owner (NTPC </w:t>
      </w:r>
      <w:r w:rsidR="00AB7C68">
        <w:rPr>
          <w:rFonts w:ascii="Arial" w:hAnsi="Arial" w:cs="Arial"/>
          <w:szCs w:val="24"/>
        </w:rPr>
        <w:t>BARH</w:t>
      </w:r>
      <w:r w:rsidRPr="00C20052">
        <w:rPr>
          <w:rFonts w:ascii="Arial" w:hAnsi="Arial" w:cs="Arial"/>
          <w:szCs w:val="24"/>
        </w:rPr>
        <w:t xml:space="preserve">) reserves the right to accept or reject any </w:t>
      </w:r>
      <w:r w:rsidR="00A02190" w:rsidRPr="00C20052">
        <w:rPr>
          <w:rFonts w:ascii="Arial" w:hAnsi="Arial" w:cs="Arial"/>
          <w:szCs w:val="24"/>
        </w:rPr>
        <w:t>expression</w:t>
      </w:r>
      <w:r w:rsidRPr="00C20052">
        <w:rPr>
          <w:rFonts w:ascii="Arial" w:hAnsi="Arial" w:cs="Arial"/>
          <w:szCs w:val="24"/>
        </w:rPr>
        <w:t xml:space="preserve">, either in full or in part or to annul the </w:t>
      </w:r>
      <w:r w:rsidR="00A02190" w:rsidRPr="00C20052">
        <w:rPr>
          <w:rFonts w:ascii="Arial" w:hAnsi="Arial" w:cs="Arial"/>
          <w:szCs w:val="24"/>
        </w:rPr>
        <w:t>EoI</w:t>
      </w:r>
      <w:r w:rsidRPr="00C20052">
        <w:rPr>
          <w:rFonts w:ascii="Arial" w:hAnsi="Arial" w:cs="Arial"/>
          <w:szCs w:val="24"/>
        </w:rPr>
        <w:t xml:space="preserve"> process and reject all </w:t>
      </w:r>
      <w:r w:rsidR="00A02190" w:rsidRPr="00C20052">
        <w:rPr>
          <w:rFonts w:ascii="Arial" w:hAnsi="Arial" w:cs="Arial"/>
          <w:szCs w:val="24"/>
        </w:rPr>
        <w:t xml:space="preserve">expressions </w:t>
      </w:r>
      <w:r w:rsidRPr="00C20052">
        <w:rPr>
          <w:rFonts w:ascii="Arial" w:hAnsi="Arial" w:cs="Arial"/>
          <w:szCs w:val="24"/>
        </w:rPr>
        <w:t>at any time prior to allocation of quantity without assigning any reason thereof.</w:t>
      </w:r>
    </w:p>
    <w:p w14:paraId="033D65FB" w14:textId="6F7B6B38" w:rsidR="00981118" w:rsidRPr="00C20052" w:rsidRDefault="00981118" w:rsidP="00B6260A">
      <w:pPr>
        <w:pStyle w:val="Footer"/>
        <w:tabs>
          <w:tab w:val="clear" w:pos="4513"/>
          <w:tab w:val="clear" w:pos="9026"/>
          <w:tab w:val="left" w:pos="709"/>
          <w:tab w:val="center" w:pos="4680"/>
          <w:tab w:val="right" w:pos="9360"/>
        </w:tabs>
        <w:spacing w:after="240"/>
        <w:ind w:left="425"/>
        <w:jc w:val="both"/>
        <w:rPr>
          <w:rFonts w:ascii="Arial" w:hAnsi="Arial" w:cs="Arial"/>
          <w:szCs w:val="24"/>
        </w:rPr>
      </w:pPr>
      <w:r w:rsidRPr="00C20052">
        <w:rPr>
          <w:rFonts w:ascii="Arial" w:hAnsi="Arial" w:cs="Arial"/>
          <w:szCs w:val="24"/>
        </w:rPr>
        <w:t>No contract shall be awarded to a</w:t>
      </w:r>
      <w:r w:rsidR="00A02190" w:rsidRPr="00C20052">
        <w:rPr>
          <w:rFonts w:ascii="Arial" w:hAnsi="Arial" w:cs="Arial"/>
          <w:szCs w:val="24"/>
        </w:rPr>
        <w:t xml:space="preserve">n applicant </w:t>
      </w:r>
      <w:r w:rsidRPr="00C20052">
        <w:rPr>
          <w:rFonts w:ascii="Arial" w:hAnsi="Arial" w:cs="Arial"/>
          <w:szCs w:val="24"/>
        </w:rPr>
        <w:t>against whom a Debarment Order has been issued as per owner’s Policy for Debarment from Business Dealings.</w:t>
      </w:r>
    </w:p>
    <w:p w14:paraId="2CE1CFC7" w14:textId="77777777" w:rsidR="00981118" w:rsidRPr="00C20052" w:rsidRDefault="00981118" w:rsidP="00A85E12">
      <w:pPr>
        <w:pStyle w:val="ListParagraph"/>
        <w:numPr>
          <w:ilvl w:val="0"/>
          <w:numId w:val="4"/>
        </w:numPr>
        <w:spacing w:after="80" w:line="240" w:lineRule="auto"/>
        <w:ind w:left="425" w:hanging="425"/>
        <w:contextualSpacing w:val="0"/>
        <w:jc w:val="both"/>
        <w:rPr>
          <w:rFonts w:ascii="Arial" w:hAnsi="Arial" w:cs="Arial"/>
          <w:b/>
          <w:bCs/>
          <w:i w:val="0"/>
          <w:iCs w:val="0"/>
          <w:sz w:val="24"/>
          <w:szCs w:val="24"/>
        </w:rPr>
      </w:pPr>
      <w:bookmarkStart w:id="3" w:name="_TOC_250037"/>
      <w:r w:rsidRPr="00C20052">
        <w:rPr>
          <w:rFonts w:ascii="Arial" w:hAnsi="Arial" w:cs="Arial"/>
          <w:b/>
          <w:bCs/>
          <w:i w:val="0"/>
          <w:iCs w:val="0"/>
          <w:sz w:val="24"/>
          <w:szCs w:val="24"/>
        </w:rPr>
        <w:t xml:space="preserve">Owner’s Right to adjust the quantity during </w:t>
      </w:r>
      <w:bookmarkEnd w:id="3"/>
      <w:r w:rsidRPr="00C20052">
        <w:rPr>
          <w:rFonts w:ascii="Arial" w:hAnsi="Arial" w:cs="Arial"/>
          <w:b/>
          <w:bCs/>
          <w:i w:val="0"/>
          <w:iCs w:val="0"/>
          <w:sz w:val="24"/>
          <w:szCs w:val="24"/>
        </w:rPr>
        <w:t>sale Period:</w:t>
      </w:r>
    </w:p>
    <w:p w14:paraId="6DECDE28" w14:textId="6FB052C3" w:rsidR="00981118" w:rsidRPr="00C20052" w:rsidRDefault="00981118" w:rsidP="00B6260A">
      <w:pPr>
        <w:pStyle w:val="Footer"/>
        <w:tabs>
          <w:tab w:val="clear" w:pos="4513"/>
          <w:tab w:val="clear" w:pos="9026"/>
          <w:tab w:val="left" w:pos="709"/>
          <w:tab w:val="center" w:pos="4680"/>
          <w:tab w:val="right" w:pos="9360"/>
        </w:tabs>
        <w:spacing w:after="240"/>
        <w:ind w:left="425"/>
        <w:jc w:val="both"/>
        <w:rPr>
          <w:rFonts w:ascii="Arial" w:hAnsi="Arial" w:cs="Arial"/>
          <w:szCs w:val="24"/>
        </w:rPr>
      </w:pPr>
      <w:r w:rsidRPr="00C20052">
        <w:rPr>
          <w:rFonts w:ascii="Arial" w:hAnsi="Arial" w:cs="Arial"/>
          <w:szCs w:val="24"/>
        </w:rPr>
        <w:t xml:space="preserve">The owner reserves the right to adjust the quantity at any point of time during the period of sale which NTPC </w:t>
      </w:r>
      <w:r w:rsidR="00AB7C68">
        <w:rPr>
          <w:rFonts w:ascii="Arial" w:hAnsi="Arial" w:cs="Arial"/>
          <w:szCs w:val="24"/>
        </w:rPr>
        <w:t>BARH</w:t>
      </w:r>
      <w:r w:rsidRPr="00C20052">
        <w:rPr>
          <w:rFonts w:ascii="Arial" w:hAnsi="Arial" w:cs="Arial"/>
          <w:szCs w:val="24"/>
        </w:rPr>
        <w:t xml:space="preserve"> could not provide to the </w:t>
      </w:r>
      <w:r w:rsidR="00B87BB1" w:rsidRPr="00C20052">
        <w:rPr>
          <w:rFonts w:ascii="Arial" w:hAnsi="Arial" w:cs="Arial"/>
          <w:szCs w:val="24"/>
        </w:rPr>
        <w:t xml:space="preserve">applicant </w:t>
      </w:r>
      <w:r w:rsidRPr="00C20052">
        <w:rPr>
          <w:rFonts w:ascii="Arial" w:hAnsi="Arial" w:cs="Arial"/>
          <w:szCs w:val="24"/>
        </w:rPr>
        <w:t xml:space="preserve">or lifting for any reason whatsoever, but not attributable to the </w:t>
      </w:r>
      <w:r w:rsidR="00B87BB1" w:rsidRPr="00C20052">
        <w:rPr>
          <w:rFonts w:ascii="Arial" w:hAnsi="Arial" w:cs="Arial"/>
          <w:szCs w:val="24"/>
        </w:rPr>
        <w:t>applicant</w:t>
      </w:r>
      <w:r w:rsidRPr="00C20052">
        <w:rPr>
          <w:rFonts w:ascii="Arial" w:hAnsi="Arial" w:cs="Arial"/>
          <w:szCs w:val="24"/>
        </w:rPr>
        <w:t>.</w:t>
      </w:r>
    </w:p>
    <w:p w14:paraId="10567812" w14:textId="77777777" w:rsidR="00981118" w:rsidRPr="00C20052" w:rsidRDefault="00981118" w:rsidP="00A85E12">
      <w:pPr>
        <w:pStyle w:val="ListParagraph"/>
        <w:numPr>
          <w:ilvl w:val="0"/>
          <w:numId w:val="4"/>
        </w:numPr>
        <w:spacing w:after="80" w:line="240" w:lineRule="auto"/>
        <w:ind w:left="425" w:hanging="425"/>
        <w:contextualSpacing w:val="0"/>
        <w:jc w:val="both"/>
        <w:rPr>
          <w:rFonts w:ascii="Arial" w:hAnsi="Arial" w:cs="Arial"/>
          <w:b/>
          <w:bCs/>
          <w:i w:val="0"/>
          <w:iCs w:val="0"/>
          <w:sz w:val="24"/>
          <w:szCs w:val="24"/>
        </w:rPr>
      </w:pPr>
      <w:r w:rsidRPr="00C20052">
        <w:rPr>
          <w:rFonts w:ascii="Arial" w:hAnsi="Arial" w:cs="Arial"/>
          <w:b/>
          <w:bCs/>
          <w:i w:val="0"/>
          <w:iCs w:val="0"/>
          <w:sz w:val="24"/>
          <w:szCs w:val="24"/>
        </w:rPr>
        <w:t>Contract Performance Guarantee (CPG) / Security Deposit (SD):</w:t>
      </w:r>
    </w:p>
    <w:p w14:paraId="6048F47F" w14:textId="61486B8B" w:rsidR="00981118" w:rsidRPr="00C20052" w:rsidRDefault="00981118" w:rsidP="00B6260A">
      <w:pPr>
        <w:pStyle w:val="BodyText"/>
        <w:numPr>
          <w:ilvl w:val="0"/>
          <w:numId w:val="9"/>
        </w:numPr>
        <w:spacing w:before="20" w:after="80"/>
        <w:ind w:left="851" w:right="-6" w:hanging="425"/>
        <w:jc w:val="both"/>
        <w:rPr>
          <w:sz w:val="24"/>
          <w:szCs w:val="24"/>
        </w:rPr>
      </w:pPr>
      <w:r w:rsidRPr="00C20052">
        <w:rPr>
          <w:sz w:val="24"/>
          <w:szCs w:val="24"/>
        </w:rPr>
        <w:t xml:space="preserve">Within fifteen (15) days of the issue of award letter for allocation by the owner, successful </w:t>
      </w:r>
      <w:r w:rsidR="00E15AAB" w:rsidRPr="00C20052">
        <w:rPr>
          <w:sz w:val="24"/>
          <w:szCs w:val="24"/>
        </w:rPr>
        <w:t>applicant</w:t>
      </w:r>
      <w:r w:rsidRPr="00C20052">
        <w:rPr>
          <w:sz w:val="24"/>
          <w:szCs w:val="24"/>
        </w:rPr>
        <w:t>s shall submit the Contract Performance Guarantee / Security Deposit for an amount equivalent to Ten (10) percent of value of allocated quantity or INR 1 /- per MT, whichever is higher, subject to a minimum of INR 10,000 /- in the form of e-Payment at NTPC’s Customer Payment Portal or through an unconditional and irrevocable Bank Guarantee. CPG / SD submitted in the form of Bank Guarantee shall be valid for 90 days in addition to the period of the contract.</w:t>
      </w:r>
    </w:p>
    <w:p w14:paraId="69D8A18C" w14:textId="6E6DCF83" w:rsidR="00981118" w:rsidRPr="00C20052" w:rsidRDefault="00981118" w:rsidP="00B6260A">
      <w:pPr>
        <w:pStyle w:val="BodyText"/>
        <w:numPr>
          <w:ilvl w:val="0"/>
          <w:numId w:val="9"/>
        </w:numPr>
        <w:spacing w:before="20" w:after="80"/>
        <w:ind w:left="851" w:right="-6" w:hanging="425"/>
        <w:jc w:val="both"/>
        <w:rPr>
          <w:sz w:val="24"/>
          <w:szCs w:val="24"/>
        </w:rPr>
      </w:pPr>
      <w:r w:rsidRPr="00C20052">
        <w:rPr>
          <w:sz w:val="24"/>
          <w:szCs w:val="24"/>
        </w:rPr>
        <w:t xml:space="preserve">Failure of the successful </w:t>
      </w:r>
      <w:r w:rsidR="00E15AAB" w:rsidRPr="00C20052">
        <w:rPr>
          <w:sz w:val="24"/>
          <w:szCs w:val="24"/>
        </w:rPr>
        <w:t>applicant</w:t>
      </w:r>
      <w:r w:rsidRPr="00C20052">
        <w:rPr>
          <w:sz w:val="24"/>
          <w:szCs w:val="24"/>
        </w:rPr>
        <w:t xml:space="preserve"> to comply with the requirement of Submission of Contract Performance Guarantee / Security Deposit within the prescribed time shall constitute sufficient grounds for the annulment of the allocation order. In that event no </w:t>
      </w:r>
      <w:proofErr w:type="gramStart"/>
      <w:r w:rsidRPr="00C20052">
        <w:rPr>
          <w:sz w:val="24"/>
          <w:szCs w:val="24"/>
        </w:rPr>
        <w:t>damages</w:t>
      </w:r>
      <w:proofErr w:type="gramEnd"/>
      <w:r w:rsidRPr="00C20052">
        <w:rPr>
          <w:sz w:val="24"/>
          <w:szCs w:val="24"/>
        </w:rPr>
        <w:t xml:space="preserve"> or </w:t>
      </w:r>
      <w:proofErr w:type="gramStart"/>
      <w:r w:rsidRPr="00C20052">
        <w:rPr>
          <w:sz w:val="24"/>
          <w:szCs w:val="24"/>
        </w:rPr>
        <w:t>compensations</w:t>
      </w:r>
      <w:proofErr w:type="gramEnd"/>
      <w:r w:rsidRPr="00C20052">
        <w:rPr>
          <w:sz w:val="24"/>
          <w:szCs w:val="24"/>
        </w:rPr>
        <w:t xml:space="preserve"> shall be payable to the buyer. Further, such </w:t>
      </w:r>
      <w:r w:rsidR="00E15AAB" w:rsidRPr="00C20052">
        <w:rPr>
          <w:sz w:val="24"/>
          <w:szCs w:val="24"/>
        </w:rPr>
        <w:t>applicant</w:t>
      </w:r>
      <w:r w:rsidRPr="00C20052">
        <w:rPr>
          <w:sz w:val="24"/>
          <w:szCs w:val="24"/>
        </w:rPr>
        <w:t xml:space="preserve"> / buyer shall also be </w:t>
      </w:r>
      <w:proofErr w:type="gramStart"/>
      <w:r w:rsidRPr="00C20052">
        <w:rPr>
          <w:sz w:val="24"/>
          <w:szCs w:val="24"/>
        </w:rPr>
        <w:t>dealt</w:t>
      </w:r>
      <w:proofErr w:type="gramEnd"/>
      <w:r w:rsidRPr="00C20052">
        <w:rPr>
          <w:sz w:val="24"/>
          <w:szCs w:val="24"/>
        </w:rPr>
        <w:t xml:space="preserve"> as per the provisions of policy for Debarment from Business Dealings.</w:t>
      </w:r>
    </w:p>
    <w:p w14:paraId="36BA69E7" w14:textId="77777777" w:rsidR="00981118" w:rsidRPr="00C20052" w:rsidRDefault="00981118" w:rsidP="00B6260A">
      <w:pPr>
        <w:pStyle w:val="BodyText"/>
        <w:numPr>
          <w:ilvl w:val="0"/>
          <w:numId w:val="9"/>
        </w:numPr>
        <w:spacing w:before="20" w:after="80"/>
        <w:ind w:left="851" w:right="-6" w:hanging="425"/>
        <w:jc w:val="both"/>
        <w:rPr>
          <w:sz w:val="24"/>
          <w:szCs w:val="24"/>
        </w:rPr>
      </w:pPr>
      <w:r w:rsidRPr="00C20052">
        <w:rPr>
          <w:sz w:val="24"/>
          <w:szCs w:val="24"/>
        </w:rPr>
        <w:t>For commencement of supplies, submission of acceptable CPG / SD is a precondition.</w:t>
      </w:r>
    </w:p>
    <w:p w14:paraId="287D87EE" w14:textId="77777777" w:rsidR="00981118" w:rsidRPr="00C20052" w:rsidRDefault="00981118" w:rsidP="00B6260A">
      <w:pPr>
        <w:pStyle w:val="BodyText"/>
        <w:numPr>
          <w:ilvl w:val="0"/>
          <w:numId w:val="9"/>
        </w:numPr>
        <w:spacing w:before="20" w:after="80"/>
        <w:ind w:left="851" w:right="-6" w:hanging="425"/>
        <w:jc w:val="both"/>
        <w:rPr>
          <w:sz w:val="24"/>
          <w:szCs w:val="24"/>
        </w:rPr>
      </w:pPr>
      <w:r w:rsidRPr="00C20052">
        <w:rPr>
          <w:sz w:val="24"/>
          <w:szCs w:val="24"/>
        </w:rPr>
        <w:t>Contract Performance Guarantee (CPG) / Security Deposit (SD) shall be released within 90 (Ninety) days after successful completion of contract in all respects.</w:t>
      </w:r>
    </w:p>
    <w:p w14:paraId="72D47419" w14:textId="77777777" w:rsidR="00981118" w:rsidRPr="00C20052" w:rsidRDefault="00981118" w:rsidP="00981118">
      <w:pPr>
        <w:pStyle w:val="BodyText"/>
        <w:spacing w:before="20" w:after="80"/>
        <w:ind w:left="567" w:right="-6"/>
        <w:jc w:val="both"/>
        <w:rPr>
          <w:sz w:val="24"/>
          <w:szCs w:val="24"/>
        </w:rPr>
      </w:pPr>
    </w:p>
    <w:p w14:paraId="5B76DD97" w14:textId="77777777" w:rsidR="00981118" w:rsidRPr="00C20052" w:rsidRDefault="00981118" w:rsidP="00A85E12">
      <w:pPr>
        <w:pStyle w:val="ListParagraph"/>
        <w:numPr>
          <w:ilvl w:val="0"/>
          <w:numId w:val="4"/>
        </w:numPr>
        <w:spacing w:after="80" w:line="240" w:lineRule="auto"/>
        <w:ind w:left="425" w:hanging="425"/>
        <w:contextualSpacing w:val="0"/>
        <w:jc w:val="both"/>
        <w:rPr>
          <w:rFonts w:ascii="Arial" w:hAnsi="Arial" w:cs="Arial"/>
          <w:b/>
          <w:bCs/>
          <w:i w:val="0"/>
          <w:iCs w:val="0"/>
          <w:sz w:val="24"/>
          <w:szCs w:val="24"/>
        </w:rPr>
      </w:pPr>
      <w:r w:rsidRPr="00C20052">
        <w:rPr>
          <w:rFonts w:ascii="Arial" w:hAnsi="Arial" w:cs="Arial"/>
          <w:b/>
          <w:bCs/>
          <w:i w:val="0"/>
          <w:iCs w:val="0"/>
          <w:sz w:val="24"/>
          <w:szCs w:val="24"/>
        </w:rPr>
        <w:t>Notice:</w:t>
      </w:r>
    </w:p>
    <w:p w14:paraId="7A1FC318" w14:textId="5187B9EC" w:rsidR="00981118" w:rsidRPr="00C20052" w:rsidRDefault="00981118" w:rsidP="00981118">
      <w:pPr>
        <w:pStyle w:val="Footer"/>
        <w:tabs>
          <w:tab w:val="clear" w:pos="4513"/>
          <w:tab w:val="clear" w:pos="9026"/>
          <w:tab w:val="left" w:pos="709"/>
          <w:tab w:val="center" w:pos="4680"/>
          <w:tab w:val="right" w:pos="9360"/>
        </w:tabs>
        <w:spacing w:after="120"/>
        <w:ind w:left="360"/>
        <w:jc w:val="both"/>
        <w:rPr>
          <w:rFonts w:ascii="Arial" w:hAnsi="Arial" w:cs="Arial"/>
          <w:szCs w:val="24"/>
        </w:rPr>
      </w:pPr>
      <w:r w:rsidRPr="00C20052">
        <w:rPr>
          <w:rFonts w:ascii="Arial" w:hAnsi="Arial" w:cs="Arial"/>
          <w:szCs w:val="24"/>
        </w:rPr>
        <w:t xml:space="preserve">Any notice, request, or consent sought pursuant to the EOI shall be in writing and shall be deemed to have been made when delivered in person to an authorized representative of the owner or </w:t>
      </w:r>
      <w:r w:rsidR="00E15AAB" w:rsidRPr="00C20052">
        <w:rPr>
          <w:rFonts w:ascii="Arial" w:hAnsi="Arial" w:cs="Arial"/>
          <w:szCs w:val="24"/>
        </w:rPr>
        <w:t>applicant</w:t>
      </w:r>
      <w:r w:rsidRPr="00C20052">
        <w:rPr>
          <w:rFonts w:ascii="Arial" w:hAnsi="Arial" w:cs="Arial"/>
          <w:szCs w:val="24"/>
        </w:rPr>
        <w:t xml:space="preserve"> to whom the communication is addressed, or when sent by e-Mail, speed post, telex, telegram, or facsimile to such party i.e., the owner or the </w:t>
      </w:r>
      <w:r w:rsidR="00E15AAB" w:rsidRPr="00C20052">
        <w:rPr>
          <w:rFonts w:ascii="Arial" w:hAnsi="Arial" w:cs="Arial"/>
          <w:szCs w:val="24"/>
        </w:rPr>
        <w:t>applicant</w:t>
      </w:r>
      <w:r w:rsidRPr="00C20052">
        <w:rPr>
          <w:rFonts w:ascii="Arial" w:hAnsi="Arial" w:cs="Arial"/>
          <w:szCs w:val="24"/>
        </w:rPr>
        <w:t>.</w:t>
      </w:r>
    </w:p>
    <w:p w14:paraId="2F8C565F" w14:textId="77777777" w:rsidR="00981118" w:rsidRPr="00C20052" w:rsidRDefault="00981118" w:rsidP="00981118">
      <w:pPr>
        <w:pStyle w:val="Heading6"/>
        <w:spacing w:after="20"/>
        <w:ind w:left="567" w:right="-6"/>
        <w:jc w:val="both"/>
        <w:rPr>
          <w:color w:val="auto"/>
          <w:sz w:val="20"/>
        </w:rPr>
      </w:pPr>
    </w:p>
    <w:p w14:paraId="35DA4EA8" w14:textId="3A05E706" w:rsidR="00981118" w:rsidRPr="00C20052" w:rsidRDefault="00981118" w:rsidP="00A85E12">
      <w:pPr>
        <w:pStyle w:val="ListParagraph"/>
        <w:numPr>
          <w:ilvl w:val="0"/>
          <w:numId w:val="4"/>
        </w:numPr>
        <w:spacing w:after="80" w:line="240" w:lineRule="auto"/>
        <w:ind w:left="425" w:hanging="425"/>
        <w:contextualSpacing w:val="0"/>
        <w:jc w:val="both"/>
        <w:rPr>
          <w:rFonts w:ascii="Arial" w:hAnsi="Arial" w:cs="Arial"/>
          <w:b/>
          <w:bCs/>
          <w:i w:val="0"/>
          <w:iCs w:val="0"/>
          <w:sz w:val="24"/>
          <w:szCs w:val="24"/>
        </w:rPr>
      </w:pPr>
      <w:bookmarkStart w:id="4" w:name="_TOC_250034"/>
      <w:r w:rsidRPr="00C20052">
        <w:rPr>
          <w:rFonts w:ascii="Arial" w:hAnsi="Arial" w:cs="Arial"/>
          <w:b/>
          <w:bCs/>
          <w:i w:val="0"/>
          <w:iCs w:val="0"/>
          <w:sz w:val="24"/>
          <w:szCs w:val="24"/>
        </w:rPr>
        <w:t xml:space="preserve">Understanding and Clarification of </w:t>
      </w:r>
      <w:r w:rsidR="00AE653C" w:rsidRPr="00C20052">
        <w:rPr>
          <w:rFonts w:ascii="Arial" w:hAnsi="Arial" w:cs="Arial"/>
          <w:b/>
          <w:bCs/>
          <w:i w:val="0"/>
          <w:iCs w:val="0"/>
          <w:sz w:val="24"/>
          <w:szCs w:val="24"/>
        </w:rPr>
        <w:t>EoI</w:t>
      </w:r>
      <w:r w:rsidRPr="00C20052">
        <w:rPr>
          <w:rFonts w:ascii="Arial" w:hAnsi="Arial" w:cs="Arial"/>
          <w:b/>
          <w:bCs/>
          <w:i w:val="0"/>
          <w:iCs w:val="0"/>
          <w:sz w:val="24"/>
          <w:szCs w:val="24"/>
        </w:rPr>
        <w:t xml:space="preserve"> </w:t>
      </w:r>
      <w:bookmarkEnd w:id="4"/>
      <w:r w:rsidRPr="00C20052">
        <w:rPr>
          <w:rFonts w:ascii="Arial" w:hAnsi="Arial" w:cs="Arial"/>
          <w:b/>
          <w:bCs/>
          <w:i w:val="0"/>
          <w:iCs w:val="0"/>
          <w:sz w:val="24"/>
          <w:szCs w:val="24"/>
        </w:rPr>
        <w:t>Documents:</w:t>
      </w:r>
    </w:p>
    <w:p w14:paraId="13085C33" w14:textId="63CC1A00" w:rsidR="00981118" w:rsidRPr="00C20052" w:rsidRDefault="00981118" w:rsidP="00B6260A">
      <w:pPr>
        <w:pStyle w:val="BodyText"/>
        <w:numPr>
          <w:ilvl w:val="0"/>
          <w:numId w:val="10"/>
        </w:numPr>
        <w:spacing w:before="20" w:after="80"/>
        <w:ind w:left="851" w:right="-6" w:hanging="425"/>
        <w:jc w:val="both"/>
        <w:rPr>
          <w:sz w:val="24"/>
          <w:szCs w:val="24"/>
        </w:rPr>
      </w:pPr>
      <w:r w:rsidRPr="00C20052">
        <w:rPr>
          <w:sz w:val="24"/>
          <w:szCs w:val="24"/>
        </w:rPr>
        <w:t xml:space="preserve">The </w:t>
      </w:r>
      <w:r w:rsidR="00E15AAB" w:rsidRPr="00C20052">
        <w:rPr>
          <w:sz w:val="24"/>
          <w:szCs w:val="24"/>
        </w:rPr>
        <w:t>applicant</w:t>
      </w:r>
      <w:r w:rsidRPr="00C20052">
        <w:rPr>
          <w:sz w:val="24"/>
          <w:szCs w:val="24"/>
        </w:rPr>
        <w:t xml:space="preserve"> is expected to carefully examine the </w:t>
      </w:r>
      <w:r w:rsidR="00461A88" w:rsidRPr="00C20052">
        <w:rPr>
          <w:sz w:val="24"/>
          <w:szCs w:val="24"/>
        </w:rPr>
        <w:t>EoI</w:t>
      </w:r>
      <w:r w:rsidRPr="00C20052">
        <w:rPr>
          <w:sz w:val="24"/>
          <w:szCs w:val="24"/>
        </w:rPr>
        <w:t xml:space="preserve"> documents and fully satisfy himself as to all the conditions and matters, which may in any way affect the work or the </w:t>
      </w:r>
      <w:r w:rsidRPr="00C20052">
        <w:rPr>
          <w:sz w:val="24"/>
          <w:szCs w:val="24"/>
        </w:rPr>
        <w:lastRenderedPageBreak/>
        <w:t xml:space="preserve">cost thereof. If any </w:t>
      </w:r>
      <w:r w:rsidR="00E15AAB" w:rsidRPr="00C20052">
        <w:rPr>
          <w:sz w:val="24"/>
          <w:szCs w:val="24"/>
        </w:rPr>
        <w:t>applicant</w:t>
      </w:r>
      <w:r w:rsidRPr="00C20052">
        <w:rPr>
          <w:sz w:val="24"/>
          <w:szCs w:val="24"/>
        </w:rPr>
        <w:t xml:space="preserve"> finds discrepancies or omissions in the </w:t>
      </w:r>
      <w:r w:rsidR="00461A88" w:rsidRPr="00C20052">
        <w:rPr>
          <w:sz w:val="24"/>
          <w:szCs w:val="24"/>
        </w:rPr>
        <w:t xml:space="preserve">EoI </w:t>
      </w:r>
      <w:r w:rsidRPr="00C20052">
        <w:rPr>
          <w:sz w:val="24"/>
          <w:szCs w:val="24"/>
        </w:rPr>
        <w:t xml:space="preserve">documents or is in doubt as to the true intent or meaning of any part thereof, he shall at once request in writing to the owner for an interpretation / clarification of the </w:t>
      </w:r>
      <w:r w:rsidR="00461A88" w:rsidRPr="00C20052">
        <w:rPr>
          <w:sz w:val="24"/>
          <w:szCs w:val="24"/>
        </w:rPr>
        <w:t xml:space="preserve">EoI </w:t>
      </w:r>
      <w:r w:rsidRPr="00C20052">
        <w:rPr>
          <w:sz w:val="24"/>
          <w:szCs w:val="24"/>
        </w:rPr>
        <w:t xml:space="preserve">documents. However, such a request must reach the owner seven days before the end date </w:t>
      </w:r>
      <w:r w:rsidR="00461A88" w:rsidRPr="00C20052">
        <w:rPr>
          <w:sz w:val="24"/>
          <w:szCs w:val="24"/>
        </w:rPr>
        <w:t xml:space="preserve">of </w:t>
      </w:r>
      <w:r w:rsidRPr="00C20052">
        <w:rPr>
          <w:sz w:val="24"/>
          <w:szCs w:val="24"/>
        </w:rPr>
        <w:t xml:space="preserve">submission </w:t>
      </w:r>
      <w:r w:rsidR="00461A88" w:rsidRPr="00C20052">
        <w:rPr>
          <w:sz w:val="24"/>
          <w:szCs w:val="24"/>
        </w:rPr>
        <w:t>against</w:t>
      </w:r>
      <w:r w:rsidRPr="00C20052">
        <w:rPr>
          <w:sz w:val="24"/>
          <w:szCs w:val="24"/>
        </w:rPr>
        <w:t xml:space="preserve"> this EOI, otherwise, the request for clarification shall not be entertained. After </w:t>
      </w:r>
      <w:proofErr w:type="gramStart"/>
      <w:r w:rsidRPr="00C20052">
        <w:rPr>
          <w:sz w:val="24"/>
          <w:szCs w:val="24"/>
        </w:rPr>
        <w:t>receipt of</w:t>
      </w:r>
      <w:proofErr w:type="gramEnd"/>
      <w:r w:rsidRPr="00C20052">
        <w:rPr>
          <w:sz w:val="24"/>
          <w:szCs w:val="24"/>
        </w:rPr>
        <w:t xml:space="preserve"> such interpretation or clarifications, the </w:t>
      </w:r>
      <w:r w:rsidR="00E15AAB" w:rsidRPr="00C20052">
        <w:rPr>
          <w:sz w:val="24"/>
          <w:szCs w:val="24"/>
        </w:rPr>
        <w:t>applicant</w:t>
      </w:r>
      <w:r w:rsidRPr="00C20052">
        <w:rPr>
          <w:sz w:val="24"/>
          <w:szCs w:val="24"/>
        </w:rPr>
        <w:t xml:space="preserve"> shall submit his </w:t>
      </w:r>
      <w:proofErr w:type="gramStart"/>
      <w:r w:rsidR="00461A88" w:rsidRPr="00C20052">
        <w:rPr>
          <w:sz w:val="24"/>
          <w:szCs w:val="24"/>
        </w:rPr>
        <w:t>offer</w:t>
      </w:r>
      <w:r w:rsidRPr="00C20052">
        <w:rPr>
          <w:sz w:val="24"/>
          <w:szCs w:val="24"/>
        </w:rPr>
        <w:t xml:space="preserve"> but</w:t>
      </w:r>
      <w:proofErr w:type="gramEnd"/>
      <w:r w:rsidRPr="00C20052">
        <w:rPr>
          <w:sz w:val="24"/>
          <w:szCs w:val="24"/>
        </w:rPr>
        <w:t xml:space="preserve"> within the time and date as specified in the EOI. All such interpretation and clarification shall form a part of the </w:t>
      </w:r>
      <w:r w:rsidR="00461A88" w:rsidRPr="00C20052">
        <w:rPr>
          <w:sz w:val="24"/>
          <w:szCs w:val="24"/>
        </w:rPr>
        <w:t>EoI</w:t>
      </w:r>
      <w:r w:rsidRPr="00C20052">
        <w:rPr>
          <w:sz w:val="24"/>
          <w:szCs w:val="24"/>
        </w:rPr>
        <w:t xml:space="preserve"> documents.</w:t>
      </w:r>
    </w:p>
    <w:p w14:paraId="42C5C9D9" w14:textId="77777777" w:rsidR="00981118" w:rsidRPr="00C20052" w:rsidRDefault="00981118" w:rsidP="00B6260A">
      <w:pPr>
        <w:pStyle w:val="BodyText"/>
        <w:numPr>
          <w:ilvl w:val="0"/>
          <w:numId w:val="10"/>
        </w:numPr>
        <w:spacing w:before="20" w:after="80"/>
        <w:ind w:left="851" w:right="-6" w:hanging="425"/>
        <w:jc w:val="both"/>
        <w:rPr>
          <w:sz w:val="24"/>
          <w:szCs w:val="24"/>
        </w:rPr>
      </w:pPr>
      <w:r w:rsidRPr="00C20052">
        <w:rPr>
          <w:sz w:val="24"/>
          <w:szCs w:val="24"/>
        </w:rPr>
        <w:t xml:space="preserve">Verbal clarifications and information given by the owner, or its employees or </w:t>
      </w:r>
      <w:proofErr w:type="gramStart"/>
      <w:r w:rsidRPr="00C20052">
        <w:rPr>
          <w:sz w:val="24"/>
          <w:szCs w:val="24"/>
        </w:rPr>
        <w:t>representatives</w:t>
      </w:r>
      <w:proofErr w:type="gramEnd"/>
      <w:r w:rsidRPr="00C20052">
        <w:rPr>
          <w:sz w:val="24"/>
          <w:szCs w:val="24"/>
        </w:rPr>
        <w:t xml:space="preserve"> shall not be in any way binding on the owner.</w:t>
      </w:r>
    </w:p>
    <w:p w14:paraId="38DD61F3" w14:textId="77777777" w:rsidR="00981118" w:rsidRPr="00C20052" w:rsidRDefault="00981118" w:rsidP="00981118">
      <w:pPr>
        <w:pStyle w:val="BodyText"/>
        <w:spacing w:before="20" w:after="80"/>
        <w:ind w:left="567" w:right="-6"/>
        <w:jc w:val="both"/>
        <w:rPr>
          <w:sz w:val="24"/>
          <w:szCs w:val="24"/>
        </w:rPr>
      </w:pPr>
    </w:p>
    <w:p w14:paraId="20037222" w14:textId="77777777" w:rsidR="00981118" w:rsidRPr="00C20052" w:rsidRDefault="00981118" w:rsidP="00A85E12">
      <w:pPr>
        <w:pStyle w:val="ListParagraph"/>
        <w:numPr>
          <w:ilvl w:val="0"/>
          <w:numId w:val="4"/>
        </w:numPr>
        <w:spacing w:after="80" w:line="240" w:lineRule="auto"/>
        <w:ind w:left="425" w:hanging="425"/>
        <w:contextualSpacing w:val="0"/>
        <w:jc w:val="both"/>
        <w:rPr>
          <w:rFonts w:ascii="Arial" w:hAnsi="Arial" w:cs="Arial"/>
          <w:b/>
          <w:bCs/>
          <w:i w:val="0"/>
          <w:iCs w:val="0"/>
          <w:sz w:val="24"/>
          <w:szCs w:val="24"/>
        </w:rPr>
      </w:pPr>
      <w:bookmarkStart w:id="5" w:name="_TOC_250033"/>
      <w:r w:rsidRPr="00C20052">
        <w:rPr>
          <w:rFonts w:ascii="Arial" w:hAnsi="Arial" w:cs="Arial"/>
          <w:b/>
          <w:bCs/>
          <w:i w:val="0"/>
          <w:iCs w:val="0"/>
          <w:sz w:val="24"/>
          <w:szCs w:val="24"/>
        </w:rPr>
        <w:t>Award for sale of</w:t>
      </w:r>
      <w:bookmarkEnd w:id="5"/>
      <w:r w:rsidRPr="00C20052">
        <w:rPr>
          <w:rFonts w:ascii="Arial" w:hAnsi="Arial" w:cs="Arial"/>
          <w:b/>
          <w:bCs/>
          <w:i w:val="0"/>
          <w:iCs w:val="0"/>
          <w:sz w:val="24"/>
          <w:szCs w:val="24"/>
        </w:rPr>
        <w:t xml:space="preserve"> Fly Ash:</w:t>
      </w:r>
    </w:p>
    <w:p w14:paraId="3F3E4770" w14:textId="0A8D5F61" w:rsidR="00981118" w:rsidRPr="00C20052" w:rsidRDefault="00981118" w:rsidP="00B6260A">
      <w:pPr>
        <w:pStyle w:val="BodyText"/>
        <w:numPr>
          <w:ilvl w:val="0"/>
          <w:numId w:val="11"/>
        </w:numPr>
        <w:spacing w:before="20" w:after="80"/>
        <w:ind w:left="851" w:right="-6" w:hanging="425"/>
        <w:jc w:val="both"/>
        <w:rPr>
          <w:sz w:val="24"/>
          <w:szCs w:val="24"/>
        </w:rPr>
      </w:pPr>
      <w:r w:rsidRPr="00C20052">
        <w:rPr>
          <w:sz w:val="24"/>
          <w:szCs w:val="24"/>
        </w:rPr>
        <w:t xml:space="preserve">The owner will issue an Award letter (Model Award letter at Annexure – 03) of allocation for sale of Fly Ash in writing to the successful </w:t>
      </w:r>
      <w:r w:rsidR="00E15AAB" w:rsidRPr="00C20052">
        <w:rPr>
          <w:sz w:val="24"/>
          <w:szCs w:val="24"/>
        </w:rPr>
        <w:t>applicant</w:t>
      </w:r>
      <w:r w:rsidRPr="00C20052">
        <w:rPr>
          <w:sz w:val="24"/>
          <w:szCs w:val="24"/>
        </w:rPr>
        <w:t xml:space="preserve">s. The successful </w:t>
      </w:r>
      <w:r w:rsidR="00E15AAB" w:rsidRPr="00C20052">
        <w:rPr>
          <w:sz w:val="24"/>
          <w:szCs w:val="24"/>
        </w:rPr>
        <w:t>applicant</w:t>
      </w:r>
      <w:r w:rsidRPr="00C20052">
        <w:rPr>
          <w:sz w:val="24"/>
          <w:szCs w:val="24"/>
        </w:rPr>
        <w:t xml:space="preserve"> shall return a copy of the Letter of Award, duly signed and stamped, as a token of their acknowledgement.</w:t>
      </w:r>
    </w:p>
    <w:p w14:paraId="5347594C" w14:textId="081D60E6" w:rsidR="00981118" w:rsidRPr="00C20052" w:rsidRDefault="00981118" w:rsidP="00B6260A">
      <w:pPr>
        <w:pStyle w:val="BodyText"/>
        <w:numPr>
          <w:ilvl w:val="0"/>
          <w:numId w:val="11"/>
        </w:numPr>
        <w:spacing w:before="20" w:after="80"/>
        <w:ind w:left="851" w:right="-6" w:hanging="425"/>
        <w:jc w:val="both"/>
        <w:rPr>
          <w:sz w:val="24"/>
          <w:szCs w:val="24"/>
        </w:rPr>
      </w:pPr>
      <w:r w:rsidRPr="00C20052">
        <w:rPr>
          <w:sz w:val="24"/>
          <w:szCs w:val="24"/>
        </w:rPr>
        <w:t xml:space="preserve">The </w:t>
      </w:r>
      <w:r w:rsidR="00E15AAB" w:rsidRPr="00C20052">
        <w:rPr>
          <w:sz w:val="24"/>
          <w:szCs w:val="24"/>
        </w:rPr>
        <w:t>applicant</w:t>
      </w:r>
      <w:r w:rsidRPr="00C20052">
        <w:rPr>
          <w:sz w:val="24"/>
          <w:szCs w:val="24"/>
        </w:rPr>
        <w:t xml:space="preserve"> would be required to comply with all requirements of the notification of allocation without any extra cost to the owner, failing which his Contract Performance Guarantee (CPG) / Security Deposit (SD) may be forfeited.</w:t>
      </w:r>
    </w:p>
    <w:p w14:paraId="733988A1" w14:textId="77777777" w:rsidR="00981118" w:rsidRPr="00C20052" w:rsidRDefault="00981118" w:rsidP="00981118">
      <w:pPr>
        <w:pStyle w:val="ListParagraph"/>
        <w:ind w:left="360"/>
        <w:rPr>
          <w:rFonts w:ascii="Arial" w:hAnsi="Arial" w:cs="Arial"/>
          <w:b/>
          <w:bCs/>
          <w:i w:val="0"/>
          <w:iCs w:val="0"/>
          <w:sz w:val="24"/>
          <w:szCs w:val="24"/>
        </w:rPr>
      </w:pPr>
    </w:p>
    <w:p w14:paraId="013B8865" w14:textId="4DA0E534" w:rsidR="00981118" w:rsidRPr="00C20052" w:rsidRDefault="00981118" w:rsidP="00A85E12">
      <w:pPr>
        <w:pStyle w:val="ListParagraph"/>
        <w:numPr>
          <w:ilvl w:val="0"/>
          <w:numId w:val="4"/>
        </w:numPr>
        <w:spacing w:after="80" w:line="240" w:lineRule="auto"/>
        <w:ind w:left="425" w:hanging="425"/>
        <w:contextualSpacing w:val="0"/>
        <w:jc w:val="both"/>
        <w:rPr>
          <w:rFonts w:ascii="Arial" w:hAnsi="Arial" w:cs="Arial"/>
          <w:b/>
          <w:bCs/>
          <w:i w:val="0"/>
          <w:iCs w:val="0"/>
          <w:sz w:val="24"/>
          <w:szCs w:val="24"/>
        </w:rPr>
      </w:pPr>
      <w:r w:rsidRPr="00C20052">
        <w:rPr>
          <w:rFonts w:ascii="Arial" w:hAnsi="Arial" w:cs="Arial"/>
          <w:b/>
          <w:bCs/>
          <w:i w:val="0"/>
          <w:iCs w:val="0"/>
          <w:sz w:val="24"/>
          <w:szCs w:val="24"/>
        </w:rPr>
        <w:t xml:space="preserve">Uniform </w:t>
      </w:r>
      <w:r w:rsidR="00461A88" w:rsidRPr="00C20052">
        <w:rPr>
          <w:rFonts w:ascii="Arial" w:hAnsi="Arial" w:cs="Arial"/>
          <w:b/>
          <w:bCs/>
          <w:i w:val="0"/>
          <w:iCs w:val="0"/>
          <w:sz w:val="24"/>
          <w:szCs w:val="24"/>
        </w:rPr>
        <w:t>EoI</w:t>
      </w:r>
      <w:r w:rsidRPr="00C20052">
        <w:rPr>
          <w:rFonts w:ascii="Arial" w:hAnsi="Arial" w:cs="Arial"/>
          <w:b/>
          <w:bCs/>
          <w:i w:val="0"/>
          <w:iCs w:val="0"/>
          <w:sz w:val="24"/>
          <w:szCs w:val="24"/>
        </w:rPr>
        <w:t xml:space="preserve"> quantity over the allocation period:</w:t>
      </w:r>
    </w:p>
    <w:p w14:paraId="63EC4090" w14:textId="77777777" w:rsidR="00981118" w:rsidRPr="00C20052" w:rsidRDefault="00981118" w:rsidP="00981118">
      <w:pPr>
        <w:pStyle w:val="Footer"/>
        <w:tabs>
          <w:tab w:val="clear" w:pos="4513"/>
          <w:tab w:val="clear" w:pos="9026"/>
          <w:tab w:val="left" w:pos="709"/>
          <w:tab w:val="center" w:pos="4680"/>
          <w:tab w:val="right" w:pos="9360"/>
        </w:tabs>
        <w:spacing w:after="120"/>
        <w:ind w:left="360"/>
        <w:jc w:val="both"/>
        <w:rPr>
          <w:rFonts w:ascii="Arial" w:hAnsi="Arial" w:cs="Arial"/>
          <w:szCs w:val="24"/>
        </w:rPr>
      </w:pPr>
      <w:r w:rsidRPr="00C20052">
        <w:rPr>
          <w:rFonts w:ascii="Arial" w:hAnsi="Arial" w:cs="Arial"/>
          <w:szCs w:val="24"/>
        </w:rPr>
        <w:t>The allocated quantity shall be considered uniform per month after commencement of first off take for the remaining supply period.</w:t>
      </w:r>
    </w:p>
    <w:p w14:paraId="7975C527" w14:textId="77777777" w:rsidR="00981118" w:rsidRPr="00C20052" w:rsidRDefault="00981118" w:rsidP="00981118">
      <w:pPr>
        <w:pStyle w:val="ListParagraph"/>
        <w:ind w:left="360"/>
        <w:rPr>
          <w:rFonts w:ascii="Arial" w:hAnsi="Arial" w:cs="Arial"/>
          <w:b/>
          <w:bCs/>
          <w:i w:val="0"/>
          <w:iCs w:val="0"/>
          <w:sz w:val="24"/>
          <w:szCs w:val="24"/>
        </w:rPr>
      </w:pPr>
    </w:p>
    <w:p w14:paraId="3619639A" w14:textId="77777777" w:rsidR="00981118" w:rsidRPr="00C20052" w:rsidRDefault="00981118" w:rsidP="00A85E12">
      <w:pPr>
        <w:pStyle w:val="ListParagraph"/>
        <w:numPr>
          <w:ilvl w:val="0"/>
          <w:numId w:val="4"/>
        </w:numPr>
        <w:spacing w:after="80" w:line="240" w:lineRule="auto"/>
        <w:ind w:left="425" w:hanging="425"/>
        <w:contextualSpacing w:val="0"/>
        <w:jc w:val="both"/>
        <w:rPr>
          <w:rFonts w:ascii="Arial" w:hAnsi="Arial" w:cs="Arial"/>
          <w:b/>
          <w:bCs/>
          <w:i w:val="0"/>
          <w:iCs w:val="0"/>
          <w:sz w:val="24"/>
          <w:szCs w:val="24"/>
        </w:rPr>
      </w:pPr>
      <w:r w:rsidRPr="00C20052">
        <w:rPr>
          <w:rFonts w:ascii="Arial" w:hAnsi="Arial" w:cs="Arial"/>
          <w:b/>
          <w:bCs/>
          <w:i w:val="0"/>
          <w:iCs w:val="0"/>
          <w:sz w:val="24"/>
          <w:szCs w:val="24"/>
        </w:rPr>
        <w:t>ADHERENCE TO FRAUD PREVENTION POLICY:</w:t>
      </w:r>
    </w:p>
    <w:p w14:paraId="070EDD4C" w14:textId="77777777" w:rsidR="00981118" w:rsidRPr="00C20052" w:rsidRDefault="00981118" w:rsidP="00981118">
      <w:pPr>
        <w:pStyle w:val="Footer"/>
        <w:tabs>
          <w:tab w:val="clear" w:pos="4513"/>
          <w:tab w:val="clear" w:pos="9026"/>
          <w:tab w:val="left" w:pos="709"/>
          <w:tab w:val="center" w:pos="4680"/>
          <w:tab w:val="right" w:pos="9360"/>
        </w:tabs>
        <w:spacing w:after="120"/>
        <w:ind w:left="360"/>
        <w:jc w:val="both"/>
        <w:rPr>
          <w:rFonts w:ascii="Arial" w:hAnsi="Arial" w:cs="Arial"/>
          <w:szCs w:val="24"/>
        </w:rPr>
      </w:pPr>
      <w:r w:rsidRPr="00C20052">
        <w:rPr>
          <w:rFonts w:ascii="Arial" w:hAnsi="Arial" w:cs="Arial"/>
          <w:szCs w:val="24"/>
        </w:rPr>
        <w:t xml:space="preserve">The buyer along with its associate / collaborators / </w:t>
      </w:r>
      <w:proofErr w:type="gramStart"/>
      <w:r w:rsidRPr="00C20052">
        <w:rPr>
          <w:rFonts w:ascii="Arial" w:hAnsi="Arial" w:cs="Arial"/>
          <w:szCs w:val="24"/>
        </w:rPr>
        <w:t>subagencies</w:t>
      </w:r>
      <w:proofErr w:type="gramEnd"/>
      <w:r w:rsidRPr="00C20052">
        <w:rPr>
          <w:rFonts w:ascii="Arial" w:hAnsi="Arial" w:cs="Arial"/>
          <w:szCs w:val="24"/>
        </w:rPr>
        <w:t xml:space="preserve">/ sub-vendors / consultants / service providers shall strictly adhere to the Fraud Prevention Policy of owner displayed on its website </w:t>
      </w:r>
      <w:hyperlink r:id="rId13">
        <w:r w:rsidRPr="00C20052">
          <w:rPr>
            <w:rFonts w:ascii="Arial" w:hAnsi="Arial" w:cs="Arial"/>
            <w:szCs w:val="24"/>
          </w:rPr>
          <w:t xml:space="preserve">http://www.ntpctender.com </w:t>
        </w:r>
      </w:hyperlink>
      <w:r w:rsidRPr="00C20052">
        <w:rPr>
          <w:rFonts w:ascii="Arial" w:hAnsi="Arial" w:cs="Arial"/>
          <w:szCs w:val="24"/>
        </w:rPr>
        <w:t xml:space="preserve">The buyer shall immediately </w:t>
      </w:r>
      <w:proofErr w:type="gramStart"/>
      <w:r w:rsidRPr="00C20052">
        <w:rPr>
          <w:rFonts w:ascii="Arial" w:hAnsi="Arial" w:cs="Arial"/>
          <w:szCs w:val="24"/>
        </w:rPr>
        <w:t>apprise</w:t>
      </w:r>
      <w:proofErr w:type="gramEnd"/>
      <w:r w:rsidRPr="00C20052">
        <w:rPr>
          <w:rFonts w:ascii="Arial" w:hAnsi="Arial" w:cs="Arial"/>
          <w:szCs w:val="24"/>
        </w:rPr>
        <w:t xml:space="preserve"> the owner about any fraud or suspected fraud as soon as it comes to their notice.</w:t>
      </w:r>
    </w:p>
    <w:p w14:paraId="604C519F" w14:textId="40F28B27" w:rsidR="00981118" w:rsidRPr="00C20052" w:rsidRDefault="00981118" w:rsidP="00981118">
      <w:pPr>
        <w:pStyle w:val="Footer"/>
        <w:tabs>
          <w:tab w:val="clear" w:pos="4513"/>
          <w:tab w:val="clear" w:pos="9026"/>
          <w:tab w:val="left" w:pos="709"/>
          <w:tab w:val="center" w:pos="4680"/>
          <w:tab w:val="right" w:pos="9360"/>
        </w:tabs>
        <w:spacing w:after="120"/>
        <w:ind w:left="360"/>
        <w:jc w:val="both"/>
        <w:rPr>
          <w:rFonts w:ascii="Arial" w:hAnsi="Arial" w:cs="Arial"/>
          <w:szCs w:val="24"/>
        </w:rPr>
      </w:pPr>
      <w:r w:rsidRPr="00C20052">
        <w:rPr>
          <w:rFonts w:ascii="Arial" w:hAnsi="Arial" w:cs="Arial"/>
          <w:szCs w:val="24"/>
        </w:rPr>
        <w:t xml:space="preserve">A certificate to this effect shall be furnished by the </w:t>
      </w:r>
      <w:r w:rsidR="00E15AAB" w:rsidRPr="00C20052">
        <w:rPr>
          <w:rFonts w:ascii="Arial" w:hAnsi="Arial" w:cs="Arial"/>
          <w:szCs w:val="24"/>
        </w:rPr>
        <w:t>applicant</w:t>
      </w:r>
      <w:r w:rsidRPr="00C20052">
        <w:rPr>
          <w:rFonts w:ascii="Arial" w:hAnsi="Arial" w:cs="Arial"/>
          <w:szCs w:val="24"/>
        </w:rPr>
        <w:t xml:space="preserve"> along with his </w:t>
      </w:r>
      <w:r w:rsidR="00461A88" w:rsidRPr="00C20052">
        <w:rPr>
          <w:rFonts w:ascii="Arial" w:hAnsi="Arial" w:cs="Arial"/>
          <w:szCs w:val="24"/>
        </w:rPr>
        <w:t>application</w:t>
      </w:r>
      <w:r w:rsidRPr="00C20052">
        <w:rPr>
          <w:rFonts w:ascii="Arial" w:hAnsi="Arial" w:cs="Arial"/>
          <w:szCs w:val="24"/>
        </w:rPr>
        <w:t xml:space="preserve"> “Acceptance of Fraud Prevention Policy of NTPC” [Annexure – 04].</w:t>
      </w:r>
    </w:p>
    <w:p w14:paraId="6AE4369F" w14:textId="52C5087A" w:rsidR="00981118" w:rsidRPr="00C20052" w:rsidRDefault="00981118" w:rsidP="00981118">
      <w:pPr>
        <w:pStyle w:val="Footer"/>
        <w:tabs>
          <w:tab w:val="clear" w:pos="4513"/>
          <w:tab w:val="clear" w:pos="9026"/>
          <w:tab w:val="left" w:pos="709"/>
          <w:tab w:val="center" w:pos="4680"/>
          <w:tab w:val="right" w:pos="9360"/>
        </w:tabs>
        <w:spacing w:after="120"/>
        <w:ind w:left="360"/>
        <w:jc w:val="both"/>
        <w:rPr>
          <w:rFonts w:ascii="Arial" w:hAnsi="Arial" w:cs="Arial"/>
          <w:szCs w:val="24"/>
        </w:rPr>
      </w:pPr>
      <w:r w:rsidRPr="00C20052">
        <w:rPr>
          <w:rFonts w:ascii="Arial" w:hAnsi="Arial" w:cs="Arial"/>
          <w:szCs w:val="24"/>
        </w:rPr>
        <w:t xml:space="preserve">If in terms of above policy if it is established that the </w:t>
      </w:r>
      <w:r w:rsidR="00E15AAB" w:rsidRPr="00C20052">
        <w:rPr>
          <w:rFonts w:ascii="Arial" w:hAnsi="Arial" w:cs="Arial"/>
          <w:szCs w:val="24"/>
        </w:rPr>
        <w:t>applicant</w:t>
      </w:r>
      <w:r w:rsidRPr="00C20052">
        <w:rPr>
          <w:rFonts w:ascii="Arial" w:hAnsi="Arial" w:cs="Arial"/>
          <w:szCs w:val="24"/>
        </w:rPr>
        <w:t xml:space="preserve"> / his representatives have committed any fraud while competing for this contract, then the owner shall be entitled to disqualify the buyer(s) from the </w:t>
      </w:r>
      <w:r w:rsidR="00461A88" w:rsidRPr="00C20052">
        <w:rPr>
          <w:rFonts w:ascii="Arial" w:hAnsi="Arial" w:cs="Arial"/>
          <w:szCs w:val="24"/>
        </w:rPr>
        <w:t>EoI</w:t>
      </w:r>
      <w:r w:rsidRPr="00C20052">
        <w:rPr>
          <w:rFonts w:ascii="Arial" w:hAnsi="Arial" w:cs="Arial"/>
          <w:szCs w:val="24"/>
        </w:rPr>
        <w:t xml:space="preserve"> process. In addition to the above, if the </w:t>
      </w:r>
      <w:r w:rsidR="00E15AAB" w:rsidRPr="00C20052">
        <w:rPr>
          <w:rFonts w:ascii="Arial" w:hAnsi="Arial" w:cs="Arial"/>
          <w:szCs w:val="24"/>
        </w:rPr>
        <w:t>applicant</w:t>
      </w:r>
      <w:r w:rsidRPr="00C20052">
        <w:rPr>
          <w:rFonts w:ascii="Arial" w:hAnsi="Arial" w:cs="Arial"/>
          <w:szCs w:val="24"/>
        </w:rPr>
        <w:t xml:space="preserve"> has committed a fraud such as to put his reliability or credibility into question, the owner shall be entitled to exclude including blacklist and put the </w:t>
      </w:r>
      <w:r w:rsidR="00E15AAB" w:rsidRPr="00C20052">
        <w:rPr>
          <w:rFonts w:ascii="Arial" w:hAnsi="Arial" w:cs="Arial"/>
          <w:szCs w:val="24"/>
        </w:rPr>
        <w:t>applicant</w:t>
      </w:r>
      <w:r w:rsidRPr="00C20052">
        <w:rPr>
          <w:rFonts w:ascii="Arial" w:hAnsi="Arial" w:cs="Arial"/>
          <w:szCs w:val="24"/>
        </w:rPr>
        <w:t xml:space="preserve"> on holiday for any future tenders / contracts award process.</w:t>
      </w:r>
    </w:p>
    <w:p w14:paraId="50106740" w14:textId="745513BB" w:rsidR="00981118" w:rsidRPr="00C20052" w:rsidRDefault="00981118" w:rsidP="00981118">
      <w:pPr>
        <w:pStyle w:val="Footer"/>
        <w:tabs>
          <w:tab w:val="clear" w:pos="4513"/>
          <w:tab w:val="clear" w:pos="9026"/>
          <w:tab w:val="left" w:pos="709"/>
          <w:tab w:val="center" w:pos="4680"/>
          <w:tab w:val="right" w:pos="9360"/>
        </w:tabs>
        <w:spacing w:after="120"/>
        <w:ind w:left="360"/>
        <w:jc w:val="both"/>
        <w:rPr>
          <w:rFonts w:ascii="Arial" w:hAnsi="Arial" w:cs="Arial"/>
          <w:szCs w:val="24"/>
        </w:rPr>
      </w:pPr>
      <w:r w:rsidRPr="00C20052">
        <w:rPr>
          <w:rFonts w:ascii="Arial" w:hAnsi="Arial" w:cs="Arial"/>
          <w:szCs w:val="24"/>
        </w:rPr>
        <w:t>Submission of a</w:t>
      </w:r>
      <w:r w:rsidR="001A4775" w:rsidRPr="00C20052">
        <w:rPr>
          <w:rFonts w:ascii="Arial" w:hAnsi="Arial" w:cs="Arial"/>
          <w:szCs w:val="24"/>
        </w:rPr>
        <w:t xml:space="preserve">n application </w:t>
      </w:r>
      <w:r w:rsidRPr="00C20052">
        <w:rPr>
          <w:rFonts w:ascii="Arial" w:hAnsi="Arial" w:cs="Arial"/>
          <w:szCs w:val="24"/>
        </w:rPr>
        <w:t>against this EOI shall be considered as the acceptance of Fraud Prevention Policy of NTPC.</w:t>
      </w:r>
    </w:p>
    <w:p w14:paraId="2055D4E6" w14:textId="77777777" w:rsidR="00981118" w:rsidRPr="00C20052" w:rsidRDefault="00981118" w:rsidP="00981118">
      <w:pPr>
        <w:pStyle w:val="Heading6"/>
        <w:ind w:left="567" w:right="-6"/>
        <w:jc w:val="both"/>
        <w:rPr>
          <w:color w:val="auto"/>
          <w:spacing w:val="-1"/>
          <w:sz w:val="20"/>
        </w:rPr>
      </w:pPr>
    </w:p>
    <w:p w14:paraId="17D53C72" w14:textId="77777777" w:rsidR="00981118" w:rsidRPr="00C20052" w:rsidRDefault="00981118" w:rsidP="00981118">
      <w:pPr>
        <w:pStyle w:val="ListParagraph"/>
        <w:ind w:left="360"/>
        <w:rPr>
          <w:rFonts w:ascii="Arial" w:hAnsi="Arial" w:cs="Arial"/>
          <w:b/>
          <w:bCs/>
          <w:i w:val="0"/>
          <w:iCs w:val="0"/>
          <w:sz w:val="24"/>
          <w:szCs w:val="24"/>
        </w:rPr>
      </w:pPr>
      <w:r w:rsidRPr="00C20052">
        <w:rPr>
          <w:rFonts w:ascii="Arial" w:hAnsi="Arial" w:cs="Arial"/>
          <w:b/>
          <w:bCs/>
          <w:i w:val="0"/>
          <w:iCs w:val="0"/>
          <w:sz w:val="24"/>
          <w:szCs w:val="24"/>
        </w:rPr>
        <w:t>DECLARATION ON Debarment from Business Dealings POLICY</w:t>
      </w:r>
    </w:p>
    <w:p w14:paraId="6A7CA06D" w14:textId="4822FEAF" w:rsidR="00981118" w:rsidRPr="00C20052" w:rsidRDefault="00981118" w:rsidP="00981118">
      <w:pPr>
        <w:pStyle w:val="Footer"/>
        <w:tabs>
          <w:tab w:val="clear" w:pos="4513"/>
          <w:tab w:val="clear" w:pos="9026"/>
          <w:tab w:val="left" w:pos="709"/>
          <w:tab w:val="center" w:pos="4680"/>
          <w:tab w:val="right" w:pos="9360"/>
        </w:tabs>
        <w:spacing w:after="120"/>
        <w:ind w:left="360"/>
        <w:jc w:val="both"/>
        <w:rPr>
          <w:rFonts w:ascii="Arial" w:hAnsi="Arial" w:cs="Arial"/>
          <w:szCs w:val="24"/>
        </w:rPr>
      </w:pPr>
      <w:r w:rsidRPr="002B7E7D">
        <w:rPr>
          <w:rFonts w:ascii="Arial" w:hAnsi="Arial" w:cs="Arial"/>
          <w:szCs w:val="24"/>
        </w:rPr>
        <w:t xml:space="preserve">The owner has in place a Policy for Debarment from Business dealings displayed on the website </w:t>
      </w:r>
      <w:r w:rsidRPr="00C20052">
        <w:rPr>
          <w:rFonts w:ascii="Arial" w:hAnsi="Arial" w:cs="Arial"/>
          <w:szCs w:val="24"/>
        </w:rPr>
        <w:t xml:space="preserve">www.ntpc.co.in / www.ntpctender.ntpc.co.in. Business dealings may be withheld or banned with the </w:t>
      </w:r>
      <w:r w:rsidR="00E15AAB" w:rsidRPr="00C20052">
        <w:rPr>
          <w:rFonts w:ascii="Arial" w:hAnsi="Arial" w:cs="Arial"/>
          <w:szCs w:val="24"/>
        </w:rPr>
        <w:t>applicant</w:t>
      </w:r>
      <w:r w:rsidRPr="00C20052">
        <w:rPr>
          <w:rFonts w:ascii="Arial" w:hAnsi="Arial" w:cs="Arial"/>
          <w:szCs w:val="24"/>
        </w:rPr>
        <w:t xml:space="preserve"> / buyer on account of any of the grounds and following the procedures as detailed in the said Policy for Debarment from Business Dealings. </w:t>
      </w:r>
    </w:p>
    <w:p w14:paraId="4A236C95" w14:textId="2F1B328F" w:rsidR="00981118" w:rsidRPr="00C20052" w:rsidRDefault="00981118" w:rsidP="00981118">
      <w:pPr>
        <w:pStyle w:val="Footer"/>
        <w:tabs>
          <w:tab w:val="clear" w:pos="4513"/>
          <w:tab w:val="clear" w:pos="9026"/>
          <w:tab w:val="left" w:pos="709"/>
          <w:tab w:val="center" w:pos="4680"/>
          <w:tab w:val="right" w:pos="9360"/>
        </w:tabs>
        <w:spacing w:after="120"/>
        <w:ind w:left="360"/>
        <w:jc w:val="both"/>
        <w:rPr>
          <w:rFonts w:ascii="Arial" w:hAnsi="Arial" w:cs="Arial"/>
          <w:szCs w:val="24"/>
        </w:rPr>
      </w:pPr>
      <w:r w:rsidRPr="00C20052">
        <w:rPr>
          <w:rFonts w:ascii="Arial" w:hAnsi="Arial" w:cs="Arial"/>
          <w:szCs w:val="24"/>
        </w:rPr>
        <w:lastRenderedPageBreak/>
        <w:t xml:space="preserve">A declaration to this effect shall be furnished by the </w:t>
      </w:r>
      <w:r w:rsidR="00E15AAB" w:rsidRPr="00C20052">
        <w:rPr>
          <w:rFonts w:ascii="Arial" w:hAnsi="Arial" w:cs="Arial"/>
          <w:szCs w:val="24"/>
        </w:rPr>
        <w:t>applicant</w:t>
      </w:r>
      <w:r w:rsidRPr="00C20052">
        <w:rPr>
          <w:rFonts w:ascii="Arial" w:hAnsi="Arial" w:cs="Arial"/>
          <w:szCs w:val="24"/>
        </w:rPr>
        <w:t xml:space="preserve"> along with his </w:t>
      </w:r>
      <w:r w:rsidR="001A4775" w:rsidRPr="00C20052">
        <w:rPr>
          <w:rFonts w:ascii="Arial" w:hAnsi="Arial" w:cs="Arial"/>
          <w:szCs w:val="24"/>
        </w:rPr>
        <w:t>application</w:t>
      </w:r>
      <w:r w:rsidRPr="00C20052">
        <w:rPr>
          <w:rFonts w:ascii="Arial" w:hAnsi="Arial" w:cs="Arial"/>
          <w:szCs w:val="24"/>
        </w:rPr>
        <w:t xml:space="preserve"> “Declaration on Debarment from Business Dealings Policy” [Annexure – 05].</w:t>
      </w:r>
    </w:p>
    <w:p w14:paraId="4C097B0D" w14:textId="77777777" w:rsidR="00981118" w:rsidRPr="00C20052" w:rsidRDefault="00981118" w:rsidP="00981118">
      <w:pPr>
        <w:pStyle w:val="Footer"/>
        <w:tabs>
          <w:tab w:val="clear" w:pos="4513"/>
          <w:tab w:val="clear" w:pos="9026"/>
          <w:tab w:val="left" w:pos="709"/>
          <w:tab w:val="center" w:pos="4680"/>
          <w:tab w:val="right" w:pos="9360"/>
        </w:tabs>
        <w:spacing w:after="120"/>
        <w:ind w:left="360"/>
        <w:jc w:val="both"/>
        <w:rPr>
          <w:rFonts w:ascii="Arial" w:hAnsi="Arial" w:cs="Arial"/>
          <w:szCs w:val="24"/>
        </w:rPr>
      </w:pPr>
      <w:r w:rsidRPr="00C20052">
        <w:rPr>
          <w:rFonts w:ascii="Arial" w:hAnsi="Arial" w:cs="Arial"/>
          <w:szCs w:val="24"/>
        </w:rPr>
        <w:t>The version of Policy for Debarment from Business Dealings presently followed by NTPC is Rev-4.</w:t>
      </w:r>
    </w:p>
    <w:p w14:paraId="22C28348" w14:textId="3BB36566" w:rsidR="00981118" w:rsidRPr="00C20052" w:rsidRDefault="00981118" w:rsidP="00981118">
      <w:pPr>
        <w:pStyle w:val="Footer"/>
        <w:tabs>
          <w:tab w:val="clear" w:pos="4513"/>
          <w:tab w:val="clear" w:pos="9026"/>
          <w:tab w:val="left" w:pos="709"/>
          <w:tab w:val="center" w:pos="4680"/>
          <w:tab w:val="right" w:pos="9360"/>
        </w:tabs>
        <w:spacing w:after="120"/>
        <w:ind w:left="360"/>
        <w:jc w:val="both"/>
        <w:rPr>
          <w:rFonts w:ascii="Arial" w:hAnsi="Arial" w:cs="Arial"/>
          <w:szCs w:val="24"/>
        </w:rPr>
      </w:pPr>
      <w:r w:rsidRPr="00C20052">
        <w:rPr>
          <w:rFonts w:ascii="Arial" w:hAnsi="Arial" w:cs="Arial"/>
          <w:szCs w:val="24"/>
        </w:rPr>
        <w:t>Submission of a</w:t>
      </w:r>
      <w:r w:rsidR="001A4775" w:rsidRPr="00C20052">
        <w:rPr>
          <w:rFonts w:ascii="Arial" w:hAnsi="Arial" w:cs="Arial"/>
          <w:szCs w:val="24"/>
        </w:rPr>
        <w:t xml:space="preserve">n application </w:t>
      </w:r>
      <w:r w:rsidRPr="00C20052">
        <w:rPr>
          <w:rFonts w:ascii="Arial" w:hAnsi="Arial" w:cs="Arial"/>
          <w:szCs w:val="24"/>
        </w:rPr>
        <w:t>against this EOI shall be considered as the acceptance of Debarment from Business Dealings Policy of NTPC.</w:t>
      </w:r>
    </w:p>
    <w:p w14:paraId="1B3327AB" w14:textId="77777777" w:rsidR="00981118" w:rsidRPr="00C20052" w:rsidRDefault="00981118" w:rsidP="00981118">
      <w:pPr>
        <w:pStyle w:val="Heading6"/>
        <w:ind w:left="567" w:right="-6"/>
        <w:jc w:val="both"/>
        <w:rPr>
          <w:color w:val="auto"/>
          <w:sz w:val="20"/>
        </w:rPr>
      </w:pPr>
    </w:p>
    <w:p w14:paraId="14857BAD" w14:textId="77777777" w:rsidR="00981118" w:rsidRPr="00C20052" w:rsidRDefault="00981118" w:rsidP="00981118">
      <w:pPr>
        <w:pStyle w:val="ListParagraph"/>
        <w:ind w:left="360"/>
        <w:rPr>
          <w:rFonts w:ascii="Arial" w:hAnsi="Arial" w:cs="Arial"/>
          <w:b/>
          <w:bCs/>
          <w:i w:val="0"/>
          <w:iCs w:val="0"/>
          <w:sz w:val="24"/>
          <w:szCs w:val="24"/>
        </w:rPr>
      </w:pPr>
      <w:r w:rsidRPr="00C20052">
        <w:rPr>
          <w:rFonts w:ascii="Arial" w:hAnsi="Arial" w:cs="Arial"/>
          <w:b/>
          <w:bCs/>
          <w:i w:val="0"/>
          <w:iCs w:val="0"/>
          <w:sz w:val="24"/>
          <w:szCs w:val="24"/>
        </w:rPr>
        <w:t>DECLARATION ON NTPC ANTI-BRIBERY AND ANTI-CORRUPTION (ABAC) POLICY</w:t>
      </w:r>
    </w:p>
    <w:p w14:paraId="5FE66A4C" w14:textId="77777777" w:rsidR="00981118" w:rsidRPr="00C20052" w:rsidRDefault="00981118" w:rsidP="00981118">
      <w:pPr>
        <w:pStyle w:val="Footer"/>
        <w:tabs>
          <w:tab w:val="clear" w:pos="4513"/>
          <w:tab w:val="clear" w:pos="9026"/>
          <w:tab w:val="left" w:pos="709"/>
          <w:tab w:val="center" w:pos="4680"/>
          <w:tab w:val="right" w:pos="9360"/>
        </w:tabs>
        <w:spacing w:after="120"/>
        <w:ind w:left="360"/>
        <w:jc w:val="both"/>
        <w:rPr>
          <w:rFonts w:ascii="Arial" w:hAnsi="Arial" w:cs="Arial"/>
          <w:szCs w:val="24"/>
        </w:rPr>
      </w:pPr>
      <w:r w:rsidRPr="00C20052">
        <w:rPr>
          <w:rFonts w:ascii="Arial" w:hAnsi="Arial" w:cs="Arial"/>
          <w:szCs w:val="24"/>
        </w:rPr>
        <w:t xml:space="preserve">The Owner has in place a policy for ‘Anti-Bribery and Anti-Corruption (ABAC)’ as displayed on its website https://ntpc.co.in/sustainability/policies/governance. </w:t>
      </w:r>
    </w:p>
    <w:p w14:paraId="2588C645" w14:textId="1D953A6D" w:rsidR="00981118" w:rsidRPr="00C20052" w:rsidRDefault="00981118" w:rsidP="00981118">
      <w:pPr>
        <w:pStyle w:val="Footer"/>
        <w:tabs>
          <w:tab w:val="clear" w:pos="4513"/>
          <w:tab w:val="clear" w:pos="9026"/>
          <w:tab w:val="left" w:pos="709"/>
          <w:tab w:val="center" w:pos="4680"/>
          <w:tab w:val="right" w:pos="9360"/>
        </w:tabs>
        <w:spacing w:after="120"/>
        <w:ind w:left="360"/>
        <w:jc w:val="both"/>
        <w:rPr>
          <w:rFonts w:ascii="Arial" w:hAnsi="Arial" w:cs="Arial"/>
          <w:szCs w:val="24"/>
        </w:rPr>
      </w:pPr>
      <w:r w:rsidRPr="00C20052">
        <w:rPr>
          <w:rFonts w:ascii="Arial" w:hAnsi="Arial" w:cs="Arial"/>
          <w:szCs w:val="24"/>
        </w:rPr>
        <w:t>Submission of a</w:t>
      </w:r>
      <w:r w:rsidR="001A4775" w:rsidRPr="00C20052">
        <w:rPr>
          <w:rFonts w:ascii="Arial" w:hAnsi="Arial" w:cs="Arial"/>
          <w:szCs w:val="24"/>
        </w:rPr>
        <w:t xml:space="preserve">n application </w:t>
      </w:r>
      <w:r w:rsidRPr="00C20052">
        <w:rPr>
          <w:rFonts w:ascii="Arial" w:hAnsi="Arial" w:cs="Arial"/>
          <w:szCs w:val="24"/>
        </w:rPr>
        <w:t>against this EOI deems the acceptance to ‘Anti-Bribery and Anti-Corruption (ABAC) Policy of NTPC’.</w:t>
      </w:r>
    </w:p>
    <w:p w14:paraId="0B2B04AF" w14:textId="77777777" w:rsidR="00981118" w:rsidRPr="00C20052" w:rsidRDefault="00981118" w:rsidP="00981118">
      <w:pPr>
        <w:pStyle w:val="Footer"/>
        <w:tabs>
          <w:tab w:val="clear" w:pos="4513"/>
          <w:tab w:val="clear" w:pos="9026"/>
          <w:tab w:val="left" w:pos="709"/>
          <w:tab w:val="center" w:pos="4680"/>
          <w:tab w:val="right" w:pos="9360"/>
        </w:tabs>
        <w:spacing w:after="120"/>
        <w:ind w:left="360"/>
        <w:jc w:val="both"/>
        <w:rPr>
          <w:rFonts w:ascii="Arial" w:hAnsi="Arial" w:cs="Arial"/>
          <w:szCs w:val="24"/>
        </w:rPr>
      </w:pPr>
    </w:p>
    <w:p w14:paraId="0C5F6938" w14:textId="77777777" w:rsidR="00981118" w:rsidRPr="00C20052" w:rsidRDefault="00981118" w:rsidP="00981118">
      <w:pPr>
        <w:pStyle w:val="Footer"/>
        <w:tabs>
          <w:tab w:val="clear" w:pos="4513"/>
          <w:tab w:val="clear" w:pos="9026"/>
          <w:tab w:val="left" w:pos="709"/>
          <w:tab w:val="center" w:pos="4680"/>
          <w:tab w:val="right" w:pos="9360"/>
        </w:tabs>
        <w:spacing w:after="120"/>
        <w:ind w:left="360"/>
        <w:jc w:val="both"/>
        <w:rPr>
          <w:rFonts w:ascii="Arial" w:hAnsi="Arial" w:cs="Arial"/>
          <w:b/>
          <w:bCs/>
          <w:szCs w:val="24"/>
        </w:rPr>
      </w:pPr>
      <w:r w:rsidRPr="00C20052">
        <w:rPr>
          <w:rFonts w:ascii="Arial" w:hAnsi="Arial" w:cs="Arial"/>
          <w:b/>
          <w:bCs/>
          <w:szCs w:val="24"/>
        </w:rPr>
        <w:t xml:space="preserve">Any kind of deposit in NTPC account </w:t>
      </w:r>
      <w:proofErr w:type="spellStart"/>
      <w:r w:rsidRPr="00C20052">
        <w:rPr>
          <w:rFonts w:ascii="Arial" w:hAnsi="Arial" w:cs="Arial"/>
          <w:b/>
          <w:bCs/>
          <w:szCs w:val="24"/>
        </w:rPr>
        <w:t>w.r.t.</w:t>
      </w:r>
      <w:proofErr w:type="spellEnd"/>
      <w:r w:rsidRPr="00C20052">
        <w:rPr>
          <w:rFonts w:ascii="Arial" w:hAnsi="Arial" w:cs="Arial"/>
          <w:b/>
          <w:bCs/>
          <w:szCs w:val="24"/>
        </w:rPr>
        <w:t xml:space="preserve"> Sale Price / Contract Performance Guarantee (CPG) / Security Deposit (SD) shall be through NTPC Customers Payment Receipt Portal only.</w:t>
      </w:r>
    </w:p>
    <w:p w14:paraId="4354534C" w14:textId="77777777" w:rsidR="00981118" w:rsidRPr="00C20052" w:rsidRDefault="00981118" w:rsidP="00981118">
      <w:pPr>
        <w:pStyle w:val="ListParagraph"/>
        <w:ind w:left="360"/>
        <w:rPr>
          <w:rFonts w:ascii="Arial" w:hAnsi="Arial" w:cs="Arial"/>
          <w:b/>
          <w:bCs/>
          <w:i w:val="0"/>
          <w:iCs w:val="0"/>
          <w:sz w:val="24"/>
          <w:szCs w:val="24"/>
        </w:rPr>
      </w:pPr>
    </w:p>
    <w:p w14:paraId="6E47AAE1" w14:textId="77777777" w:rsidR="006A170E" w:rsidRPr="00C20052" w:rsidRDefault="006A170E" w:rsidP="00981118">
      <w:pPr>
        <w:pStyle w:val="ListParagraph"/>
        <w:ind w:left="360"/>
        <w:rPr>
          <w:rFonts w:ascii="Arial" w:hAnsi="Arial" w:cs="Arial"/>
          <w:b/>
          <w:bCs/>
          <w:i w:val="0"/>
          <w:iCs w:val="0"/>
          <w:sz w:val="24"/>
          <w:szCs w:val="24"/>
        </w:rPr>
      </w:pPr>
    </w:p>
    <w:p w14:paraId="3DC0F3D1" w14:textId="77777777" w:rsidR="006A170E" w:rsidRPr="00C20052" w:rsidRDefault="006A170E" w:rsidP="00981118">
      <w:pPr>
        <w:pStyle w:val="ListParagraph"/>
        <w:ind w:left="360"/>
        <w:rPr>
          <w:rFonts w:ascii="Arial" w:hAnsi="Arial" w:cs="Arial"/>
          <w:b/>
          <w:bCs/>
          <w:i w:val="0"/>
          <w:iCs w:val="0"/>
          <w:sz w:val="24"/>
          <w:szCs w:val="24"/>
        </w:rPr>
      </w:pPr>
    </w:p>
    <w:p w14:paraId="45D6B6DE" w14:textId="77777777" w:rsidR="006A170E" w:rsidRPr="00C20052" w:rsidRDefault="006A170E" w:rsidP="00981118">
      <w:pPr>
        <w:pStyle w:val="ListParagraph"/>
        <w:ind w:left="360"/>
        <w:rPr>
          <w:rFonts w:ascii="Arial" w:hAnsi="Arial" w:cs="Arial"/>
          <w:b/>
          <w:bCs/>
          <w:i w:val="0"/>
          <w:iCs w:val="0"/>
          <w:sz w:val="24"/>
          <w:szCs w:val="24"/>
        </w:rPr>
      </w:pPr>
    </w:p>
    <w:p w14:paraId="75504FB6" w14:textId="77777777" w:rsidR="006A170E" w:rsidRPr="00C20052" w:rsidRDefault="006A170E" w:rsidP="00981118">
      <w:pPr>
        <w:pStyle w:val="ListParagraph"/>
        <w:ind w:left="360"/>
        <w:rPr>
          <w:rFonts w:ascii="Arial" w:hAnsi="Arial" w:cs="Arial"/>
          <w:b/>
          <w:bCs/>
          <w:i w:val="0"/>
          <w:iCs w:val="0"/>
          <w:sz w:val="24"/>
          <w:szCs w:val="24"/>
        </w:rPr>
      </w:pPr>
    </w:p>
    <w:p w14:paraId="49463EB5" w14:textId="77777777" w:rsidR="006A170E" w:rsidRPr="00C20052" w:rsidRDefault="006A170E" w:rsidP="00981118">
      <w:pPr>
        <w:pStyle w:val="ListParagraph"/>
        <w:ind w:left="360"/>
        <w:rPr>
          <w:rFonts w:ascii="Arial" w:hAnsi="Arial" w:cs="Arial"/>
          <w:b/>
          <w:bCs/>
          <w:i w:val="0"/>
          <w:iCs w:val="0"/>
          <w:sz w:val="24"/>
          <w:szCs w:val="24"/>
        </w:rPr>
      </w:pPr>
    </w:p>
    <w:p w14:paraId="0DE4D7E3" w14:textId="77777777" w:rsidR="006A170E" w:rsidRPr="00C20052" w:rsidRDefault="006A170E" w:rsidP="00981118">
      <w:pPr>
        <w:pStyle w:val="ListParagraph"/>
        <w:ind w:left="360"/>
        <w:rPr>
          <w:rFonts w:ascii="Arial" w:hAnsi="Arial" w:cs="Arial"/>
          <w:b/>
          <w:bCs/>
          <w:i w:val="0"/>
          <w:iCs w:val="0"/>
          <w:sz w:val="24"/>
          <w:szCs w:val="24"/>
        </w:rPr>
      </w:pPr>
    </w:p>
    <w:p w14:paraId="2CC42FDB" w14:textId="77777777" w:rsidR="006A170E" w:rsidRPr="00C20052" w:rsidRDefault="006A170E" w:rsidP="00981118">
      <w:pPr>
        <w:pStyle w:val="ListParagraph"/>
        <w:ind w:left="360"/>
        <w:rPr>
          <w:rFonts w:ascii="Arial" w:hAnsi="Arial" w:cs="Arial"/>
          <w:b/>
          <w:bCs/>
          <w:i w:val="0"/>
          <w:iCs w:val="0"/>
          <w:sz w:val="24"/>
          <w:szCs w:val="24"/>
        </w:rPr>
      </w:pPr>
    </w:p>
    <w:p w14:paraId="4E97CED3" w14:textId="2D5CE8A0" w:rsidR="006A170E" w:rsidRPr="00C20052" w:rsidRDefault="006A170E" w:rsidP="00981118">
      <w:pPr>
        <w:pStyle w:val="ListParagraph"/>
        <w:ind w:left="360"/>
        <w:rPr>
          <w:rFonts w:ascii="Arial" w:hAnsi="Arial" w:cs="Arial"/>
          <w:b/>
          <w:bCs/>
          <w:i w:val="0"/>
          <w:iCs w:val="0"/>
          <w:sz w:val="24"/>
          <w:szCs w:val="24"/>
        </w:rPr>
      </w:pPr>
    </w:p>
    <w:p w14:paraId="377B79D1" w14:textId="77777777" w:rsidR="00526E08" w:rsidRPr="00C20052" w:rsidRDefault="00526E08" w:rsidP="00981118">
      <w:pPr>
        <w:pStyle w:val="ListParagraph"/>
        <w:ind w:left="360"/>
        <w:rPr>
          <w:rFonts w:ascii="Arial" w:hAnsi="Arial" w:cs="Arial"/>
          <w:b/>
          <w:bCs/>
          <w:i w:val="0"/>
          <w:iCs w:val="0"/>
          <w:sz w:val="24"/>
          <w:szCs w:val="24"/>
        </w:rPr>
      </w:pPr>
    </w:p>
    <w:p w14:paraId="04275BB0" w14:textId="77777777" w:rsidR="00526E08" w:rsidRPr="00C20052" w:rsidRDefault="00526E08" w:rsidP="00981118">
      <w:pPr>
        <w:pStyle w:val="ListParagraph"/>
        <w:ind w:left="360"/>
        <w:rPr>
          <w:rFonts w:ascii="Arial" w:hAnsi="Arial" w:cs="Arial"/>
          <w:b/>
          <w:bCs/>
          <w:i w:val="0"/>
          <w:iCs w:val="0"/>
          <w:sz w:val="24"/>
          <w:szCs w:val="24"/>
        </w:rPr>
      </w:pPr>
    </w:p>
    <w:p w14:paraId="78984C4F" w14:textId="77777777" w:rsidR="00526E08" w:rsidRPr="00C20052" w:rsidRDefault="00526E08" w:rsidP="00981118">
      <w:pPr>
        <w:pStyle w:val="ListParagraph"/>
        <w:ind w:left="360"/>
        <w:rPr>
          <w:rFonts w:ascii="Arial" w:hAnsi="Arial" w:cs="Arial"/>
          <w:b/>
          <w:bCs/>
          <w:i w:val="0"/>
          <w:iCs w:val="0"/>
          <w:sz w:val="24"/>
          <w:szCs w:val="24"/>
        </w:rPr>
      </w:pPr>
    </w:p>
    <w:p w14:paraId="76C5985E" w14:textId="77777777" w:rsidR="00526E08" w:rsidRPr="00C20052" w:rsidRDefault="00526E08" w:rsidP="00981118">
      <w:pPr>
        <w:pStyle w:val="ListParagraph"/>
        <w:ind w:left="360"/>
        <w:rPr>
          <w:rFonts w:ascii="Arial" w:hAnsi="Arial" w:cs="Arial"/>
          <w:b/>
          <w:bCs/>
          <w:i w:val="0"/>
          <w:iCs w:val="0"/>
          <w:sz w:val="24"/>
          <w:szCs w:val="24"/>
        </w:rPr>
      </w:pPr>
    </w:p>
    <w:p w14:paraId="041E7E09" w14:textId="77777777" w:rsidR="00526E08" w:rsidRPr="00C20052" w:rsidRDefault="00526E08" w:rsidP="00981118">
      <w:pPr>
        <w:pStyle w:val="ListParagraph"/>
        <w:ind w:left="360"/>
        <w:rPr>
          <w:rFonts w:ascii="Arial" w:hAnsi="Arial" w:cs="Arial"/>
          <w:b/>
          <w:bCs/>
          <w:i w:val="0"/>
          <w:iCs w:val="0"/>
          <w:sz w:val="24"/>
          <w:szCs w:val="24"/>
        </w:rPr>
      </w:pPr>
    </w:p>
    <w:p w14:paraId="446D6D4B" w14:textId="77777777" w:rsidR="00526E08" w:rsidRPr="00C20052" w:rsidRDefault="00526E08" w:rsidP="00981118">
      <w:pPr>
        <w:pStyle w:val="ListParagraph"/>
        <w:ind w:left="360"/>
        <w:rPr>
          <w:rFonts w:ascii="Arial" w:hAnsi="Arial" w:cs="Arial"/>
          <w:b/>
          <w:bCs/>
          <w:i w:val="0"/>
          <w:iCs w:val="0"/>
          <w:sz w:val="24"/>
          <w:szCs w:val="24"/>
        </w:rPr>
      </w:pPr>
    </w:p>
    <w:p w14:paraId="5D6464BD" w14:textId="77777777" w:rsidR="00526E08" w:rsidRPr="00C20052" w:rsidRDefault="00526E08" w:rsidP="00981118">
      <w:pPr>
        <w:pStyle w:val="ListParagraph"/>
        <w:ind w:left="360"/>
        <w:rPr>
          <w:rFonts w:ascii="Arial" w:hAnsi="Arial" w:cs="Arial"/>
          <w:b/>
          <w:bCs/>
          <w:i w:val="0"/>
          <w:iCs w:val="0"/>
          <w:sz w:val="24"/>
          <w:szCs w:val="24"/>
        </w:rPr>
      </w:pPr>
    </w:p>
    <w:p w14:paraId="26937A06" w14:textId="77777777" w:rsidR="00526E08" w:rsidRPr="00C20052" w:rsidRDefault="00526E08" w:rsidP="00981118">
      <w:pPr>
        <w:pStyle w:val="ListParagraph"/>
        <w:ind w:left="360"/>
        <w:rPr>
          <w:rFonts w:ascii="Arial" w:hAnsi="Arial" w:cs="Arial"/>
          <w:b/>
          <w:bCs/>
          <w:i w:val="0"/>
          <w:iCs w:val="0"/>
          <w:sz w:val="24"/>
          <w:szCs w:val="24"/>
        </w:rPr>
      </w:pPr>
    </w:p>
    <w:p w14:paraId="266409CA" w14:textId="77777777" w:rsidR="00526E08" w:rsidRPr="00C20052" w:rsidRDefault="00526E08" w:rsidP="00981118">
      <w:pPr>
        <w:pStyle w:val="ListParagraph"/>
        <w:ind w:left="360"/>
        <w:rPr>
          <w:rFonts w:ascii="Arial" w:hAnsi="Arial" w:cs="Arial"/>
          <w:b/>
          <w:bCs/>
          <w:i w:val="0"/>
          <w:iCs w:val="0"/>
          <w:sz w:val="24"/>
          <w:szCs w:val="24"/>
        </w:rPr>
      </w:pPr>
    </w:p>
    <w:p w14:paraId="13596C1D" w14:textId="77777777" w:rsidR="00526E08" w:rsidRPr="00C20052" w:rsidRDefault="00526E08" w:rsidP="00981118">
      <w:pPr>
        <w:pStyle w:val="ListParagraph"/>
        <w:ind w:left="360"/>
        <w:rPr>
          <w:rFonts w:ascii="Arial" w:hAnsi="Arial" w:cs="Arial"/>
          <w:b/>
          <w:bCs/>
          <w:i w:val="0"/>
          <w:iCs w:val="0"/>
          <w:sz w:val="24"/>
          <w:szCs w:val="24"/>
        </w:rPr>
      </w:pPr>
    </w:p>
    <w:p w14:paraId="4376BB90" w14:textId="77777777" w:rsidR="00526E08" w:rsidRPr="00C20052" w:rsidRDefault="00526E08" w:rsidP="00981118">
      <w:pPr>
        <w:pStyle w:val="ListParagraph"/>
        <w:ind w:left="360"/>
        <w:rPr>
          <w:rFonts w:ascii="Arial" w:hAnsi="Arial" w:cs="Arial"/>
          <w:b/>
          <w:bCs/>
          <w:i w:val="0"/>
          <w:iCs w:val="0"/>
          <w:sz w:val="24"/>
          <w:szCs w:val="24"/>
        </w:rPr>
      </w:pPr>
    </w:p>
    <w:p w14:paraId="3678A6A1" w14:textId="77777777" w:rsidR="00526E08" w:rsidRPr="00C20052" w:rsidRDefault="00526E08" w:rsidP="00981118">
      <w:pPr>
        <w:pStyle w:val="ListParagraph"/>
        <w:ind w:left="360"/>
        <w:rPr>
          <w:rFonts w:ascii="Arial" w:hAnsi="Arial" w:cs="Arial"/>
          <w:b/>
          <w:bCs/>
          <w:i w:val="0"/>
          <w:iCs w:val="0"/>
          <w:sz w:val="24"/>
          <w:szCs w:val="24"/>
        </w:rPr>
      </w:pPr>
    </w:p>
    <w:p w14:paraId="229C9657" w14:textId="77777777" w:rsidR="00526E08" w:rsidRPr="00C20052" w:rsidRDefault="00526E08" w:rsidP="00981118">
      <w:pPr>
        <w:pStyle w:val="ListParagraph"/>
        <w:ind w:left="360"/>
        <w:rPr>
          <w:rFonts w:ascii="Arial" w:hAnsi="Arial" w:cs="Arial"/>
          <w:b/>
          <w:bCs/>
          <w:i w:val="0"/>
          <w:iCs w:val="0"/>
          <w:sz w:val="24"/>
          <w:szCs w:val="24"/>
        </w:rPr>
      </w:pPr>
    </w:p>
    <w:p w14:paraId="0CA35D5D" w14:textId="77777777" w:rsidR="006A170E" w:rsidRPr="00C20052" w:rsidRDefault="006A170E" w:rsidP="00981118">
      <w:pPr>
        <w:pStyle w:val="ListParagraph"/>
        <w:ind w:left="360"/>
        <w:rPr>
          <w:rFonts w:ascii="Arial" w:hAnsi="Arial" w:cs="Arial"/>
          <w:b/>
          <w:bCs/>
          <w:i w:val="0"/>
          <w:iCs w:val="0"/>
          <w:sz w:val="24"/>
          <w:szCs w:val="24"/>
        </w:rPr>
      </w:pPr>
    </w:p>
    <w:p w14:paraId="51AB7E13" w14:textId="77777777" w:rsidR="00526E08" w:rsidRPr="00C20052" w:rsidRDefault="00526E08" w:rsidP="00981118">
      <w:pPr>
        <w:pStyle w:val="ListParagraph"/>
        <w:ind w:left="360"/>
        <w:rPr>
          <w:rFonts w:ascii="Arial" w:hAnsi="Arial" w:cs="Arial"/>
          <w:b/>
          <w:bCs/>
          <w:i w:val="0"/>
          <w:iCs w:val="0"/>
          <w:sz w:val="24"/>
          <w:szCs w:val="24"/>
        </w:rPr>
      </w:pPr>
    </w:p>
    <w:p w14:paraId="139E4E8C" w14:textId="6D7FFFE5" w:rsidR="006A170E" w:rsidRPr="00C20052" w:rsidRDefault="006A170E" w:rsidP="006A170E">
      <w:pPr>
        <w:pStyle w:val="Heading6"/>
        <w:spacing w:line="360" w:lineRule="auto"/>
        <w:ind w:right="-7"/>
        <w:jc w:val="center"/>
        <w:rPr>
          <w:rFonts w:ascii="Arial" w:hAnsi="Arial" w:cs="Arial"/>
          <w:b/>
          <w:bCs/>
          <w:color w:val="auto"/>
          <w:szCs w:val="24"/>
        </w:rPr>
      </w:pPr>
      <w:r w:rsidRPr="00C20052">
        <w:rPr>
          <w:rFonts w:ascii="Arial" w:hAnsi="Arial" w:cs="Arial"/>
          <w:b/>
          <w:bCs/>
          <w:color w:val="auto"/>
          <w:szCs w:val="24"/>
        </w:rPr>
        <w:lastRenderedPageBreak/>
        <w:t>GENERAL CONDITIONS OF CONTRACT</w:t>
      </w:r>
    </w:p>
    <w:p w14:paraId="0E5CA7CE" w14:textId="77777777" w:rsidR="006A170E" w:rsidRPr="00C20052" w:rsidRDefault="006A170E" w:rsidP="00981118">
      <w:pPr>
        <w:pStyle w:val="ListParagraph"/>
        <w:ind w:left="360"/>
        <w:rPr>
          <w:rFonts w:ascii="Arial" w:hAnsi="Arial" w:cs="Arial"/>
          <w:b/>
          <w:bCs/>
          <w:i w:val="0"/>
          <w:iCs w:val="0"/>
          <w:sz w:val="24"/>
          <w:szCs w:val="24"/>
        </w:rPr>
      </w:pPr>
    </w:p>
    <w:p w14:paraId="150C6F2B" w14:textId="77777777" w:rsidR="00981118" w:rsidRPr="00C20052" w:rsidRDefault="00981118" w:rsidP="00A85E12">
      <w:pPr>
        <w:pStyle w:val="ListParagraph"/>
        <w:numPr>
          <w:ilvl w:val="0"/>
          <w:numId w:val="4"/>
        </w:numPr>
        <w:spacing w:after="80" w:line="240" w:lineRule="auto"/>
        <w:ind w:left="425" w:hanging="425"/>
        <w:contextualSpacing w:val="0"/>
        <w:jc w:val="both"/>
        <w:rPr>
          <w:rFonts w:ascii="Arial" w:hAnsi="Arial" w:cs="Arial"/>
          <w:b/>
          <w:bCs/>
          <w:i w:val="0"/>
          <w:iCs w:val="0"/>
          <w:sz w:val="24"/>
          <w:szCs w:val="24"/>
        </w:rPr>
      </w:pPr>
      <w:r w:rsidRPr="00C20052">
        <w:rPr>
          <w:rFonts w:ascii="Arial" w:hAnsi="Arial" w:cs="Arial"/>
          <w:b/>
          <w:bCs/>
          <w:i w:val="0"/>
          <w:iCs w:val="0"/>
          <w:sz w:val="24"/>
          <w:szCs w:val="24"/>
        </w:rPr>
        <w:t>Acquaintances of local conditions:</w:t>
      </w:r>
    </w:p>
    <w:p w14:paraId="19116EF5" w14:textId="519A79C9" w:rsidR="00981118" w:rsidRPr="00C20052" w:rsidRDefault="00981118" w:rsidP="00526E08">
      <w:pPr>
        <w:pStyle w:val="Footer"/>
        <w:tabs>
          <w:tab w:val="clear" w:pos="4513"/>
          <w:tab w:val="clear" w:pos="9026"/>
          <w:tab w:val="left" w:pos="709"/>
          <w:tab w:val="center" w:pos="4680"/>
          <w:tab w:val="right" w:pos="9360"/>
        </w:tabs>
        <w:spacing w:after="240"/>
        <w:ind w:left="357"/>
        <w:jc w:val="both"/>
        <w:rPr>
          <w:rFonts w:ascii="Arial" w:hAnsi="Arial" w:cs="Arial"/>
          <w:szCs w:val="24"/>
        </w:rPr>
      </w:pPr>
      <w:r w:rsidRPr="00C20052">
        <w:rPr>
          <w:rFonts w:ascii="Arial" w:hAnsi="Arial" w:cs="Arial"/>
          <w:szCs w:val="24"/>
        </w:rPr>
        <w:t xml:space="preserve">It will be imperative for the </w:t>
      </w:r>
      <w:r w:rsidR="00E15AAB" w:rsidRPr="00C20052">
        <w:rPr>
          <w:rFonts w:ascii="Arial" w:hAnsi="Arial" w:cs="Arial"/>
          <w:szCs w:val="24"/>
        </w:rPr>
        <w:t>applicant</w:t>
      </w:r>
      <w:r w:rsidRPr="00C20052">
        <w:rPr>
          <w:rFonts w:ascii="Arial" w:hAnsi="Arial" w:cs="Arial"/>
          <w:szCs w:val="24"/>
        </w:rPr>
        <w:t xml:space="preserve"> to fully inform himself of all local conditions, legal requirements and factors which shall have any effect on the execution of the agreement / sale work covered under these documents and specifications.</w:t>
      </w:r>
    </w:p>
    <w:p w14:paraId="744ED6D7" w14:textId="77777777" w:rsidR="00981118" w:rsidRPr="00C20052" w:rsidRDefault="00981118" w:rsidP="00526E08">
      <w:pPr>
        <w:pStyle w:val="ListParagraph"/>
        <w:numPr>
          <w:ilvl w:val="0"/>
          <w:numId w:val="4"/>
        </w:numPr>
        <w:spacing w:after="80" w:line="240" w:lineRule="auto"/>
        <w:ind w:left="425" w:hanging="425"/>
        <w:contextualSpacing w:val="0"/>
        <w:jc w:val="both"/>
        <w:rPr>
          <w:rFonts w:ascii="Arial" w:hAnsi="Arial" w:cs="Arial"/>
          <w:b/>
          <w:bCs/>
          <w:i w:val="0"/>
          <w:iCs w:val="0"/>
          <w:sz w:val="24"/>
          <w:szCs w:val="24"/>
        </w:rPr>
      </w:pPr>
      <w:r w:rsidRPr="00C20052">
        <w:rPr>
          <w:rFonts w:ascii="Arial" w:hAnsi="Arial" w:cs="Arial"/>
          <w:b/>
          <w:bCs/>
          <w:i w:val="0"/>
          <w:iCs w:val="0"/>
          <w:sz w:val="24"/>
          <w:szCs w:val="24"/>
        </w:rPr>
        <w:t>Confidentiality:</w:t>
      </w:r>
    </w:p>
    <w:p w14:paraId="0F94E35B" w14:textId="0449A6EA" w:rsidR="00981118" w:rsidRPr="00C20052" w:rsidRDefault="00981118" w:rsidP="00526E08">
      <w:pPr>
        <w:pStyle w:val="BodyText"/>
        <w:numPr>
          <w:ilvl w:val="0"/>
          <w:numId w:val="13"/>
        </w:numPr>
        <w:spacing w:before="20" w:after="80"/>
        <w:ind w:left="851" w:right="-6" w:hanging="425"/>
        <w:jc w:val="both"/>
        <w:rPr>
          <w:sz w:val="24"/>
          <w:szCs w:val="24"/>
        </w:rPr>
      </w:pPr>
      <w:r w:rsidRPr="00C20052">
        <w:rPr>
          <w:sz w:val="24"/>
          <w:szCs w:val="24"/>
        </w:rPr>
        <w:t xml:space="preserve">Information relating to the examination, clarification, evaluation, and comparison of </w:t>
      </w:r>
      <w:r w:rsidR="008E541B" w:rsidRPr="00C20052">
        <w:rPr>
          <w:sz w:val="24"/>
          <w:szCs w:val="24"/>
        </w:rPr>
        <w:t>applications</w:t>
      </w:r>
      <w:r w:rsidRPr="00C20052">
        <w:rPr>
          <w:sz w:val="24"/>
          <w:szCs w:val="24"/>
        </w:rPr>
        <w:t xml:space="preserve"> against the EOI, and recommendations for allocation shall not be disclosed to the </w:t>
      </w:r>
      <w:r w:rsidR="00E15AAB" w:rsidRPr="00C20052">
        <w:rPr>
          <w:sz w:val="24"/>
          <w:szCs w:val="24"/>
        </w:rPr>
        <w:t>applicant</w:t>
      </w:r>
      <w:r w:rsidRPr="00C20052">
        <w:rPr>
          <w:sz w:val="24"/>
          <w:szCs w:val="24"/>
        </w:rPr>
        <w:t>s or any other person not officially concerned with such process.</w:t>
      </w:r>
    </w:p>
    <w:p w14:paraId="5DE2C73D" w14:textId="0F3A7619" w:rsidR="00981118" w:rsidRPr="00C20052" w:rsidRDefault="00981118" w:rsidP="00526E08">
      <w:pPr>
        <w:pStyle w:val="BodyText"/>
        <w:numPr>
          <w:ilvl w:val="0"/>
          <w:numId w:val="13"/>
        </w:numPr>
        <w:spacing w:before="20" w:after="80"/>
        <w:ind w:left="851" w:right="-6" w:hanging="425"/>
        <w:jc w:val="both"/>
        <w:rPr>
          <w:sz w:val="24"/>
          <w:szCs w:val="24"/>
        </w:rPr>
      </w:pPr>
      <w:r w:rsidRPr="00C20052">
        <w:rPr>
          <w:sz w:val="24"/>
          <w:szCs w:val="24"/>
        </w:rPr>
        <w:t xml:space="preserve">Any effort by the </w:t>
      </w:r>
      <w:r w:rsidR="00E15AAB" w:rsidRPr="00C20052">
        <w:rPr>
          <w:sz w:val="24"/>
          <w:szCs w:val="24"/>
        </w:rPr>
        <w:t>applicant</w:t>
      </w:r>
      <w:r w:rsidRPr="00C20052">
        <w:rPr>
          <w:sz w:val="24"/>
          <w:szCs w:val="24"/>
        </w:rPr>
        <w:t xml:space="preserve"> to influence the owner in the owner’s </w:t>
      </w:r>
      <w:r w:rsidR="008E541B" w:rsidRPr="00C20052">
        <w:rPr>
          <w:sz w:val="24"/>
          <w:szCs w:val="24"/>
        </w:rPr>
        <w:t xml:space="preserve">applications </w:t>
      </w:r>
      <w:r w:rsidRPr="00C20052">
        <w:rPr>
          <w:sz w:val="24"/>
          <w:szCs w:val="24"/>
        </w:rPr>
        <w:t xml:space="preserve">evaluation, </w:t>
      </w:r>
      <w:r w:rsidR="008E541B" w:rsidRPr="00C20052">
        <w:rPr>
          <w:sz w:val="24"/>
          <w:szCs w:val="24"/>
        </w:rPr>
        <w:t xml:space="preserve">application </w:t>
      </w:r>
      <w:r w:rsidRPr="00C20052">
        <w:rPr>
          <w:sz w:val="24"/>
          <w:szCs w:val="24"/>
        </w:rPr>
        <w:t xml:space="preserve">comparison, or allocation decisions may result in the rejection of the </w:t>
      </w:r>
      <w:r w:rsidR="00E15AAB" w:rsidRPr="00C20052">
        <w:rPr>
          <w:sz w:val="24"/>
          <w:szCs w:val="24"/>
        </w:rPr>
        <w:t>applicant</w:t>
      </w:r>
      <w:r w:rsidRPr="00C20052">
        <w:rPr>
          <w:sz w:val="24"/>
          <w:szCs w:val="24"/>
        </w:rPr>
        <w:t xml:space="preserve">’s </w:t>
      </w:r>
      <w:r w:rsidR="008E5E41" w:rsidRPr="00C20052">
        <w:rPr>
          <w:sz w:val="24"/>
          <w:szCs w:val="24"/>
        </w:rPr>
        <w:t>expression.</w:t>
      </w:r>
    </w:p>
    <w:p w14:paraId="60025D4E" w14:textId="245DE3E3" w:rsidR="00981118" w:rsidRPr="00C20052" w:rsidRDefault="00981118" w:rsidP="00526E08">
      <w:pPr>
        <w:pStyle w:val="BodyText"/>
        <w:numPr>
          <w:ilvl w:val="0"/>
          <w:numId w:val="13"/>
        </w:numPr>
        <w:spacing w:before="20" w:after="80"/>
        <w:ind w:left="851" w:right="-6" w:hanging="425"/>
        <w:jc w:val="both"/>
        <w:rPr>
          <w:sz w:val="24"/>
          <w:szCs w:val="24"/>
        </w:rPr>
      </w:pPr>
      <w:r w:rsidRPr="00C20052">
        <w:rPr>
          <w:sz w:val="24"/>
          <w:szCs w:val="24"/>
        </w:rPr>
        <w:t xml:space="preserve">From the time of EOI opening Date to the time of allocation, if any </w:t>
      </w:r>
      <w:r w:rsidR="00E15AAB" w:rsidRPr="00C20052">
        <w:rPr>
          <w:sz w:val="24"/>
          <w:szCs w:val="24"/>
        </w:rPr>
        <w:t>applicant</w:t>
      </w:r>
      <w:r w:rsidRPr="00C20052">
        <w:rPr>
          <w:sz w:val="24"/>
          <w:szCs w:val="24"/>
        </w:rPr>
        <w:t xml:space="preserve"> wishes to contact the supplier on any matter related to its </w:t>
      </w:r>
      <w:r w:rsidR="008E5E41" w:rsidRPr="00C20052">
        <w:rPr>
          <w:sz w:val="24"/>
          <w:szCs w:val="24"/>
        </w:rPr>
        <w:t>application / expression</w:t>
      </w:r>
      <w:r w:rsidRPr="00C20052">
        <w:rPr>
          <w:sz w:val="24"/>
          <w:szCs w:val="24"/>
        </w:rPr>
        <w:t>, it should do so in writing.</w:t>
      </w:r>
    </w:p>
    <w:p w14:paraId="55C253A0" w14:textId="77777777" w:rsidR="00981118" w:rsidRPr="00C20052" w:rsidRDefault="00981118" w:rsidP="00981118">
      <w:pPr>
        <w:pStyle w:val="BodyText"/>
        <w:spacing w:before="10"/>
        <w:ind w:right="-7"/>
        <w:jc w:val="both"/>
        <w:rPr>
          <w:sz w:val="20"/>
          <w:szCs w:val="20"/>
        </w:rPr>
      </w:pPr>
      <w:bookmarkStart w:id="6" w:name="_TOC_250023"/>
    </w:p>
    <w:p w14:paraId="1B0EF63F" w14:textId="6F6430B2" w:rsidR="00981118" w:rsidRPr="00C20052" w:rsidRDefault="00981118" w:rsidP="00526E08">
      <w:pPr>
        <w:pStyle w:val="ListParagraph"/>
        <w:numPr>
          <w:ilvl w:val="0"/>
          <w:numId w:val="4"/>
        </w:numPr>
        <w:spacing w:after="80" w:line="240" w:lineRule="auto"/>
        <w:ind w:left="425" w:hanging="425"/>
        <w:contextualSpacing w:val="0"/>
        <w:jc w:val="both"/>
        <w:rPr>
          <w:rFonts w:ascii="Arial" w:hAnsi="Arial" w:cs="Arial"/>
          <w:b/>
          <w:bCs/>
          <w:i w:val="0"/>
          <w:iCs w:val="0"/>
          <w:sz w:val="24"/>
          <w:szCs w:val="24"/>
        </w:rPr>
      </w:pPr>
      <w:r w:rsidRPr="00C20052">
        <w:rPr>
          <w:rFonts w:ascii="Arial" w:hAnsi="Arial" w:cs="Arial"/>
          <w:b/>
          <w:bCs/>
          <w:i w:val="0"/>
          <w:iCs w:val="0"/>
          <w:sz w:val="24"/>
          <w:szCs w:val="24"/>
        </w:rPr>
        <w:t xml:space="preserve">Examination of </w:t>
      </w:r>
      <w:r w:rsidR="00887FE9" w:rsidRPr="00C20052">
        <w:rPr>
          <w:rFonts w:ascii="Arial" w:hAnsi="Arial" w:cs="Arial"/>
          <w:b/>
          <w:bCs/>
          <w:i w:val="0"/>
          <w:iCs w:val="0"/>
          <w:sz w:val="24"/>
          <w:szCs w:val="24"/>
        </w:rPr>
        <w:t>Expressions</w:t>
      </w:r>
      <w:r w:rsidRPr="00C20052">
        <w:rPr>
          <w:rFonts w:ascii="Arial" w:hAnsi="Arial" w:cs="Arial"/>
          <w:b/>
          <w:bCs/>
          <w:i w:val="0"/>
          <w:iCs w:val="0"/>
          <w:sz w:val="24"/>
          <w:szCs w:val="24"/>
        </w:rPr>
        <w:t xml:space="preserve"> and Determination of </w:t>
      </w:r>
      <w:bookmarkEnd w:id="6"/>
      <w:r w:rsidRPr="00C20052">
        <w:rPr>
          <w:rFonts w:ascii="Arial" w:hAnsi="Arial" w:cs="Arial"/>
          <w:b/>
          <w:bCs/>
          <w:i w:val="0"/>
          <w:iCs w:val="0"/>
          <w:sz w:val="24"/>
          <w:szCs w:val="24"/>
        </w:rPr>
        <w:t>Responsiveness:</w:t>
      </w:r>
    </w:p>
    <w:p w14:paraId="28098F8D" w14:textId="387F1B96" w:rsidR="00981118" w:rsidRPr="00C20052" w:rsidRDefault="00981118" w:rsidP="005B4723">
      <w:pPr>
        <w:pStyle w:val="BodyText"/>
        <w:numPr>
          <w:ilvl w:val="0"/>
          <w:numId w:val="12"/>
        </w:numPr>
        <w:spacing w:before="20" w:after="80"/>
        <w:ind w:left="992" w:right="-6" w:hanging="425"/>
        <w:jc w:val="both"/>
        <w:rPr>
          <w:spacing w:val="-1"/>
          <w:sz w:val="20"/>
          <w:szCs w:val="20"/>
        </w:rPr>
      </w:pPr>
      <w:r w:rsidRPr="00C20052">
        <w:rPr>
          <w:sz w:val="24"/>
          <w:szCs w:val="24"/>
        </w:rPr>
        <w:t xml:space="preserve">The owner will examine the </w:t>
      </w:r>
      <w:r w:rsidR="008E5E41" w:rsidRPr="00C20052">
        <w:rPr>
          <w:sz w:val="24"/>
          <w:szCs w:val="24"/>
        </w:rPr>
        <w:t xml:space="preserve">applications / expressions </w:t>
      </w:r>
      <w:r w:rsidRPr="00C20052">
        <w:rPr>
          <w:sz w:val="24"/>
          <w:szCs w:val="24"/>
        </w:rPr>
        <w:t xml:space="preserve">against the EOI to determine whether they are complete, whether any computational errors have been made, whether the documents have been properly signed, and whether the </w:t>
      </w:r>
      <w:r w:rsidR="008E5E41" w:rsidRPr="00C20052">
        <w:rPr>
          <w:sz w:val="24"/>
          <w:szCs w:val="24"/>
        </w:rPr>
        <w:t xml:space="preserve">application / expression </w:t>
      </w:r>
      <w:proofErr w:type="gramStart"/>
      <w:r w:rsidRPr="00C20052">
        <w:rPr>
          <w:sz w:val="24"/>
          <w:szCs w:val="24"/>
        </w:rPr>
        <w:t>are</w:t>
      </w:r>
      <w:proofErr w:type="gramEnd"/>
      <w:r w:rsidRPr="00C20052">
        <w:rPr>
          <w:sz w:val="24"/>
          <w:szCs w:val="24"/>
        </w:rPr>
        <w:t xml:space="preserve"> generally in order</w:t>
      </w:r>
      <w:r w:rsidRPr="00C20052">
        <w:rPr>
          <w:spacing w:val="-1"/>
          <w:sz w:val="20"/>
          <w:szCs w:val="20"/>
        </w:rPr>
        <w:t>.</w:t>
      </w:r>
    </w:p>
    <w:p w14:paraId="11D4E4B3" w14:textId="09EA6C7C" w:rsidR="00981118" w:rsidRPr="00C20052" w:rsidRDefault="00981118" w:rsidP="005B4723">
      <w:pPr>
        <w:pStyle w:val="BodyText"/>
        <w:numPr>
          <w:ilvl w:val="0"/>
          <w:numId w:val="12"/>
        </w:numPr>
        <w:spacing w:before="20" w:after="80"/>
        <w:ind w:left="992" w:right="-6" w:hanging="425"/>
        <w:jc w:val="both"/>
        <w:rPr>
          <w:sz w:val="24"/>
          <w:szCs w:val="24"/>
        </w:rPr>
      </w:pPr>
      <w:r w:rsidRPr="00C20052">
        <w:rPr>
          <w:sz w:val="24"/>
          <w:szCs w:val="24"/>
        </w:rPr>
        <w:t xml:space="preserve">The owner may waive any minor informality, nonconformity, or irregularity in </w:t>
      </w:r>
      <w:proofErr w:type="spellStart"/>
      <w:proofErr w:type="gramStart"/>
      <w:r w:rsidRPr="00C20052">
        <w:rPr>
          <w:sz w:val="24"/>
          <w:szCs w:val="24"/>
        </w:rPr>
        <w:t>a</w:t>
      </w:r>
      <w:proofErr w:type="spellEnd"/>
      <w:proofErr w:type="gramEnd"/>
      <w:r w:rsidRPr="00C20052">
        <w:rPr>
          <w:sz w:val="24"/>
          <w:szCs w:val="24"/>
        </w:rPr>
        <w:t xml:space="preserve"> </w:t>
      </w:r>
      <w:r w:rsidR="008E5E41" w:rsidRPr="00C20052">
        <w:rPr>
          <w:sz w:val="24"/>
          <w:szCs w:val="24"/>
        </w:rPr>
        <w:t xml:space="preserve">application / expression </w:t>
      </w:r>
      <w:r w:rsidRPr="00C20052">
        <w:rPr>
          <w:sz w:val="24"/>
          <w:szCs w:val="24"/>
        </w:rPr>
        <w:t xml:space="preserve">that does not constitute a material deviation, provided such waiver does not prejudice or affect the relative ranking of any </w:t>
      </w:r>
      <w:r w:rsidR="00E15AAB" w:rsidRPr="00C20052">
        <w:rPr>
          <w:sz w:val="24"/>
          <w:szCs w:val="24"/>
        </w:rPr>
        <w:t>applicant</w:t>
      </w:r>
      <w:r w:rsidRPr="00C20052">
        <w:rPr>
          <w:sz w:val="24"/>
          <w:szCs w:val="24"/>
        </w:rPr>
        <w:t>.</w:t>
      </w:r>
    </w:p>
    <w:p w14:paraId="20BF6614" w14:textId="1513A949" w:rsidR="0098577C" w:rsidRPr="00C20052" w:rsidRDefault="004E6FEB" w:rsidP="00526E08">
      <w:pPr>
        <w:pStyle w:val="ListParagraph"/>
        <w:numPr>
          <w:ilvl w:val="0"/>
          <w:numId w:val="4"/>
        </w:numPr>
        <w:spacing w:after="80" w:line="240" w:lineRule="auto"/>
        <w:ind w:left="425" w:hanging="425"/>
        <w:contextualSpacing w:val="0"/>
        <w:jc w:val="both"/>
        <w:rPr>
          <w:rFonts w:ascii="Arial" w:hAnsi="Arial" w:cs="Arial"/>
          <w:b/>
          <w:bCs/>
          <w:i w:val="0"/>
          <w:iCs w:val="0"/>
          <w:sz w:val="24"/>
          <w:szCs w:val="24"/>
        </w:rPr>
      </w:pPr>
      <w:r w:rsidRPr="00C20052">
        <w:rPr>
          <w:rFonts w:ascii="Arial" w:hAnsi="Arial" w:cs="Arial"/>
          <w:b/>
          <w:bCs/>
          <w:i w:val="0"/>
          <w:iCs w:val="0"/>
          <w:sz w:val="24"/>
          <w:szCs w:val="24"/>
        </w:rPr>
        <w:t>Settlement of Disputes:</w:t>
      </w:r>
    </w:p>
    <w:p w14:paraId="21B4918B" w14:textId="77777777" w:rsidR="00526E08" w:rsidRPr="00462440" w:rsidRDefault="00322008" w:rsidP="00AE02BA">
      <w:pPr>
        <w:pStyle w:val="ListParagraph"/>
        <w:numPr>
          <w:ilvl w:val="1"/>
          <w:numId w:val="4"/>
        </w:numPr>
        <w:spacing w:after="80" w:line="240" w:lineRule="auto"/>
        <w:ind w:left="1134" w:right="-6" w:hanging="567"/>
        <w:contextualSpacing w:val="0"/>
        <w:jc w:val="both"/>
        <w:rPr>
          <w:rFonts w:ascii="Arial" w:hAnsi="Arial" w:cs="Arial"/>
          <w:szCs w:val="24"/>
        </w:rPr>
      </w:pPr>
      <w:r w:rsidRPr="00462440">
        <w:rPr>
          <w:rFonts w:ascii="Arial" w:hAnsi="Arial" w:cs="Arial"/>
          <w:sz w:val="24"/>
          <w:szCs w:val="24"/>
        </w:rPr>
        <w:t>M</w:t>
      </w:r>
      <w:r w:rsidR="004E6FEB" w:rsidRPr="00462440">
        <w:rPr>
          <w:rFonts w:ascii="Arial" w:hAnsi="Arial" w:cs="Arial"/>
          <w:sz w:val="24"/>
          <w:szCs w:val="24"/>
        </w:rPr>
        <w:t>utual</w:t>
      </w:r>
      <w:r w:rsidR="004E6FEB" w:rsidRPr="00462440">
        <w:rPr>
          <w:rFonts w:ascii="Arial" w:hAnsi="Arial" w:cs="Arial"/>
          <w:spacing w:val="-1"/>
          <w:sz w:val="24"/>
          <w:szCs w:val="24"/>
        </w:rPr>
        <w:t xml:space="preserve"> Consultation:</w:t>
      </w:r>
    </w:p>
    <w:p w14:paraId="32ECBEF0" w14:textId="3FE72649" w:rsidR="004E6FEB" w:rsidRPr="00462440" w:rsidRDefault="004E6FEB" w:rsidP="00526E08">
      <w:pPr>
        <w:pStyle w:val="ListParagraph"/>
        <w:spacing w:after="80" w:line="240" w:lineRule="auto"/>
        <w:ind w:left="1134" w:right="-6"/>
        <w:contextualSpacing w:val="0"/>
        <w:jc w:val="both"/>
        <w:rPr>
          <w:rFonts w:ascii="Arial" w:hAnsi="Arial" w:cs="Arial"/>
          <w:b/>
          <w:bCs/>
          <w:sz w:val="24"/>
          <w:szCs w:val="24"/>
        </w:rPr>
      </w:pPr>
      <w:r w:rsidRPr="00462440">
        <w:rPr>
          <w:rFonts w:ascii="Arial" w:hAnsi="Arial" w:cs="Arial"/>
          <w:sz w:val="24"/>
          <w:szCs w:val="24"/>
        </w:rPr>
        <w:t>If any dispute of any kind whatsoever shall arise between the owner and the buyer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by mutual consultation</w:t>
      </w:r>
    </w:p>
    <w:p w14:paraId="3F65BA08" w14:textId="77777777" w:rsidR="004E6FEB" w:rsidRPr="00C20052" w:rsidRDefault="004E6FEB" w:rsidP="004E6FEB">
      <w:pPr>
        <w:pStyle w:val="Heading6"/>
        <w:spacing w:after="80"/>
        <w:ind w:left="1134" w:right="-6"/>
        <w:jc w:val="both"/>
        <w:rPr>
          <w:rFonts w:ascii="Arial" w:hAnsi="Arial" w:cs="Arial"/>
          <w:b/>
          <w:bCs/>
          <w:color w:val="auto"/>
          <w:szCs w:val="24"/>
        </w:rPr>
      </w:pPr>
      <w:r w:rsidRPr="00C20052">
        <w:rPr>
          <w:rFonts w:ascii="Arial" w:hAnsi="Arial" w:cs="Arial"/>
          <w:color w:val="auto"/>
          <w:szCs w:val="24"/>
        </w:rPr>
        <w:lastRenderedPageBreak/>
        <w:t xml:space="preserve">On reference </w:t>
      </w:r>
      <w:proofErr w:type="gramStart"/>
      <w:r w:rsidRPr="00C20052">
        <w:rPr>
          <w:rFonts w:ascii="Arial" w:hAnsi="Arial" w:cs="Arial"/>
          <w:color w:val="auto"/>
          <w:szCs w:val="24"/>
        </w:rPr>
        <w:t>of</w:t>
      </w:r>
      <w:proofErr w:type="gramEnd"/>
      <w:r w:rsidRPr="00C20052">
        <w:rPr>
          <w:rFonts w:ascii="Arial" w:hAnsi="Arial" w:cs="Arial"/>
          <w:color w:val="auto"/>
          <w:szCs w:val="24"/>
        </w:rPr>
        <w:t xml:space="preserve"> such a dispute by either party, the owner shall invite the buyer for mutual consultation, within seven (07) working days of such reference.</w:t>
      </w:r>
    </w:p>
    <w:p w14:paraId="3C9E8B44" w14:textId="77777777" w:rsidR="004E6FEB" w:rsidRPr="00C20052" w:rsidRDefault="004E6FEB" w:rsidP="004E6FEB">
      <w:pPr>
        <w:pStyle w:val="Heading6"/>
        <w:spacing w:after="80"/>
        <w:ind w:left="1134" w:right="-6"/>
        <w:jc w:val="both"/>
        <w:rPr>
          <w:rFonts w:ascii="Arial" w:hAnsi="Arial" w:cs="Arial"/>
          <w:b/>
          <w:bCs/>
          <w:color w:val="auto"/>
          <w:szCs w:val="24"/>
        </w:rPr>
      </w:pPr>
      <w:r w:rsidRPr="00C20052">
        <w:rPr>
          <w:rFonts w:ascii="Arial" w:hAnsi="Arial" w:cs="Arial"/>
          <w:color w:val="auto"/>
          <w:szCs w:val="24"/>
        </w:rPr>
        <w:t>Without admitting the owner’s liability, the owner may obtain, within 30 days of reference of the dispute, further details from the buyer and examine it relating to the dispute. Such an examination (if any) by the owner shall not imply acceptance of the accuracy or completeness of the details. The owner may hold discussions with the buyer with an effort to resolve the dispute.</w:t>
      </w:r>
    </w:p>
    <w:p w14:paraId="295178AF" w14:textId="77777777" w:rsidR="004E6FEB" w:rsidRPr="00C20052" w:rsidRDefault="004E6FEB" w:rsidP="004E6FEB">
      <w:pPr>
        <w:pStyle w:val="Heading6"/>
        <w:spacing w:after="80"/>
        <w:ind w:left="1134" w:right="-6"/>
        <w:jc w:val="both"/>
        <w:rPr>
          <w:rFonts w:ascii="Arial" w:hAnsi="Arial" w:cs="Arial"/>
          <w:b/>
          <w:bCs/>
          <w:color w:val="auto"/>
          <w:szCs w:val="24"/>
        </w:rPr>
      </w:pPr>
      <w:r w:rsidRPr="00C20052">
        <w:rPr>
          <w:rFonts w:ascii="Arial" w:hAnsi="Arial" w:cs="Arial"/>
          <w:color w:val="auto"/>
          <w:szCs w:val="24"/>
        </w:rPr>
        <w:t>If the parties fail to resolve such a dispute or difference by mutual consultation within a period of forty-five (45) days from the date of reference of such dispute or within such extended period as the parties shall agree in writing, then the dispute may be settled through Independent Engineer (if applicable) and/ or Mediation through Independent External Monitors (if applicable) and/or through Conciliation and/or Arbitration (if applicable) / other remedies available under the applicable laws.</w:t>
      </w:r>
    </w:p>
    <w:p w14:paraId="358FA844" w14:textId="77777777" w:rsidR="004E6FEB" w:rsidRPr="00C20052" w:rsidRDefault="004E6FEB" w:rsidP="004E6FEB">
      <w:pPr>
        <w:pStyle w:val="Heading6"/>
        <w:spacing w:after="80"/>
        <w:ind w:left="1134" w:right="-6"/>
        <w:jc w:val="both"/>
        <w:rPr>
          <w:rFonts w:ascii="Arial" w:hAnsi="Arial" w:cs="Arial"/>
          <w:b/>
          <w:bCs/>
          <w:color w:val="auto"/>
          <w:szCs w:val="24"/>
        </w:rPr>
      </w:pPr>
      <w:r w:rsidRPr="00C20052">
        <w:rPr>
          <w:rFonts w:ascii="Arial" w:hAnsi="Arial" w:cs="Arial"/>
          <w:color w:val="auto"/>
          <w:szCs w:val="24"/>
        </w:rPr>
        <w:t>Notwithstanding anything contained in any other law for the time being in force, the parties shall keep confidential all matters relating to the Mutual consultation proceedings. Confidentiality shall extend also to any agreement reached during Mutual consultation, except where its disclosure is necessary for purposes of implementation and enforcement.</w:t>
      </w:r>
    </w:p>
    <w:p w14:paraId="6337189C" w14:textId="77777777" w:rsidR="004E6FEB" w:rsidRPr="00C20052" w:rsidRDefault="004E6FEB" w:rsidP="004E6FEB">
      <w:pPr>
        <w:pStyle w:val="Heading6"/>
        <w:spacing w:after="80"/>
        <w:ind w:left="1134" w:right="-6"/>
        <w:jc w:val="both"/>
        <w:rPr>
          <w:rFonts w:ascii="Arial" w:hAnsi="Arial" w:cs="Arial"/>
          <w:b/>
          <w:bCs/>
          <w:color w:val="auto"/>
          <w:szCs w:val="24"/>
        </w:rPr>
      </w:pPr>
      <w:r w:rsidRPr="00C20052">
        <w:rPr>
          <w:rFonts w:ascii="Arial" w:hAnsi="Arial" w:cs="Arial"/>
          <w:color w:val="auto"/>
          <w:szCs w:val="24"/>
        </w:rPr>
        <w:t xml:space="preserve">The parties shall not rely on or introduce as evidence in Independent Engineer/ Mediation/ Conciliation/ Arbitral or Judicial proceedings, </w:t>
      </w:r>
      <w:proofErr w:type="gramStart"/>
      <w:r w:rsidRPr="00C20052">
        <w:rPr>
          <w:rFonts w:ascii="Arial" w:hAnsi="Arial" w:cs="Arial"/>
          <w:color w:val="auto"/>
          <w:szCs w:val="24"/>
        </w:rPr>
        <w:t>whether or not</w:t>
      </w:r>
      <w:proofErr w:type="gramEnd"/>
      <w:r w:rsidRPr="00C20052">
        <w:rPr>
          <w:rFonts w:ascii="Arial" w:hAnsi="Arial" w:cs="Arial"/>
          <w:color w:val="auto"/>
          <w:szCs w:val="24"/>
        </w:rPr>
        <w:t xml:space="preserve"> such proceedings relate to the dispute that is the subject of the Mutual consultation proceedings:</w:t>
      </w:r>
    </w:p>
    <w:p w14:paraId="53B805B1" w14:textId="77777777" w:rsidR="004E6FEB" w:rsidRPr="00C20052" w:rsidRDefault="004E6FEB" w:rsidP="004E6FEB">
      <w:pPr>
        <w:pStyle w:val="Heading6"/>
        <w:numPr>
          <w:ilvl w:val="0"/>
          <w:numId w:val="40"/>
        </w:numPr>
        <w:tabs>
          <w:tab w:val="num" w:pos="360"/>
        </w:tabs>
        <w:spacing w:after="40"/>
        <w:ind w:left="1559" w:right="-6" w:hanging="425"/>
        <w:jc w:val="both"/>
        <w:rPr>
          <w:rFonts w:ascii="Arial" w:hAnsi="Arial" w:cs="Arial"/>
          <w:b/>
          <w:bCs/>
          <w:color w:val="auto"/>
          <w:szCs w:val="24"/>
        </w:rPr>
      </w:pPr>
      <w:r w:rsidRPr="00C20052">
        <w:rPr>
          <w:rFonts w:ascii="Arial" w:hAnsi="Arial" w:cs="Arial"/>
          <w:color w:val="auto"/>
          <w:szCs w:val="24"/>
        </w:rPr>
        <w:t>views expressed or suggestions made by the other party in respect of a possible settlement of the dispute;</w:t>
      </w:r>
    </w:p>
    <w:p w14:paraId="55BF3C27" w14:textId="77777777" w:rsidR="004E6FEB" w:rsidRPr="00C20052" w:rsidRDefault="004E6FEB" w:rsidP="004E6FEB">
      <w:pPr>
        <w:pStyle w:val="Heading6"/>
        <w:numPr>
          <w:ilvl w:val="0"/>
          <w:numId w:val="40"/>
        </w:numPr>
        <w:tabs>
          <w:tab w:val="num" w:pos="360"/>
        </w:tabs>
        <w:spacing w:after="40"/>
        <w:ind w:left="1559" w:right="-6" w:hanging="425"/>
        <w:jc w:val="both"/>
        <w:rPr>
          <w:rFonts w:ascii="Arial" w:hAnsi="Arial" w:cs="Arial"/>
          <w:b/>
          <w:bCs/>
          <w:color w:val="auto"/>
          <w:szCs w:val="24"/>
        </w:rPr>
      </w:pPr>
      <w:r w:rsidRPr="00C20052">
        <w:rPr>
          <w:rFonts w:ascii="Arial" w:hAnsi="Arial" w:cs="Arial"/>
          <w:color w:val="auto"/>
          <w:szCs w:val="24"/>
        </w:rPr>
        <w:t xml:space="preserve">admissions made by the other party </w:t>
      </w:r>
      <w:proofErr w:type="gramStart"/>
      <w:r w:rsidRPr="00C20052">
        <w:rPr>
          <w:rFonts w:ascii="Arial" w:hAnsi="Arial" w:cs="Arial"/>
          <w:color w:val="auto"/>
          <w:szCs w:val="24"/>
        </w:rPr>
        <w:t>in the course of</w:t>
      </w:r>
      <w:proofErr w:type="gramEnd"/>
      <w:r w:rsidRPr="00C20052">
        <w:rPr>
          <w:rFonts w:ascii="Arial" w:hAnsi="Arial" w:cs="Arial"/>
          <w:color w:val="auto"/>
          <w:szCs w:val="24"/>
        </w:rPr>
        <w:t xml:space="preserve"> the mutual consultation proceedings;</w:t>
      </w:r>
    </w:p>
    <w:p w14:paraId="247390BE" w14:textId="77777777" w:rsidR="004E6FEB" w:rsidRPr="00C20052" w:rsidRDefault="004E6FEB" w:rsidP="004E6FEB">
      <w:pPr>
        <w:pStyle w:val="Heading6"/>
        <w:numPr>
          <w:ilvl w:val="0"/>
          <w:numId w:val="40"/>
        </w:numPr>
        <w:tabs>
          <w:tab w:val="num" w:pos="360"/>
        </w:tabs>
        <w:spacing w:after="80"/>
        <w:ind w:left="1560" w:right="-6" w:hanging="426"/>
        <w:jc w:val="both"/>
        <w:rPr>
          <w:rFonts w:ascii="Arial" w:hAnsi="Arial" w:cs="Arial"/>
          <w:b/>
          <w:bCs/>
          <w:color w:val="auto"/>
          <w:szCs w:val="24"/>
        </w:rPr>
      </w:pPr>
      <w:r w:rsidRPr="00C20052">
        <w:rPr>
          <w:rFonts w:ascii="Arial" w:hAnsi="Arial" w:cs="Arial"/>
          <w:color w:val="auto"/>
          <w:szCs w:val="24"/>
        </w:rPr>
        <w:t>the fact that the other party had indicated his willingness to accept a proposal for mutual settlement.</w:t>
      </w:r>
    </w:p>
    <w:p w14:paraId="00848412" w14:textId="77777777" w:rsidR="004E6FEB" w:rsidRPr="00C20052" w:rsidRDefault="004E6FEB" w:rsidP="004E6FEB">
      <w:pPr>
        <w:pStyle w:val="Heading6"/>
        <w:numPr>
          <w:ilvl w:val="1"/>
          <w:numId w:val="31"/>
        </w:numPr>
        <w:spacing w:after="80"/>
        <w:ind w:left="1134" w:right="-6" w:hanging="567"/>
        <w:jc w:val="both"/>
        <w:rPr>
          <w:rFonts w:ascii="Arial" w:hAnsi="Arial" w:cs="Arial"/>
          <w:b/>
          <w:bCs/>
          <w:color w:val="auto"/>
          <w:spacing w:val="-1"/>
          <w:szCs w:val="24"/>
        </w:rPr>
      </w:pPr>
      <w:proofErr w:type="gramStart"/>
      <w:r w:rsidRPr="00C20052">
        <w:rPr>
          <w:rFonts w:ascii="Arial" w:hAnsi="Arial" w:cs="Arial"/>
          <w:color w:val="auto"/>
          <w:spacing w:val="-1"/>
          <w:szCs w:val="24"/>
        </w:rPr>
        <w:t>Resolution of Dispute</w:t>
      </w:r>
      <w:proofErr w:type="gramEnd"/>
      <w:r w:rsidRPr="00C20052">
        <w:rPr>
          <w:rFonts w:ascii="Arial" w:hAnsi="Arial" w:cs="Arial"/>
          <w:color w:val="auto"/>
          <w:spacing w:val="-1"/>
          <w:szCs w:val="24"/>
        </w:rPr>
        <w:t xml:space="preserve"> through Independent </w:t>
      </w:r>
      <w:proofErr w:type="gramStart"/>
      <w:r w:rsidRPr="00C20052">
        <w:rPr>
          <w:rFonts w:ascii="Arial" w:hAnsi="Arial" w:cs="Arial"/>
          <w:color w:val="auto"/>
          <w:spacing w:val="-1"/>
          <w:szCs w:val="24"/>
        </w:rPr>
        <w:t>Engineer</w:t>
      </w:r>
      <w:proofErr w:type="gramEnd"/>
      <w:r w:rsidRPr="00C20052">
        <w:rPr>
          <w:rFonts w:ascii="Arial" w:hAnsi="Arial" w:cs="Arial"/>
          <w:color w:val="auto"/>
          <w:spacing w:val="-1"/>
          <w:szCs w:val="24"/>
        </w:rPr>
        <w:t xml:space="preserve"> (IE)</w:t>
      </w:r>
    </w:p>
    <w:p w14:paraId="76CB5F1B" w14:textId="77777777" w:rsidR="004E6FEB" w:rsidRPr="00C20052" w:rsidRDefault="004E6FEB" w:rsidP="004E6FEB">
      <w:pPr>
        <w:pStyle w:val="Heading6"/>
        <w:spacing w:after="80"/>
        <w:ind w:left="1134" w:right="-6"/>
        <w:jc w:val="both"/>
        <w:rPr>
          <w:rFonts w:ascii="Arial" w:hAnsi="Arial" w:cs="Arial"/>
          <w:b/>
          <w:bCs/>
          <w:color w:val="auto"/>
          <w:spacing w:val="-1"/>
          <w:szCs w:val="24"/>
        </w:rPr>
      </w:pPr>
      <w:r w:rsidRPr="00C20052">
        <w:rPr>
          <w:rFonts w:ascii="Arial" w:hAnsi="Arial" w:cs="Arial"/>
          <w:color w:val="auto"/>
          <w:spacing w:val="-1"/>
          <w:szCs w:val="24"/>
        </w:rPr>
        <w:t>Not Applicable</w:t>
      </w:r>
    </w:p>
    <w:p w14:paraId="730C9454" w14:textId="77777777" w:rsidR="004E6FEB" w:rsidRPr="00C20052" w:rsidRDefault="004E6FEB" w:rsidP="004E6FEB">
      <w:pPr>
        <w:pStyle w:val="Heading6"/>
        <w:numPr>
          <w:ilvl w:val="1"/>
          <w:numId w:val="31"/>
        </w:numPr>
        <w:spacing w:after="80"/>
        <w:ind w:left="1134" w:right="-6" w:hanging="567"/>
        <w:jc w:val="both"/>
        <w:rPr>
          <w:rFonts w:ascii="Arial" w:hAnsi="Arial" w:cs="Arial"/>
          <w:b/>
          <w:bCs/>
          <w:color w:val="auto"/>
          <w:spacing w:val="-1"/>
          <w:szCs w:val="24"/>
        </w:rPr>
      </w:pPr>
      <w:r w:rsidRPr="00C20052">
        <w:rPr>
          <w:rFonts w:ascii="Arial" w:hAnsi="Arial" w:cs="Arial"/>
          <w:color w:val="auto"/>
          <w:spacing w:val="-1"/>
          <w:szCs w:val="24"/>
        </w:rPr>
        <w:t>Mediation through Independent External Monitors (IEMs)</w:t>
      </w:r>
    </w:p>
    <w:p w14:paraId="44A35A1E" w14:textId="77777777" w:rsidR="004E6FEB" w:rsidRPr="00C20052" w:rsidRDefault="004E6FEB" w:rsidP="004E6FEB">
      <w:pPr>
        <w:pStyle w:val="Heading6"/>
        <w:spacing w:after="80"/>
        <w:ind w:left="1134" w:right="-6"/>
        <w:jc w:val="both"/>
        <w:rPr>
          <w:rFonts w:ascii="Arial" w:hAnsi="Arial" w:cs="Arial"/>
          <w:b/>
          <w:bCs/>
          <w:color w:val="auto"/>
          <w:spacing w:val="-1"/>
          <w:szCs w:val="24"/>
        </w:rPr>
      </w:pPr>
      <w:r w:rsidRPr="00C20052">
        <w:rPr>
          <w:rFonts w:ascii="Arial" w:hAnsi="Arial" w:cs="Arial"/>
          <w:color w:val="auto"/>
          <w:spacing w:val="-1"/>
          <w:szCs w:val="24"/>
        </w:rPr>
        <w:t>Not Applicable</w:t>
      </w:r>
    </w:p>
    <w:p w14:paraId="49C517A0" w14:textId="77777777" w:rsidR="004E6FEB" w:rsidRPr="00C20052" w:rsidRDefault="004E6FEB" w:rsidP="004E6FEB">
      <w:pPr>
        <w:pStyle w:val="Heading6"/>
        <w:numPr>
          <w:ilvl w:val="1"/>
          <w:numId w:val="31"/>
        </w:numPr>
        <w:spacing w:after="80"/>
        <w:ind w:left="1134" w:right="-6" w:hanging="567"/>
        <w:jc w:val="both"/>
        <w:rPr>
          <w:rFonts w:ascii="Arial" w:hAnsi="Arial" w:cs="Arial"/>
          <w:b/>
          <w:bCs/>
          <w:color w:val="auto"/>
          <w:spacing w:val="-1"/>
          <w:szCs w:val="24"/>
        </w:rPr>
      </w:pPr>
      <w:r w:rsidRPr="00C20052">
        <w:rPr>
          <w:rFonts w:ascii="Arial" w:hAnsi="Arial" w:cs="Arial"/>
          <w:color w:val="auto"/>
          <w:spacing w:val="-1"/>
          <w:szCs w:val="24"/>
        </w:rPr>
        <w:t>Resolution of Dispute through Conciliation</w:t>
      </w:r>
    </w:p>
    <w:p w14:paraId="29283017" w14:textId="271845F0" w:rsidR="004E6FEB" w:rsidRPr="00C20052" w:rsidRDefault="004E6FEB" w:rsidP="004E6FEB">
      <w:pPr>
        <w:pStyle w:val="Heading6"/>
        <w:spacing w:after="80"/>
        <w:ind w:left="1134" w:right="-6"/>
        <w:jc w:val="both"/>
        <w:rPr>
          <w:rFonts w:ascii="Arial" w:hAnsi="Arial" w:cs="Arial"/>
          <w:b/>
          <w:bCs/>
          <w:color w:val="auto"/>
          <w:szCs w:val="24"/>
        </w:rPr>
      </w:pPr>
      <w:r w:rsidRPr="00C20052">
        <w:rPr>
          <w:rFonts w:ascii="Arial" w:hAnsi="Arial" w:cs="Arial"/>
          <w:color w:val="auto"/>
          <w:szCs w:val="24"/>
        </w:rPr>
        <w:t xml:space="preserve">If the parties fail to resolve such a dispute or difference by mutual consultation and through Independent Engineer (if applicable) and/or through Mediation (if applicable) within a period as specified at Clause </w:t>
      </w:r>
      <w:r w:rsidR="006911E4" w:rsidRPr="00C20052">
        <w:rPr>
          <w:rFonts w:ascii="Arial" w:hAnsi="Arial" w:cs="Arial"/>
          <w:color w:val="auto"/>
          <w:szCs w:val="24"/>
        </w:rPr>
        <w:t>24</w:t>
      </w:r>
      <w:r w:rsidRPr="00C20052">
        <w:rPr>
          <w:rFonts w:ascii="Arial" w:hAnsi="Arial" w:cs="Arial"/>
          <w:color w:val="auto"/>
          <w:szCs w:val="24"/>
        </w:rPr>
        <w:t xml:space="preserve">.1, </w:t>
      </w:r>
      <w:r w:rsidR="006911E4" w:rsidRPr="00C20052">
        <w:rPr>
          <w:rFonts w:ascii="Arial" w:hAnsi="Arial" w:cs="Arial"/>
          <w:color w:val="auto"/>
          <w:szCs w:val="24"/>
        </w:rPr>
        <w:t>24</w:t>
      </w:r>
      <w:r w:rsidRPr="00C20052">
        <w:rPr>
          <w:rFonts w:ascii="Arial" w:hAnsi="Arial" w:cs="Arial"/>
          <w:color w:val="auto"/>
          <w:szCs w:val="24"/>
        </w:rPr>
        <w:t xml:space="preserve">.2 and </w:t>
      </w:r>
      <w:r w:rsidR="006911E4" w:rsidRPr="00C20052">
        <w:rPr>
          <w:rFonts w:ascii="Arial" w:hAnsi="Arial" w:cs="Arial"/>
          <w:color w:val="auto"/>
          <w:szCs w:val="24"/>
        </w:rPr>
        <w:t>24</w:t>
      </w:r>
      <w:r w:rsidRPr="00C20052">
        <w:rPr>
          <w:rFonts w:ascii="Arial" w:hAnsi="Arial" w:cs="Arial"/>
          <w:color w:val="auto"/>
          <w:szCs w:val="24"/>
        </w:rPr>
        <w:t>.3 above, the dispute if the parties agree, may be referred to Conciliation.</w:t>
      </w:r>
    </w:p>
    <w:p w14:paraId="05C9A977" w14:textId="77777777" w:rsidR="004E6FEB" w:rsidRPr="00C20052" w:rsidRDefault="004E6FEB" w:rsidP="004E6FEB">
      <w:pPr>
        <w:pStyle w:val="Heading6"/>
        <w:numPr>
          <w:ilvl w:val="0"/>
          <w:numId w:val="41"/>
        </w:numPr>
        <w:tabs>
          <w:tab w:val="num" w:pos="360"/>
        </w:tabs>
        <w:spacing w:after="80"/>
        <w:ind w:left="1560" w:right="-6" w:hanging="426"/>
        <w:jc w:val="both"/>
        <w:rPr>
          <w:rFonts w:ascii="Arial" w:hAnsi="Arial" w:cs="Arial"/>
          <w:b/>
          <w:bCs/>
          <w:color w:val="auto"/>
          <w:szCs w:val="24"/>
        </w:rPr>
      </w:pPr>
      <w:r w:rsidRPr="00C20052">
        <w:rPr>
          <w:rFonts w:ascii="Arial" w:hAnsi="Arial" w:cs="Arial"/>
          <w:color w:val="auto"/>
          <w:szCs w:val="24"/>
        </w:rPr>
        <w:t xml:space="preserve">For cases where the disputed amount (Claim / Counter claim, whichever is higher) is </w:t>
      </w:r>
      <w:proofErr w:type="spellStart"/>
      <w:proofErr w:type="gramStart"/>
      <w:r w:rsidRPr="00C20052">
        <w:rPr>
          <w:rFonts w:ascii="Arial" w:hAnsi="Arial" w:cs="Arial"/>
          <w:color w:val="auto"/>
          <w:szCs w:val="24"/>
        </w:rPr>
        <w:t>upto</w:t>
      </w:r>
      <w:proofErr w:type="spellEnd"/>
      <w:proofErr w:type="gramEnd"/>
      <w:r w:rsidRPr="00C20052">
        <w:rPr>
          <w:rFonts w:ascii="Arial" w:hAnsi="Arial" w:cs="Arial"/>
          <w:color w:val="auto"/>
          <w:szCs w:val="24"/>
        </w:rPr>
        <w:t xml:space="preserve"> INR 25 Crore (excluding interest), the matter for conciliation shall be referred to Expert Settlement Council (ESC), constituted by owner.</w:t>
      </w:r>
    </w:p>
    <w:p w14:paraId="2476FC2B" w14:textId="77777777" w:rsidR="004E6FEB" w:rsidRPr="00C20052" w:rsidRDefault="004E6FEB" w:rsidP="004E6FEB">
      <w:pPr>
        <w:pStyle w:val="Heading6"/>
        <w:numPr>
          <w:ilvl w:val="0"/>
          <w:numId w:val="41"/>
        </w:numPr>
        <w:tabs>
          <w:tab w:val="num" w:pos="360"/>
        </w:tabs>
        <w:spacing w:after="80"/>
        <w:ind w:left="1560" w:right="-6" w:hanging="426"/>
        <w:jc w:val="both"/>
        <w:rPr>
          <w:rFonts w:ascii="Arial" w:hAnsi="Arial" w:cs="Arial"/>
          <w:b/>
          <w:bCs/>
          <w:color w:val="auto"/>
          <w:szCs w:val="24"/>
        </w:rPr>
      </w:pPr>
      <w:r w:rsidRPr="00C20052">
        <w:rPr>
          <w:rFonts w:ascii="Arial" w:hAnsi="Arial" w:cs="Arial"/>
          <w:color w:val="auto"/>
          <w:szCs w:val="24"/>
        </w:rPr>
        <w:t>For cases where the disputed amount (Claim / Counter claim, whichever is higher) is above INR 25 Crore (excluding interest), the matter for conciliation shall be referred to Conciliation Committee of Independent Experts (CCIE), constituted by Ministry of Power (</w:t>
      </w:r>
      <w:proofErr w:type="spellStart"/>
      <w:r w:rsidRPr="00C20052">
        <w:rPr>
          <w:rFonts w:ascii="Arial" w:hAnsi="Arial" w:cs="Arial"/>
          <w:color w:val="auto"/>
          <w:szCs w:val="24"/>
        </w:rPr>
        <w:t>MoP</w:t>
      </w:r>
      <w:proofErr w:type="spellEnd"/>
      <w:r w:rsidRPr="00C20052">
        <w:rPr>
          <w:rFonts w:ascii="Arial" w:hAnsi="Arial" w:cs="Arial"/>
          <w:color w:val="auto"/>
          <w:szCs w:val="24"/>
        </w:rPr>
        <w:t>).</w:t>
      </w:r>
    </w:p>
    <w:p w14:paraId="03B4D178" w14:textId="77777777" w:rsidR="004E6FEB" w:rsidRPr="00C20052" w:rsidRDefault="004E6FEB" w:rsidP="004E6FEB">
      <w:pPr>
        <w:pStyle w:val="Heading6"/>
        <w:spacing w:after="80"/>
        <w:ind w:left="1134" w:right="-6"/>
        <w:jc w:val="both"/>
        <w:rPr>
          <w:rFonts w:ascii="Arial" w:hAnsi="Arial" w:cs="Arial"/>
          <w:b/>
          <w:bCs/>
          <w:color w:val="auto"/>
          <w:szCs w:val="24"/>
        </w:rPr>
      </w:pPr>
      <w:r w:rsidRPr="00C20052">
        <w:rPr>
          <w:rFonts w:ascii="Arial" w:hAnsi="Arial" w:cs="Arial"/>
          <w:color w:val="auto"/>
          <w:szCs w:val="24"/>
        </w:rPr>
        <w:lastRenderedPageBreak/>
        <w:t xml:space="preserve">If the claim / </w:t>
      </w:r>
      <w:proofErr w:type="gramStart"/>
      <w:r w:rsidRPr="00C20052">
        <w:rPr>
          <w:rFonts w:ascii="Arial" w:hAnsi="Arial" w:cs="Arial"/>
          <w:color w:val="auto"/>
          <w:szCs w:val="24"/>
        </w:rPr>
        <w:t>Counter-claim</w:t>
      </w:r>
      <w:proofErr w:type="gramEnd"/>
      <w:r w:rsidRPr="00C20052">
        <w:rPr>
          <w:rFonts w:ascii="Arial" w:hAnsi="Arial" w:cs="Arial"/>
          <w:color w:val="auto"/>
          <w:szCs w:val="24"/>
        </w:rPr>
        <w:t xml:space="preserve"> is in foreign currency, the SBI Bills Selling Exchange rate prevailing on the date of claim shall be used for the purpose of converting the claim in Indian Rupee.</w:t>
      </w:r>
    </w:p>
    <w:p w14:paraId="4AD4A5E2" w14:textId="77777777" w:rsidR="004E6FEB" w:rsidRPr="00C20052" w:rsidRDefault="004E6FEB" w:rsidP="004E6FEB">
      <w:pPr>
        <w:pStyle w:val="Heading6"/>
        <w:spacing w:after="80"/>
        <w:ind w:left="1134" w:right="-6"/>
        <w:jc w:val="both"/>
        <w:rPr>
          <w:rFonts w:ascii="Arial" w:hAnsi="Arial" w:cs="Arial"/>
          <w:b/>
          <w:bCs/>
          <w:color w:val="auto"/>
          <w:szCs w:val="24"/>
        </w:rPr>
      </w:pPr>
      <w:r w:rsidRPr="00C20052">
        <w:rPr>
          <w:rFonts w:ascii="Arial" w:hAnsi="Arial" w:cs="Arial"/>
          <w:color w:val="auto"/>
          <w:szCs w:val="24"/>
        </w:rPr>
        <w:t>The Conciliation process shall be conducted as per Part III of the Arbitration and Conciliation Act, 1996.</w:t>
      </w:r>
    </w:p>
    <w:p w14:paraId="5AECBF45" w14:textId="77777777" w:rsidR="004E6FEB" w:rsidRPr="00C20052" w:rsidRDefault="004E6FEB" w:rsidP="004E6FEB">
      <w:pPr>
        <w:pStyle w:val="Heading6"/>
        <w:spacing w:after="80"/>
        <w:ind w:left="1134" w:right="-6"/>
        <w:jc w:val="both"/>
        <w:rPr>
          <w:rFonts w:ascii="Arial" w:hAnsi="Arial" w:cs="Arial"/>
          <w:b/>
          <w:bCs/>
          <w:color w:val="auto"/>
          <w:szCs w:val="24"/>
        </w:rPr>
      </w:pPr>
      <w:r w:rsidRPr="00C20052">
        <w:rPr>
          <w:rFonts w:ascii="Arial" w:hAnsi="Arial" w:cs="Arial"/>
          <w:color w:val="auto"/>
          <w:szCs w:val="24"/>
        </w:rPr>
        <w:t>In case of failure of the conciliation process at the level of the CCIE, the parties may withdraw from conciliation process and take recourse to the laid down legal process of Courts. The option of Arbitration would not be available once the conciliation mechanism through CCIE has been exercised.</w:t>
      </w:r>
    </w:p>
    <w:p w14:paraId="477290AF" w14:textId="77777777" w:rsidR="004E6FEB" w:rsidRPr="00C20052" w:rsidRDefault="004E6FEB" w:rsidP="004E6FEB">
      <w:pPr>
        <w:pStyle w:val="Heading6"/>
        <w:numPr>
          <w:ilvl w:val="2"/>
          <w:numId w:val="31"/>
        </w:numPr>
        <w:spacing w:after="80"/>
        <w:ind w:left="1843" w:right="-6" w:hanging="709"/>
        <w:jc w:val="both"/>
        <w:rPr>
          <w:rFonts w:ascii="Arial" w:hAnsi="Arial" w:cs="Arial"/>
          <w:b/>
          <w:bCs/>
          <w:color w:val="auto"/>
          <w:spacing w:val="-1"/>
          <w:szCs w:val="24"/>
        </w:rPr>
      </w:pPr>
      <w:r w:rsidRPr="00C20052">
        <w:rPr>
          <w:rFonts w:ascii="Arial" w:hAnsi="Arial" w:cs="Arial"/>
          <w:color w:val="auto"/>
          <w:spacing w:val="-1"/>
          <w:szCs w:val="24"/>
        </w:rPr>
        <w:t xml:space="preserve">Resolution of Dispute through Expert Settlement Council (ESC), constituted by owner {For cases with Disputed amount (Claim / Counter claim, whichever is higher) </w:t>
      </w:r>
      <w:proofErr w:type="spellStart"/>
      <w:proofErr w:type="gramStart"/>
      <w:r w:rsidRPr="00C20052">
        <w:rPr>
          <w:rFonts w:ascii="Arial" w:hAnsi="Arial" w:cs="Arial"/>
          <w:color w:val="auto"/>
          <w:spacing w:val="-1"/>
          <w:szCs w:val="24"/>
        </w:rPr>
        <w:t>upto</w:t>
      </w:r>
      <w:proofErr w:type="spellEnd"/>
      <w:proofErr w:type="gramEnd"/>
      <w:r w:rsidRPr="00C20052">
        <w:rPr>
          <w:rFonts w:ascii="Arial" w:hAnsi="Arial" w:cs="Arial"/>
          <w:color w:val="auto"/>
          <w:spacing w:val="-1"/>
          <w:szCs w:val="24"/>
        </w:rPr>
        <w:t xml:space="preserve"> INR 25 Crore excluding interest}</w:t>
      </w:r>
    </w:p>
    <w:p w14:paraId="11256284" w14:textId="4234C5E6" w:rsidR="004E6FEB" w:rsidRPr="00C20052" w:rsidRDefault="004E6FEB" w:rsidP="004E6FEB">
      <w:pPr>
        <w:pStyle w:val="Heading6"/>
        <w:spacing w:after="80"/>
        <w:ind w:left="1843" w:right="-6"/>
        <w:jc w:val="both"/>
        <w:rPr>
          <w:rFonts w:ascii="Arial" w:hAnsi="Arial" w:cs="Arial"/>
          <w:b/>
          <w:bCs/>
          <w:color w:val="auto"/>
          <w:szCs w:val="24"/>
          <w:lang w:eastAsia="en-IN"/>
        </w:rPr>
      </w:pPr>
      <w:r w:rsidRPr="00C20052">
        <w:rPr>
          <w:rFonts w:ascii="Arial" w:hAnsi="Arial" w:cs="Arial"/>
          <w:color w:val="auto"/>
          <w:szCs w:val="24"/>
          <w:lang w:eastAsia="en-IN"/>
        </w:rPr>
        <w:t xml:space="preserve">If the parties fail to resolve such a dispute or difference by mutual consultation and through Independent Engineer (if applicable) and/or through Mediation (if applicable) within a period specified at Clause </w:t>
      </w:r>
      <w:r w:rsidR="006911E4" w:rsidRPr="00C20052">
        <w:rPr>
          <w:rFonts w:ascii="Arial" w:hAnsi="Arial" w:cs="Arial"/>
          <w:color w:val="auto"/>
          <w:szCs w:val="24"/>
        </w:rPr>
        <w:t>24</w:t>
      </w:r>
      <w:r w:rsidRPr="00C20052">
        <w:rPr>
          <w:rFonts w:ascii="Arial" w:hAnsi="Arial" w:cs="Arial"/>
          <w:color w:val="auto"/>
          <w:szCs w:val="24"/>
          <w:lang w:eastAsia="en-IN"/>
        </w:rPr>
        <w:t xml:space="preserve">.1, </w:t>
      </w:r>
      <w:r w:rsidR="006911E4" w:rsidRPr="00C20052">
        <w:rPr>
          <w:rFonts w:ascii="Arial" w:hAnsi="Arial" w:cs="Arial"/>
          <w:color w:val="auto"/>
          <w:szCs w:val="24"/>
        </w:rPr>
        <w:t>24</w:t>
      </w:r>
      <w:r w:rsidRPr="00C20052">
        <w:rPr>
          <w:rFonts w:ascii="Arial" w:hAnsi="Arial" w:cs="Arial"/>
          <w:color w:val="auto"/>
          <w:szCs w:val="24"/>
          <w:lang w:eastAsia="en-IN"/>
        </w:rPr>
        <w:t xml:space="preserve">.2 and </w:t>
      </w:r>
      <w:r w:rsidR="006911E4" w:rsidRPr="00C20052">
        <w:rPr>
          <w:rFonts w:ascii="Arial" w:hAnsi="Arial" w:cs="Arial"/>
          <w:color w:val="auto"/>
          <w:szCs w:val="24"/>
        </w:rPr>
        <w:t>24</w:t>
      </w:r>
      <w:r w:rsidRPr="00C20052">
        <w:rPr>
          <w:rFonts w:ascii="Arial" w:hAnsi="Arial" w:cs="Arial"/>
          <w:color w:val="auto"/>
          <w:szCs w:val="24"/>
          <w:lang w:eastAsia="en-IN"/>
        </w:rPr>
        <w:t xml:space="preserve">.3 above, the dispute, if the parties agree, may be referred to Conciliation through Expert Settlement Council (ESC), in cases where the Disputed amount (Claim / Counter claim, whichever is higher) is </w:t>
      </w:r>
      <w:proofErr w:type="spellStart"/>
      <w:r w:rsidRPr="00C20052">
        <w:rPr>
          <w:rFonts w:ascii="Arial" w:hAnsi="Arial" w:cs="Arial"/>
          <w:color w:val="auto"/>
          <w:szCs w:val="24"/>
          <w:lang w:eastAsia="en-IN"/>
        </w:rPr>
        <w:t>upto</w:t>
      </w:r>
      <w:proofErr w:type="spellEnd"/>
      <w:r w:rsidRPr="00C20052">
        <w:rPr>
          <w:rFonts w:ascii="Arial" w:hAnsi="Arial" w:cs="Arial"/>
          <w:color w:val="auto"/>
          <w:szCs w:val="24"/>
          <w:lang w:eastAsia="en-IN"/>
        </w:rPr>
        <w:t xml:space="preserve"> INR 25 crore (excluding interest).</w:t>
      </w:r>
    </w:p>
    <w:p w14:paraId="62412CBB" w14:textId="77777777" w:rsidR="004E6FEB" w:rsidRPr="00C20052" w:rsidRDefault="004E6FEB" w:rsidP="004E6FEB">
      <w:pPr>
        <w:pStyle w:val="Heading6"/>
        <w:numPr>
          <w:ilvl w:val="3"/>
          <w:numId w:val="31"/>
        </w:numPr>
        <w:spacing w:after="80"/>
        <w:ind w:left="2694" w:right="-6" w:hanging="851"/>
        <w:jc w:val="both"/>
        <w:rPr>
          <w:rFonts w:ascii="Arial" w:hAnsi="Arial" w:cs="Arial"/>
          <w:b/>
          <w:bCs/>
          <w:color w:val="auto"/>
          <w:spacing w:val="-1"/>
          <w:szCs w:val="24"/>
        </w:rPr>
      </w:pPr>
      <w:r w:rsidRPr="00C20052">
        <w:rPr>
          <w:rFonts w:ascii="Arial" w:hAnsi="Arial" w:cs="Arial"/>
          <w:color w:val="auto"/>
          <w:spacing w:val="-1"/>
          <w:szCs w:val="24"/>
        </w:rPr>
        <w:t>Invitation for Conciliation through ESC:</w:t>
      </w:r>
    </w:p>
    <w:p w14:paraId="795DE669" w14:textId="1035FB80" w:rsidR="004E6FEB" w:rsidRPr="00C20052" w:rsidRDefault="004E6FEB" w:rsidP="004E6FEB">
      <w:pPr>
        <w:pStyle w:val="Heading6"/>
        <w:numPr>
          <w:ilvl w:val="4"/>
          <w:numId w:val="31"/>
        </w:numPr>
        <w:spacing w:after="80"/>
        <w:ind w:left="3828" w:right="-6" w:hanging="1134"/>
        <w:jc w:val="both"/>
        <w:rPr>
          <w:rFonts w:ascii="Arial" w:hAnsi="Arial" w:cs="Arial"/>
          <w:b/>
          <w:bCs/>
          <w:color w:val="auto"/>
          <w:spacing w:val="-1"/>
          <w:szCs w:val="24"/>
        </w:rPr>
      </w:pPr>
      <w:r w:rsidRPr="00C20052">
        <w:rPr>
          <w:rFonts w:ascii="Arial" w:hAnsi="Arial" w:cs="Arial"/>
          <w:color w:val="auto"/>
          <w:spacing w:val="-1"/>
          <w:szCs w:val="24"/>
        </w:rPr>
        <w:t xml:space="preserve">A party shall notify the other party in writing about such a dispute it wishes to refer for Conciliation through ESC within a period of 15 days from the date of failure to resolve the dispute through Mutual Consultation and Independent Engineer (if applicable) and / or through Mediation (if applicable) within a period as specified at Clause </w:t>
      </w:r>
      <w:r w:rsidR="006911E4" w:rsidRPr="00C20052">
        <w:rPr>
          <w:rFonts w:ascii="Arial" w:hAnsi="Arial" w:cs="Arial"/>
          <w:color w:val="auto"/>
          <w:szCs w:val="24"/>
        </w:rPr>
        <w:t>24</w:t>
      </w:r>
      <w:r w:rsidRPr="00C20052">
        <w:rPr>
          <w:rFonts w:ascii="Arial" w:hAnsi="Arial" w:cs="Arial"/>
          <w:color w:val="auto"/>
          <w:spacing w:val="-1"/>
          <w:szCs w:val="24"/>
        </w:rPr>
        <w:t xml:space="preserve">.1, </w:t>
      </w:r>
      <w:r w:rsidR="006911E4" w:rsidRPr="00C20052">
        <w:rPr>
          <w:rFonts w:ascii="Arial" w:hAnsi="Arial" w:cs="Arial"/>
          <w:color w:val="auto"/>
          <w:szCs w:val="24"/>
        </w:rPr>
        <w:t>24</w:t>
      </w:r>
      <w:r w:rsidRPr="00C20052">
        <w:rPr>
          <w:rFonts w:ascii="Arial" w:hAnsi="Arial" w:cs="Arial"/>
          <w:color w:val="auto"/>
          <w:spacing w:val="-1"/>
          <w:szCs w:val="24"/>
        </w:rPr>
        <w:t xml:space="preserve">.2 and </w:t>
      </w:r>
      <w:r w:rsidR="006911E4" w:rsidRPr="00C20052">
        <w:rPr>
          <w:rFonts w:ascii="Arial" w:hAnsi="Arial" w:cs="Arial"/>
          <w:color w:val="auto"/>
          <w:szCs w:val="24"/>
        </w:rPr>
        <w:t>24</w:t>
      </w:r>
      <w:r w:rsidRPr="00C20052">
        <w:rPr>
          <w:rFonts w:ascii="Arial" w:hAnsi="Arial" w:cs="Arial"/>
          <w:color w:val="auto"/>
          <w:spacing w:val="-1"/>
          <w:szCs w:val="24"/>
        </w:rPr>
        <w:t>.3 above. Such Invitation for Conciliation shall contain sufficient information as to the dispute to enable the other party to be fully informed as to the nature of the dispute, amount of the monetary claim, if any, and apparent cause of action.</w:t>
      </w:r>
    </w:p>
    <w:p w14:paraId="225D3A3D" w14:textId="77777777" w:rsidR="004E6FEB" w:rsidRPr="00C20052" w:rsidRDefault="004E6FEB" w:rsidP="004E6FEB">
      <w:pPr>
        <w:pStyle w:val="Heading6"/>
        <w:numPr>
          <w:ilvl w:val="4"/>
          <w:numId w:val="31"/>
        </w:numPr>
        <w:spacing w:after="80"/>
        <w:ind w:left="3828" w:right="-6" w:hanging="1134"/>
        <w:jc w:val="both"/>
        <w:rPr>
          <w:rFonts w:ascii="Arial" w:hAnsi="Arial" w:cs="Arial"/>
          <w:b/>
          <w:bCs/>
          <w:color w:val="auto"/>
          <w:spacing w:val="-1"/>
          <w:szCs w:val="24"/>
        </w:rPr>
      </w:pPr>
      <w:r w:rsidRPr="00C20052">
        <w:rPr>
          <w:rFonts w:ascii="Arial" w:hAnsi="Arial" w:cs="Arial"/>
          <w:color w:val="auto"/>
          <w:spacing w:val="-1"/>
          <w:szCs w:val="24"/>
        </w:rPr>
        <w:t xml:space="preserve">Upon acceptance of the invitation to conciliate, the other party shall submit its counter claim, if any, within a period of 15 days from the date of the invitation to </w:t>
      </w:r>
      <w:proofErr w:type="gramStart"/>
      <w:r w:rsidRPr="00C20052">
        <w:rPr>
          <w:rFonts w:ascii="Arial" w:hAnsi="Arial" w:cs="Arial"/>
          <w:color w:val="auto"/>
          <w:spacing w:val="-1"/>
          <w:szCs w:val="24"/>
        </w:rPr>
        <w:t>conciliate</w:t>
      </w:r>
      <w:proofErr w:type="gramEnd"/>
      <w:r w:rsidRPr="00C20052">
        <w:rPr>
          <w:rFonts w:ascii="Arial" w:hAnsi="Arial" w:cs="Arial"/>
          <w:color w:val="auto"/>
          <w:spacing w:val="-1"/>
          <w:szCs w:val="24"/>
        </w:rPr>
        <w:t>. If the other party rejects the invitation or Disputed amount (Claim / Counter claim, whichever is higher) exceeds INR 25 crore (excluding Interest), there will be no Conciliation proceedings through ESC.</w:t>
      </w:r>
    </w:p>
    <w:p w14:paraId="6D9005CE" w14:textId="77777777" w:rsidR="004E6FEB" w:rsidRPr="00C20052" w:rsidRDefault="004E6FEB" w:rsidP="004E6FEB">
      <w:pPr>
        <w:pStyle w:val="Heading6"/>
        <w:spacing w:after="80"/>
        <w:ind w:left="3828" w:right="-6"/>
        <w:jc w:val="both"/>
        <w:rPr>
          <w:rFonts w:ascii="Arial" w:hAnsi="Arial" w:cs="Arial"/>
          <w:b/>
          <w:bCs/>
          <w:color w:val="auto"/>
          <w:spacing w:val="-1"/>
          <w:szCs w:val="24"/>
        </w:rPr>
      </w:pPr>
      <w:r w:rsidRPr="00C20052">
        <w:rPr>
          <w:rFonts w:ascii="Arial" w:hAnsi="Arial" w:cs="Arial"/>
          <w:color w:val="auto"/>
          <w:spacing w:val="-1"/>
          <w:szCs w:val="24"/>
        </w:rPr>
        <w:t>There shall be no Conciliation where disputed amount (Claim / Counter claim, whichever is higher excluding interest) is only up to INR 5 lakhs.</w:t>
      </w:r>
    </w:p>
    <w:p w14:paraId="493BB343" w14:textId="77777777" w:rsidR="004E6FEB" w:rsidRDefault="004E6FEB" w:rsidP="004E6FEB">
      <w:pPr>
        <w:pStyle w:val="Heading6"/>
        <w:numPr>
          <w:ilvl w:val="4"/>
          <w:numId w:val="31"/>
        </w:numPr>
        <w:spacing w:after="80"/>
        <w:ind w:left="3828" w:right="-6" w:hanging="1134"/>
        <w:jc w:val="both"/>
        <w:rPr>
          <w:rFonts w:ascii="Arial" w:hAnsi="Arial" w:cs="Arial"/>
          <w:color w:val="auto"/>
          <w:spacing w:val="-1"/>
          <w:szCs w:val="24"/>
        </w:rPr>
      </w:pPr>
      <w:r w:rsidRPr="00C20052">
        <w:rPr>
          <w:rFonts w:ascii="Arial" w:hAnsi="Arial" w:cs="Arial"/>
          <w:color w:val="auto"/>
          <w:spacing w:val="-1"/>
          <w:szCs w:val="24"/>
        </w:rPr>
        <w:t xml:space="preserve">If the party initiating Conciliation does not receive a reply within fifteen (15) days from the date on which it sends the invitation, or within such other </w:t>
      </w:r>
      <w:proofErr w:type="gramStart"/>
      <w:r w:rsidRPr="00C20052">
        <w:rPr>
          <w:rFonts w:ascii="Arial" w:hAnsi="Arial" w:cs="Arial"/>
          <w:color w:val="auto"/>
          <w:spacing w:val="-1"/>
          <w:szCs w:val="24"/>
        </w:rPr>
        <w:t>period of time</w:t>
      </w:r>
      <w:proofErr w:type="gramEnd"/>
      <w:r w:rsidRPr="00C20052">
        <w:rPr>
          <w:rFonts w:ascii="Arial" w:hAnsi="Arial" w:cs="Arial"/>
          <w:color w:val="auto"/>
          <w:spacing w:val="-1"/>
          <w:szCs w:val="24"/>
        </w:rPr>
        <w:t xml:space="preserve"> as specified in the invitation, it shall treat this as a rejection of the invitation to conciliate from the other party.</w:t>
      </w:r>
    </w:p>
    <w:p w14:paraId="548B33E7" w14:textId="77777777" w:rsidR="00462440" w:rsidRPr="00462440" w:rsidRDefault="00462440" w:rsidP="00462440"/>
    <w:p w14:paraId="1258DBE6" w14:textId="77777777" w:rsidR="004E6FEB" w:rsidRPr="00C20052" w:rsidRDefault="004E6FEB" w:rsidP="004E6FEB">
      <w:pPr>
        <w:pStyle w:val="Heading6"/>
        <w:numPr>
          <w:ilvl w:val="3"/>
          <w:numId w:val="31"/>
        </w:numPr>
        <w:spacing w:after="80"/>
        <w:ind w:left="2694" w:right="-6" w:hanging="851"/>
        <w:jc w:val="both"/>
        <w:rPr>
          <w:rFonts w:ascii="Arial" w:hAnsi="Arial" w:cs="Arial"/>
          <w:b/>
          <w:bCs/>
          <w:color w:val="auto"/>
          <w:spacing w:val="-1"/>
          <w:szCs w:val="24"/>
        </w:rPr>
      </w:pPr>
      <w:r w:rsidRPr="00C20052">
        <w:rPr>
          <w:rFonts w:ascii="Arial" w:hAnsi="Arial" w:cs="Arial"/>
          <w:color w:val="auto"/>
          <w:spacing w:val="-1"/>
          <w:szCs w:val="24"/>
        </w:rPr>
        <w:lastRenderedPageBreak/>
        <w:t>Conciliation through ESC:</w:t>
      </w:r>
    </w:p>
    <w:p w14:paraId="75F8AFC3" w14:textId="0B0656AF" w:rsidR="004E6FEB" w:rsidRPr="00C20052" w:rsidRDefault="004E6FEB" w:rsidP="004E6FEB">
      <w:pPr>
        <w:pStyle w:val="Heading6"/>
        <w:numPr>
          <w:ilvl w:val="4"/>
          <w:numId w:val="31"/>
        </w:numPr>
        <w:spacing w:after="80"/>
        <w:ind w:left="3828" w:right="-6" w:hanging="1134"/>
        <w:jc w:val="both"/>
        <w:rPr>
          <w:rFonts w:ascii="Arial" w:hAnsi="Arial" w:cs="Arial"/>
          <w:b/>
          <w:bCs/>
          <w:color w:val="auto"/>
          <w:spacing w:val="-1"/>
          <w:szCs w:val="24"/>
        </w:rPr>
      </w:pPr>
      <w:r w:rsidRPr="00C20052">
        <w:rPr>
          <w:rFonts w:ascii="Arial" w:hAnsi="Arial" w:cs="Arial"/>
          <w:color w:val="auto"/>
          <w:spacing w:val="-1"/>
          <w:szCs w:val="24"/>
        </w:rPr>
        <w:t xml:space="preserve">Where Invitation for Conciliation has been furnished under sub clause </w:t>
      </w:r>
      <w:r w:rsidR="006911E4" w:rsidRPr="00C20052">
        <w:rPr>
          <w:rFonts w:ascii="Arial" w:hAnsi="Arial" w:cs="Arial"/>
          <w:color w:val="auto"/>
          <w:szCs w:val="24"/>
        </w:rPr>
        <w:t>24</w:t>
      </w:r>
      <w:r w:rsidRPr="00C20052">
        <w:rPr>
          <w:rFonts w:ascii="Arial" w:hAnsi="Arial" w:cs="Arial"/>
          <w:color w:val="auto"/>
          <w:spacing w:val="-1"/>
          <w:szCs w:val="24"/>
        </w:rPr>
        <w:t>.4.1.1, the parties shall attempt to settle such dispute through Expert Settlement Council (ESC) which shall be constituted by CMD / Chairman of owner.</w:t>
      </w:r>
    </w:p>
    <w:p w14:paraId="607BC84B" w14:textId="77777777" w:rsidR="004E6FEB" w:rsidRPr="00C20052" w:rsidRDefault="004E6FEB" w:rsidP="004E6FEB">
      <w:pPr>
        <w:pStyle w:val="Heading6"/>
        <w:numPr>
          <w:ilvl w:val="4"/>
          <w:numId w:val="31"/>
        </w:numPr>
        <w:spacing w:after="80"/>
        <w:ind w:left="3828" w:right="-6" w:hanging="1134"/>
        <w:jc w:val="both"/>
        <w:rPr>
          <w:rFonts w:ascii="Arial" w:hAnsi="Arial" w:cs="Arial"/>
          <w:b/>
          <w:bCs/>
          <w:color w:val="auto"/>
          <w:spacing w:val="-1"/>
          <w:szCs w:val="24"/>
        </w:rPr>
      </w:pPr>
      <w:r w:rsidRPr="00C20052">
        <w:rPr>
          <w:rFonts w:ascii="Arial" w:hAnsi="Arial" w:cs="Arial"/>
          <w:color w:val="auto"/>
          <w:spacing w:val="-1"/>
          <w:szCs w:val="24"/>
        </w:rPr>
        <w:t>ESC will be formed from experts comprising three members from the panel of Conciliators maintained by the owner. However, there will be single member ESC for disputes involving disputed amount (Claim / Counter claim, whichever is higher excluding interest) is up to INR 1 crore.</w:t>
      </w:r>
    </w:p>
    <w:p w14:paraId="07BFDA37" w14:textId="77777777" w:rsidR="004E6FEB" w:rsidRPr="00C20052" w:rsidRDefault="004E6FEB" w:rsidP="004E6FEB">
      <w:pPr>
        <w:pStyle w:val="Heading6"/>
        <w:spacing w:after="80"/>
        <w:ind w:left="3828" w:right="-6"/>
        <w:jc w:val="both"/>
        <w:rPr>
          <w:rFonts w:ascii="Arial" w:hAnsi="Arial" w:cs="Arial"/>
          <w:b/>
          <w:bCs/>
          <w:color w:val="auto"/>
          <w:spacing w:val="-1"/>
          <w:szCs w:val="24"/>
        </w:rPr>
      </w:pPr>
      <w:r w:rsidRPr="00C20052">
        <w:rPr>
          <w:rFonts w:ascii="Arial" w:hAnsi="Arial" w:cs="Arial"/>
          <w:color w:val="auto"/>
          <w:spacing w:val="-1"/>
          <w:szCs w:val="24"/>
        </w:rPr>
        <w:t>CMD / Chairman of owner shall have the authority to reconstitute the ESC to fill any vacancy.</w:t>
      </w:r>
    </w:p>
    <w:p w14:paraId="662311D9" w14:textId="77777777" w:rsidR="004E6FEB" w:rsidRPr="00C20052" w:rsidRDefault="004E6FEB" w:rsidP="004E6FEB">
      <w:pPr>
        <w:pStyle w:val="Heading6"/>
        <w:numPr>
          <w:ilvl w:val="4"/>
          <w:numId w:val="31"/>
        </w:numPr>
        <w:spacing w:after="80"/>
        <w:ind w:left="3828" w:right="-6" w:hanging="1134"/>
        <w:jc w:val="both"/>
        <w:rPr>
          <w:rFonts w:ascii="Arial" w:hAnsi="Arial" w:cs="Arial"/>
          <w:b/>
          <w:bCs/>
          <w:color w:val="auto"/>
          <w:spacing w:val="-1"/>
          <w:szCs w:val="24"/>
        </w:rPr>
      </w:pPr>
      <w:r w:rsidRPr="00C20052">
        <w:rPr>
          <w:rFonts w:ascii="Arial" w:hAnsi="Arial" w:cs="Arial"/>
          <w:color w:val="auto"/>
          <w:spacing w:val="-1"/>
          <w:szCs w:val="24"/>
        </w:rPr>
        <w:t xml:space="preserve">The ESC shall be amongst Civil Servants of Government of India retired from the level of Joint Secretary and above, Retired Judges, Officers retired from the level of Executive Director and above of any </w:t>
      </w:r>
      <w:proofErr w:type="spellStart"/>
      <w:r w:rsidRPr="00C20052">
        <w:rPr>
          <w:rFonts w:ascii="Arial" w:hAnsi="Arial" w:cs="Arial"/>
          <w:color w:val="auto"/>
          <w:spacing w:val="-1"/>
          <w:szCs w:val="24"/>
        </w:rPr>
        <w:t>Maharatna</w:t>
      </w:r>
      <w:proofErr w:type="spellEnd"/>
      <w:r w:rsidRPr="00C20052">
        <w:rPr>
          <w:rFonts w:ascii="Arial" w:hAnsi="Arial" w:cs="Arial"/>
          <w:color w:val="auto"/>
          <w:spacing w:val="-1"/>
          <w:szCs w:val="24"/>
        </w:rPr>
        <w:t xml:space="preserve"> / </w:t>
      </w:r>
      <w:proofErr w:type="spellStart"/>
      <w:r w:rsidRPr="00C20052">
        <w:rPr>
          <w:rFonts w:ascii="Arial" w:hAnsi="Arial" w:cs="Arial"/>
          <w:color w:val="auto"/>
          <w:spacing w:val="-1"/>
          <w:szCs w:val="24"/>
        </w:rPr>
        <w:t>Navratna</w:t>
      </w:r>
      <w:proofErr w:type="spellEnd"/>
      <w:r w:rsidRPr="00C20052">
        <w:rPr>
          <w:rFonts w:ascii="Arial" w:hAnsi="Arial" w:cs="Arial"/>
          <w:color w:val="auto"/>
          <w:spacing w:val="-1"/>
          <w:szCs w:val="24"/>
        </w:rPr>
        <w:t xml:space="preserve"> company in India, other than NTPC Ltd, Retired Independent Directors who have served on the Board of any </w:t>
      </w:r>
      <w:proofErr w:type="spellStart"/>
      <w:r w:rsidRPr="00C20052">
        <w:rPr>
          <w:rFonts w:ascii="Arial" w:hAnsi="Arial" w:cs="Arial"/>
          <w:color w:val="auto"/>
          <w:spacing w:val="-1"/>
          <w:szCs w:val="24"/>
        </w:rPr>
        <w:t>Maharatna</w:t>
      </w:r>
      <w:proofErr w:type="spellEnd"/>
      <w:r w:rsidRPr="00C20052">
        <w:rPr>
          <w:rFonts w:ascii="Arial" w:hAnsi="Arial" w:cs="Arial"/>
          <w:color w:val="auto"/>
          <w:spacing w:val="-1"/>
          <w:szCs w:val="24"/>
        </w:rPr>
        <w:t xml:space="preserve"> / </w:t>
      </w:r>
      <w:proofErr w:type="spellStart"/>
      <w:r w:rsidRPr="00C20052">
        <w:rPr>
          <w:rFonts w:ascii="Arial" w:hAnsi="Arial" w:cs="Arial"/>
          <w:color w:val="auto"/>
          <w:spacing w:val="-1"/>
          <w:szCs w:val="24"/>
        </w:rPr>
        <w:t>Navratna</w:t>
      </w:r>
      <w:proofErr w:type="spellEnd"/>
      <w:r w:rsidRPr="00C20052">
        <w:rPr>
          <w:rFonts w:ascii="Arial" w:hAnsi="Arial" w:cs="Arial"/>
          <w:color w:val="auto"/>
          <w:spacing w:val="-1"/>
          <w:szCs w:val="24"/>
        </w:rPr>
        <w:t xml:space="preserve"> company in India, other than NTPC Ltd.</w:t>
      </w:r>
    </w:p>
    <w:p w14:paraId="6A708F91" w14:textId="77777777" w:rsidR="004E6FEB" w:rsidRPr="00C20052" w:rsidRDefault="004E6FEB" w:rsidP="004E6FEB">
      <w:pPr>
        <w:pStyle w:val="Heading6"/>
        <w:numPr>
          <w:ilvl w:val="3"/>
          <w:numId w:val="31"/>
        </w:numPr>
        <w:spacing w:after="80"/>
        <w:ind w:left="2694" w:right="-6" w:hanging="851"/>
        <w:jc w:val="both"/>
        <w:rPr>
          <w:rFonts w:ascii="Arial" w:hAnsi="Arial" w:cs="Arial"/>
          <w:b/>
          <w:bCs/>
          <w:color w:val="auto"/>
          <w:spacing w:val="-1"/>
          <w:szCs w:val="24"/>
        </w:rPr>
      </w:pPr>
      <w:r w:rsidRPr="00C20052">
        <w:rPr>
          <w:rFonts w:ascii="Arial" w:hAnsi="Arial" w:cs="Arial"/>
          <w:color w:val="auto"/>
          <w:spacing w:val="-1"/>
          <w:szCs w:val="24"/>
        </w:rPr>
        <w:t>Proceedings before ESC:</w:t>
      </w:r>
    </w:p>
    <w:p w14:paraId="7B40906E" w14:textId="77777777" w:rsidR="004E6FEB" w:rsidRPr="00C20052" w:rsidRDefault="004E6FEB" w:rsidP="004E6FEB">
      <w:pPr>
        <w:pStyle w:val="Heading6"/>
        <w:numPr>
          <w:ilvl w:val="4"/>
          <w:numId w:val="31"/>
        </w:numPr>
        <w:spacing w:after="80"/>
        <w:ind w:left="3828" w:right="-6" w:hanging="1134"/>
        <w:jc w:val="both"/>
        <w:rPr>
          <w:rFonts w:ascii="Arial" w:hAnsi="Arial" w:cs="Arial"/>
          <w:b/>
          <w:bCs/>
          <w:color w:val="auto"/>
          <w:spacing w:val="-1"/>
          <w:szCs w:val="24"/>
        </w:rPr>
      </w:pPr>
      <w:r w:rsidRPr="00C20052">
        <w:rPr>
          <w:rFonts w:ascii="Arial" w:hAnsi="Arial" w:cs="Arial"/>
          <w:color w:val="auto"/>
          <w:spacing w:val="-1"/>
          <w:szCs w:val="24"/>
        </w:rPr>
        <w:t xml:space="preserve">The claimant shall submit its Statement of Claims (SOC) along with relevant documents to ESC members, and to the party(s) indicated in the appointment letter within 15 days of appointment of ESC. The respondent shall file its reply / Statement of </w:t>
      </w:r>
      <w:proofErr w:type="spellStart"/>
      <w:r w:rsidRPr="00C20052">
        <w:rPr>
          <w:rFonts w:ascii="Arial" w:hAnsi="Arial" w:cs="Arial"/>
          <w:color w:val="auto"/>
          <w:spacing w:val="-1"/>
          <w:szCs w:val="24"/>
        </w:rPr>
        <w:t>Defence</w:t>
      </w:r>
      <w:proofErr w:type="spellEnd"/>
      <w:r w:rsidRPr="00C20052">
        <w:rPr>
          <w:rFonts w:ascii="Arial" w:hAnsi="Arial" w:cs="Arial"/>
          <w:color w:val="auto"/>
          <w:spacing w:val="-1"/>
          <w:szCs w:val="24"/>
        </w:rPr>
        <w:t xml:space="preserve"> (SOD) and counter claim (if any) within 15 days of the receipt of the Statement of claims. Each party shall send a copy of such Statement along with relevant documents to the other party.</w:t>
      </w:r>
    </w:p>
    <w:p w14:paraId="76F1B53B" w14:textId="77777777" w:rsidR="004E6FEB" w:rsidRPr="00C20052" w:rsidRDefault="004E6FEB" w:rsidP="004E6FEB">
      <w:pPr>
        <w:pStyle w:val="Heading6"/>
        <w:spacing w:after="80"/>
        <w:ind w:left="3828" w:right="-6"/>
        <w:jc w:val="both"/>
        <w:rPr>
          <w:rFonts w:ascii="Arial" w:hAnsi="Arial" w:cs="Arial"/>
          <w:b/>
          <w:bCs/>
          <w:color w:val="auto"/>
          <w:spacing w:val="-1"/>
          <w:szCs w:val="24"/>
        </w:rPr>
      </w:pPr>
      <w:r w:rsidRPr="00C20052">
        <w:rPr>
          <w:rFonts w:ascii="Arial" w:hAnsi="Arial" w:cs="Arial"/>
          <w:color w:val="auto"/>
          <w:spacing w:val="-1"/>
          <w:szCs w:val="24"/>
        </w:rPr>
        <w:t>Parties may file their rejoinder / additional documents, if any in support of their Claim / Counterclaim within next 7 days. No documents shall be allowed thereafter, except with the permission of ESC.</w:t>
      </w:r>
    </w:p>
    <w:p w14:paraId="31C2A094" w14:textId="77777777" w:rsidR="004E6FEB" w:rsidRPr="00C20052" w:rsidRDefault="004E6FEB" w:rsidP="004E6FEB">
      <w:pPr>
        <w:pStyle w:val="Heading6"/>
        <w:numPr>
          <w:ilvl w:val="4"/>
          <w:numId w:val="31"/>
        </w:numPr>
        <w:spacing w:after="80"/>
        <w:ind w:left="3828" w:right="-6" w:hanging="1134"/>
        <w:jc w:val="both"/>
        <w:rPr>
          <w:rFonts w:ascii="Arial" w:hAnsi="Arial" w:cs="Arial"/>
          <w:b/>
          <w:bCs/>
          <w:color w:val="auto"/>
          <w:spacing w:val="-1"/>
          <w:szCs w:val="24"/>
        </w:rPr>
      </w:pPr>
      <w:r w:rsidRPr="00C20052">
        <w:rPr>
          <w:rFonts w:ascii="Arial" w:hAnsi="Arial" w:cs="Arial"/>
          <w:color w:val="auto"/>
          <w:spacing w:val="-1"/>
          <w:szCs w:val="24"/>
        </w:rPr>
        <w:t>The parties shall file their claim and counterclaim in the following format:</w:t>
      </w:r>
    </w:p>
    <w:p w14:paraId="12972942" w14:textId="77777777" w:rsidR="004E6FEB" w:rsidRPr="00C20052" w:rsidRDefault="004E6FEB" w:rsidP="004E6FEB">
      <w:pPr>
        <w:pStyle w:val="Heading6"/>
        <w:numPr>
          <w:ilvl w:val="1"/>
          <w:numId w:val="42"/>
        </w:numPr>
        <w:tabs>
          <w:tab w:val="num" w:pos="360"/>
        </w:tabs>
        <w:spacing w:after="40"/>
        <w:ind w:left="4111" w:right="-6" w:hanging="284"/>
        <w:jc w:val="both"/>
        <w:rPr>
          <w:rFonts w:ascii="Arial" w:hAnsi="Arial" w:cs="Arial"/>
          <w:b/>
          <w:bCs/>
          <w:color w:val="auto"/>
          <w:spacing w:val="-1"/>
          <w:szCs w:val="24"/>
        </w:rPr>
      </w:pPr>
      <w:r w:rsidRPr="00C20052">
        <w:rPr>
          <w:rFonts w:ascii="Arial" w:hAnsi="Arial" w:cs="Arial"/>
          <w:color w:val="auto"/>
          <w:spacing w:val="-1"/>
          <w:szCs w:val="24"/>
        </w:rPr>
        <w:t>Chronology of the dispute</w:t>
      </w:r>
    </w:p>
    <w:p w14:paraId="4C167423" w14:textId="77777777" w:rsidR="004E6FEB" w:rsidRPr="00C20052" w:rsidRDefault="004E6FEB" w:rsidP="004E6FEB">
      <w:pPr>
        <w:pStyle w:val="Heading6"/>
        <w:numPr>
          <w:ilvl w:val="1"/>
          <w:numId w:val="42"/>
        </w:numPr>
        <w:tabs>
          <w:tab w:val="num" w:pos="360"/>
        </w:tabs>
        <w:spacing w:after="40"/>
        <w:ind w:left="4111" w:right="-6" w:hanging="284"/>
        <w:jc w:val="both"/>
        <w:rPr>
          <w:rFonts w:ascii="Arial" w:hAnsi="Arial" w:cs="Arial"/>
          <w:b/>
          <w:bCs/>
          <w:color w:val="auto"/>
          <w:spacing w:val="-1"/>
          <w:szCs w:val="24"/>
        </w:rPr>
      </w:pPr>
      <w:r w:rsidRPr="00C20052">
        <w:rPr>
          <w:rFonts w:ascii="Arial" w:hAnsi="Arial" w:cs="Arial"/>
          <w:color w:val="auto"/>
          <w:spacing w:val="-1"/>
          <w:szCs w:val="24"/>
        </w:rPr>
        <w:t>Brief of the contract</w:t>
      </w:r>
    </w:p>
    <w:p w14:paraId="14722E2C" w14:textId="77777777" w:rsidR="004E6FEB" w:rsidRPr="00C20052" w:rsidRDefault="004E6FEB" w:rsidP="004E6FEB">
      <w:pPr>
        <w:pStyle w:val="Heading6"/>
        <w:numPr>
          <w:ilvl w:val="1"/>
          <w:numId w:val="42"/>
        </w:numPr>
        <w:tabs>
          <w:tab w:val="num" w:pos="360"/>
        </w:tabs>
        <w:spacing w:after="40"/>
        <w:ind w:left="4111" w:right="-6" w:hanging="284"/>
        <w:jc w:val="both"/>
        <w:rPr>
          <w:rFonts w:ascii="Arial" w:hAnsi="Arial" w:cs="Arial"/>
          <w:b/>
          <w:bCs/>
          <w:color w:val="auto"/>
          <w:spacing w:val="-1"/>
          <w:szCs w:val="24"/>
        </w:rPr>
      </w:pPr>
      <w:r w:rsidRPr="00C20052">
        <w:rPr>
          <w:rFonts w:ascii="Arial" w:hAnsi="Arial" w:cs="Arial"/>
          <w:color w:val="auto"/>
          <w:spacing w:val="-1"/>
          <w:szCs w:val="24"/>
        </w:rPr>
        <w:t>Brief history of the dispute</w:t>
      </w:r>
    </w:p>
    <w:p w14:paraId="7B61FE16" w14:textId="77777777" w:rsidR="004E6FEB" w:rsidRPr="00C20052" w:rsidRDefault="004E6FEB" w:rsidP="004E6FEB">
      <w:pPr>
        <w:pStyle w:val="Heading6"/>
        <w:numPr>
          <w:ilvl w:val="1"/>
          <w:numId w:val="42"/>
        </w:numPr>
        <w:tabs>
          <w:tab w:val="num" w:pos="360"/>
        </w:tabs>
        <w:spacing w:after="80"/>
        <w:ind w:left="4111" w:right="-6" w:hanging="283"/>
        <w:jc w:val="both"/>
        <w:rPr>
          <w:rFonts w:ascii="Arial" w:hAnsi="Arial" w:cs="Arial"/>
          <w:b/>
          <w:bCs/>
          <w:color w:val="auto"/>
          <w:spacing w:val="-1"/>
          <w:szCs w:val="24"/>
        </w:rPr>
      </w:pPr>
      <w:r w:rsidRPr="00C20052">
        <w:rPr>
          <w:rFonts w:ascii="Arial" w:hAnsi="Arial" w:cs="Arial"/>
          <w:color w:val="auto"/>
          <w:spacing w:val="-1"/>
          <w:szCs w:val="24"/>
        </w:rPr>
        <w:t>Issues</w:t>
      </w:r>
    </w:p>
    <w:tbl>
      <w:tblPr>
        <w:tblStyle w:val="TableGrid"/>
        <w:tblW w:w="5811" w:type="dxa"/>
        <w:tblInd w:w="3823" w:type="dxa"/>
        <w:tblLayout w:type="fixed"/>
        <w:tblLook w:val="04A0" w:firstRow="1" w:lastRow="0" w:firstColumn="1" w:lastColumn="0" w:noHBand="0" w:noVBand="1"/>
      </w:tblPr>
      <w:tblGrid>
        <w:gridCol w:w="567"/>
        <w:gridCol w:w="1984"/>
        <w:gridCol w:w="1701"/>
        <w:gridCol w:w="1559"/>
      </w:tblGrid>
      <w:tr w:rsidR="004E6FEB" w:rsidRPr="00C20052" w14:paraId="0B2A6D65" w14:textId="77777777" w:rsidTr="004D7B9D">
        <w:tc>
          <w:tcPr>
            <w:tcW w:w="567" w:type="dxa"/>
            <w:shd w:val="clear" w:color="auto" w:fill="BFBFBF" w:themeFill="background1" w:themeFillShade="BF"/>
            <w:vAlign w:val="center"/>
          </w:tcPr>
          <w:p w14:paraId="795D835B" w14:textId="77777777" w:rsidR="004E6FEB" w:rsidRPr="00C20052" w:rsidRDefault="004E6FEB" w:rsidP="004D7B9D">
            <w:pPr>
              <w:adjustRightInd w:val="0"/>
              <w:jc w:val="center"/>
              <w:rPr>
                <w:rFonts w:ascii="Arial" w:hAnsi="Arial" w:cs="Arial"/>
                <w:b/>
                <w:bCs/>
                <w:sz w:val="20"/>
              </w:rPr>
            </w:pPr>
            <w:r w:rsidRPr="00C20052">
              <w:rPr>
                <w:rFonts w:ascii="Arial" w:hAnsi="Arial" w:cs="Arial"/>
                <w:b/>
                <w:bCs/>
                <w:sz w:val="20"/>
              </w:rPr>
              <w:t>Sl.</w:t>
            </w:r>
          </w:p>
          <w:p w14:paraId="13853385" w14:textId="77777777" w:rsidR="004E6FEB" w:rsidRPr="00C20052" w:rsidRDefault="004E6FEB" w:rsidP="004D7B9D">
            <w:pPr>
              <w:adjustRightInd w:val="0"/>
              <w:jc w:val="center"/>
              <w:rPr>
                <w:rFonts w:ascii="Arial" w:hAnsi="Arial" w:cs="Arial"/>
                <w:b/>
                <w:bCs/>
                <w:sz w:val="20"/>
              </w:rPr>
            </w:pPr>
            <w:r w:rsidRPr="00C20052">
              <w:rPr>
                <w:rFonts w:ascii="Arial" w:hAnsi="Arial" w:cs="Arial"/>
                <w:b/>
                <w:bCs/>
                <w:sz w:val="20"/>
              </w:rPr>
              <w:t>No.</w:t>
            </w:r>
          </w:p>
        </w:tc>
        <w:tc>
          <w:tcPr>
            <w:tcW w:w="1984" w:type="dxa"/>
            <w:shd w:val="clear" w:color="auto" w:fill="BFBFBF" w:themeFill="background1" w:themeFillShade="BF"/>
            <w:vAlign w:val="center"/>
          </w:tcPr>
          <w:p w14:paraId="781639B9" w14:textId="77777777" w:rsidR="004E6FEB" w:rsidRPr="00C20052" w:rsidRDefault="004E6FEB" w:rsidP="004D7B9D">
            <w:pPr>
              <w:adjustRightInd w:val="0"/>
              <w:jc w:val="center"/>
              <w:rPr>
                <w:rFonts w:ascii="Arial" w:hAnsi="Arial" w:cs="Arial"/>
                <w:b/>
                <w:bCs/>
                <w:sz w:val="20"/>
              </w:rPr>
            </w:pPr>
            <w:r w:rsidRPr="00C20052">
              <w:rPr>
                <w:rFonts w:ascii="Arial" w:hAnsi="Arial" w:cs="Arial"/>
                <w:b/>
                <w:bCs/>
                <w:sz w:val="20"/>
              </w:rPr>
              <w:t>Description of Claims / Counter claims</w:t>
            </w:r>
          </w:p>
        </w:tc>
        <w:tc>
          <w:tcPr>
            <w:tcW w:w="1701" w:type="dxa"/>
            <w:shd w:val="clear" w:color="auto" w:fill="BFBFBF" w:themeFill="background1" w:themeFillShade="BF"/>
            <w:vAlign w:val="center"/>
          </w:tcPr>
          <w:p w14:paraId="07B16832" w14:textId="77777777" w:rsidR="004E6FEB" w:rsidRPr="00C20052" w:rsidRDefault="004E6FEB" w:rsidP="004D7B9D">
            <w:pPr>
              <w:adjustRightInd w:val="0"/>
              <w:jc w:val="center"/>
              <w:rPr>
                <w:rFonts w:ascii="Arial" w:hAnsi="Arial" w:cs="Arial"/>
                <w:b/>
                <w:bCs/>
                <w:sz w:val="20"/>
              </w:rPr>
            </w:pPr>
            <w:r w:rsidRPr="00C20052">
              <w:rPr>
                <w:rFonts w:ascii="Arial" w:hAnsi="Arial" w:cs="Arial"/>
                <w:b/>
                <w:bCs/>
                <w:sz w:val="20"/>
              </w:rPr>
              <w:t>Amount (in foreign currency / INR)</w:t>
            </w:r>
          </w:p>
        </w:tc>
        <w:tc>
          <w:tcPr>
            <w:tcW w:w="1559" w:type="dxa"/>
            <w:shd w:val="clear" w:color="auto" w:fill="BFBFBF" w:themeFill="background1" w:themeFillShade="BF"/>
            <w:vAlign w:val="center"/>
          </w:tcPr>
          <w:p w14:paraId="3BF6EE8D" w14:textId="77777777" w:rsidR="004E6FEB" w:rsidRPr="00C20052" w:rsidRDefault="004E6FEB" w:rsidP="004D7B9D">
            <w:pPr>
              <w:adjustRightInd w:val="0"/>
              <w:ind w:right="65"/>
              <w:jc w:val="center"/>
              <w:rPr>
                <w:rFonts w:ascii="Arial" w:hAnsi="Arial" w:cs="Arial"/>
                <w:b/>
                <w:bCs/>
                <w:sz w:val="20"/>
              </w:rPr>
            </w:pPr>
            <w:r w:rsidRPr="00C20052">
              <w:rPr>
                <w:rFonts w:ascii="Arial" w:hAnsi="Arial" w:cs="Arial"/>
                <w:b/>
                <w:bCs/>
                <w:sz w:val="20"/>
              </w:rPr>
              <w:t>Relevant Contract Clause</w:t>
            </w:r>
          </w:p>
        </w:tc>
      </w:tr>
      <w:tr w:rsidR="004E6FEB" w:rsidRPr="00C20052" w14:paraId="6BFE7245" w14:textId="77777777" w:rsidTr="004D7B9D">
        <w:tc>
          <w:tcPr>
            <w:tcW w:w="567" w:type="dxa"/>
          </w:tcPr>
          <w:p w14:paraId="75B36AD1" w14:textId="77777777" w:rsidR="004E6FEB" w:rsidRPr="00C20052" w:rsidRDefault="004E6FEB" w:rsidP="004D7B9D">
            <w:pPr>
              <w:adjustRightInd w:val="0"/>
              <w:ind w:right="518"/>
              <w:jc w:val="both"/>
              <w:rPr>
                <w:rFonts w:ascii="Arial" w:hAnsi="Arial" w:cs="Arial"/>
                <w:b/>
                <w:bCs/>
                <w:szCs w:val="24"/>
              </w:rPr>
            </w:pPr>
          </w:p>
        </w:tc>
        <w:tc>
          <w:tcPr>
            <w:tcW w:w="1984" w:type="dxa"/>
          </w:tcPr>
          <w:p w14:paraId="7F15DDCA" w14:textId="77777777" w:rsidR="004E6FEB" w:rsidRPr="00C20052" w:rsidRDefault="004E6FEB" w:rsidP="004D7B9D">
            <w:pPr>
              <w:adjustRightInd w:val="0"/>
              <w:ind w:right="518"/>
              <w:jc w:val="both"/>
              <w:rPr>
                <w:rFonts w:ascii="Arial" w:hAnsi="Arial" w:cs="Arial"/>
                <w:b/>
                <w:bCs/>
                <w:szCs w:val="24"/>
              </w:rPr>
            </w:pPr>
          </w:p>
        </w:tc>
        <w:tc>
          <w:tcPr>
            <w:tcW w:w="1701" w:type="dxa"/>
          </w:tcPr>
          <w:p w14:paraId="04EA96FB" w14:textId="77777777" w:rsidR="004E6FEB" w:rsidRPr="00C20052" w:rsidRDefault="004E6FEB" w:rsidP="004D7B9D">
            <w:pPr>
              <w:adjustRightInd w:val="0"/>
              <w:ind w:right="518"/>
              <w:jc w:val="both"/>
              <w:rPr>
                <w:rFonts w:ascii="Arial" w:hAnsi="Arial" w:cs="Arial"/>
                <w:b/>
                <w:bCs/>
                <w:szCs w:val="24"/>
              </w:rPr>
            </w:pPr>
          </w:p>
        </w:tc>
        <w:tc>
          <w:tcPr>
            <w:tcW w:w="1559" w:type="dxa"/>
          </w:tcPr>
          <w:p w14:paraId="36AED3C1" w14:textId="77777777" w:rsidR="004E6FEB" w:rsidRPr="00C20052" w:rsidRDefault="004E6FEB" w:rsidP="004D7B9D">
            <w:pPr>
              <w:adjustRightInd w:val="0"/>
              <w:ind w:right="518"/>
              <w:jc w:val="both"/>
              <w:rPr>
                <w:rFonts w:ascii="Arial" w:hAnsi="Arial" w:cs="Arial"/>
                <w:b/>
                <w:bCs/>
                <w:szCs w:val="24"/>
              </w:rPr>
            </w:pPr>
          </w:p>
        </w:tc>
      </w:tr>
      <w:tr w:rsidR="004E6FEB" w:rsidRPr="00C20052" w14:paraId="496AE174" w14:textId="77777777" w:rsidTr="004D7B9D">
        <w:tc>
          <w:tcPr>
            <w:tcW w:w="567" w:type="dxa"/>
          </w:tcPr>
          <w:p w14:paraId="1B72B522" w14:textId="77777777" w:rsidR="004E6FEB" w:rsidRPr="00C20052" w:rsidRDefault="004E6FEB" w:rsidP="004D7B9D">
            <w:pPr>
              <w:adjustRightInd w:val="0"/>
              <w:ind w:right="518"/>
              <w:jc w:val="both"/>
              <w:rPr>
                <w:rFonts w:ascii="Arial" w:hAnsi="Arial" w:cs="Arial"/>
                <w:b/>
                <w:bCs/>
                <w:szCs w:val="24"/>
              </w:rPr>
            </w:pPr>
          </w:p>
        </w:tc>
        <w:tc>
          <w:tcPr>
            <w:tcW w:w="1984" w:type="dxa"/>
          </w:tcPr>
          <w:p w14:paraId="1A9B9AC4" w14:textId="77777777" w:rsidR="004E6FEB" w:rsidRPr="00C20052" w:rsidRDefault="004E6FEB" w:rsidP="004D7B9D">
            <w:pPr>
              <w:adjustRightInd w:val="0"/>
              <w:ind w:right="518"/>
              <w:jc w:val="both"/>
              <w:rPr>
                <w:rFonts w:ascii="Arial" w:hAnsi="Arial" w:cs="Arial"/>
                <w:b/>
                <w:bCs/>
                <w:szCs w:val="24"/>
              </w:rPr>
            </w:pPr>
          </w:p>
        </w:tc>
        <w:tc>
          <w:tcPr>
            <w:tcW w:w="1701" w:type="dxa"/>
          </w:tcPr>
          <w:p w14:paraId="5E8D1AA2" w14:textId="77777777" w:rsidR="004E6FEB" w:rsidRPr="00C20052" w:rsidRDefault="004E6FEB" w:rsidP="004D7B9D">
            <w:pPr>
              <w:adjustRightInd w:val="0"/>
              <w:ind w:right="518"/>
              <w:jc w:val="both"/>
              <w:rPr>
                <w:rFonts w:ascii="Arial" w:hAnsi="Arial" w:cs="Arial"/>
                <w:b/>
                <w:bCs/>
                <w:szCs w:val="24"/>
              </w:rPr>
            </w:pPr>
          </w:p>
        </w:tc>
        <w:tc>
          <w:tcPr>
            <w:tcW w:w="1559" w:type="dxa"/>
          </w:tcPr>
          <w:p w14:paraId="664392FD" w14:textId="77777777" w:rsidR="004E6FEB" w:rsidRPr="00C20052" w:rsidRDefault="004E6FEB" w:rsidP="004D7B9D">
            <w:pPr>
              <w:adjustRightInd w:val="0"/>
              <w:ind w:right="518"/>
              <w:jc w:val="both"/>
              <w:rPr>
                <w:rFonts w:ascii="Arial" w:hAnsi="Arial" w:cs="Arial"/>
                <w:b/>
                <w:bCs/>
                <w:szCs w:val="24"/>
              </w:rPr>
            </w:pPr>
          </w:p>
        </w:tc>
      </w:tr>
    </w:tbl>
    <w:p w14:paraId="612DA1DE" w14:textId="77777777" w:rsidR="004E6FEB" w:rsidRPr="00C20052" w:rsidRDefault="004E6FEB" w:rsidP="004E6FEB">
      <w:pPr>
        <w:pStyle w:val="Heading6"/>
        <w:numPr>
          <w:ilvl w:val="1"/>
          <w:numId w:val="42"/>
        </w:numPr>
        <w:tabs>
          <w:tab w:val="num" w:pos="360"/>
        </w:tabs>
        <w:spacing w:after="40"/>
        <w:ind w:left="4111" w:right="-6" w:hanging="284"/>
        <w:jc w:val="both"/>
        <w:rPr>
          <w:rFonts w:ascii="Arial" w:hAnsi="Arial" w:cs="Arial"/>
          <w:b/>
          <w:bCs/>
          <w:color w:val="auto"/>
          <w:spacing w:val="-1"/>
          <w:szCs w:val="24"/>
        </w:rPr>
      </w:pPr>
      <w:r w:rsidRPr="00C20052">
        <w:rPr>
          <w:rFonts w:ascii="Arial" w:hAnsi="Arial" w:cs="Arial"/>
          <w:color w:val="auto"/>
          <w:spacing w:val="-1"/>
          <w:szCs w:val="24"/>
        </w:rPr>
        <w:lastRenderedPageBreak/>
        <w:t>Details of Claim(s) / Counter Claim(s)</w:t>
      </w:r>
    </w:p>
    <w:p w14:paraId="2EA7A5AE" w14:textId="77777777" w:rsidR="004E6FEB" w:rsidRPr="00C20052" w:rsidRDefault="004E6FEB" w:rsidP="004E6FEB">
      <w:pPr>
        <w:pStyle w:val="Heading6"/>
        <w:numPr>
          <w:ilvl w:val="1"/>
          <w:numId w:val="42"/>
        </w:numPr>
        <w:tabs>
          <w:tab w:val="num" w:pos="360"/>
        </w:tabs>
        <w:spacing w:after="40"/>
        <w:ind w:left="4111" w:right="-6" w:hanging="284"/>
        <w:jc w:val="both"/>
        <w:rPr>
          <w:rFonts w:ascii="Arial" w:hAnsi="Arial" w:cs="Arial"/>
          <w:b/>
          <w:bCs/>
          <w:color w:val="auto"/>
          <w:spacing w:val="-1"/>
          <w:szCs w:val="24"/>
        </w:rPr>
      </w:pPr>
      <w:r w:rsidRPr="00C20052">
        <w:rPr>
          <w:rFonts w:ascii="Arial" w:hAnsi="Arial" w:cs="Arial"/>
          <w:color w:val="auto"/>
          <w:spacing w:val="-1"/>
          <w:szCs w:val="24"/>
        </w:rPr>
        <w:t>Basis / Ground of claim(s) / counter claim(s) (along with relevant clause of contract</w:t>
      </w:r>
    </w:p>
    <w:p w14:paraId="708BCA7E" w14:textId="77777777" w:rsidR="004E6FEB" w:rsidRPr="00C20052" w:rsidRDefault="004E6FEB" w:rsidP="004E6FEB">
      <w:pPr>
        <w:pStyle w:val="Heading6"/>
        <w:spacing w:after="40"/>
        <w:ind w:left="3828" w:right="-6"/>
        <w:jc w:val="both"/>
        <w:rPr>
          <w:rFonts w:ascii="Arial" w:hAnsi="Arial" w:cs="Arial"/>
          <w:b/>
          <w:bCs/>
          <w:color w:val="auto"/>
          <w:spacing w:val="-1"/>
          <w:szCs w:val="24"/>
        </w:rPr>
      </w:pPr>
      <w:r w:rsidRPr="00C20052">
        <w:rPr>
          <w:rFonts w:ascii="Arial" w:hAnsi="Arial" w:cs="Arial"/>
          <w:color w:val="auto"/>
          <w:spacing w:val="-1"/>
          <w:szCs w:val="24"/>
        </w:rPr>
        <w:t>Note: Statement of claims shall be restricted to a maximum limit of 20 pages.</w:t>
      </w:r>
    </w:p>
    <w:p w14:paraId="3DE42C26" w14:textId="77777777" w:rsidR="004E6FEB" w:rsidRPr="00C20052" w:rsidRDefault="004E6FEB" w:rsidP="004E6FEB">
      <w:pPr>
        <w:pStyle w:val="Heading6"/>
        <w:numPr>
          <w:ilvl w:val="4"/>
          <w:numId w:val="31"/>
        </w:numPr>
        <w:spacing w:after="80"/>
        <w:ind w:left="3828" w:right="-6" w:hanging="1134"/>
        <w:jc w:val="both"/>
        <w:rPr>
          <w:rFonts w:ascii="Arial" w:hAnsi="Arial" w:cs="Arial"/>
          <w:b/>
          <w:bCs/>
          <w:color w:val="auto"/>
          <w:spacing w:val="-1"/>
          <w:szCs w:val="24"/>
        </w:rPr>
      </w:pPr>
      <w:r w:rsidRPr="00C20052">
        <w:rPr>
          <w:rFonts w:ascii="Arial" w:hAnsi="Arial" w:cs="Arial"/>
          <w:color w:val="auto"/>
          <w:spacing w:val="-1"/>
          <w:szCs w:val="24"/>
        </w:rPr>
        <w:t xml:space="preserve">In case of 3 members ESC, 2 members will constitute a valid </w:t>
      </w:r>
      <w:proofErr w:type="gramStart"/>
      <w:r w:rsidRPr="00C20052">
        <w:rPr>
          <w:rFonts w:ascii="Arial" w:hAnsi="Arial" w:cs="Arial"/>
          <w:color w:val="auto"/>
          <w:spacing w:val="-1"/>
          <w:szCs w:val="24"/>
        </w:rPr>
        <w:t>quorum</w:t>
      </w:r>
      <w:proofErr w:type="gramEnd"/>
      <w:r w:rsidRPr="00C20052">
        <w:rPr>
          <w:rFonts w:ascii="Arial" w:hAnsi="Arial" w:cs="Arial"/>
          <w:color w:val="auto"/>
          <w:spacing w:val="-1"/>
          <w:szCs w:val="24"/>
        </w:rPr>
        <w:t xml:space="preserve"> and the meeting can take place to proceed in the matter after seeking consent from the member who is not available. However, ESC recommendations will be signed by all the members.</w:t>
      </w:r>
    </w:p>
    <w:p w14:paraId="757E88B1" w14:textId="77777777" w:rsidR="004E6FEB" w:rsidRPr="00C20052" w:rsidRDefault="004E6FEB" w:rsidP="004E6FEB">
      <w:pPr>
        <w:pStyle w:val="Heading6"/>
        <w:spacing w:after="80"/>
        <w:ind w:left="3828" w:right="-6"/>
        <w:jc w:val="both"/>
        <w:rPr>
          <w:rFonts w:ascii="Arial" w:hAnsi="Arial" w:cs="Arial"/>
          <w:b/>
          <w:bCs/>
          <w:color w:val="auto"/>
          <w:spacing w:val="-1"/>
          <w:szCs w:val="24"/>
        </w:rPr>
      </w:pPr>
      <w:r w:rsidRPr="00C20052">
        <w:rPr>
          <w:rFonts w:ascii="Arial" w:hAnsi="Arial" w:cs="Arial"/>
          <w:color w:val="auto"/>
          <w:spacing w:val="-1"/>
          <w:szCs w:val="24"/>
        </w:rPr>
        <w:t>If required, meetings can be conducted through video conferencing / other digital means subject to the agreement between the parties and the ESC.</w:t>
      </w:r>
    </w:p>
    <w:p w14:paraId="124ED4CE" w14:textId="77777777" w:rsidR="004E6FEB" w:rsidRPr="00C20052" w:rsidRDefault="004E6FEB" w:rsidP="004E6FEB">
      <w:pPr>
        <w:pStyle w:val="Heading6"/>
        <w:numPr>
          <w:ilvl w:val="4"/>
          <w:numId w:val="31"/>
        </w:numPr>
        <w:spacing w:after="80"/>
        <w:ind w:left="3828" w:right="-6" w:hanging="1134"/>
        <w:jc w:val="both"/>
        <w:rPr>
          <w:rFonts w:ascii="Arial" w:hAnsi="Arial" w:cs="Arial"/>
          <w:b/>
          <w:bCs/>
          <w:color w:val="auto"/>
          <w:spacing w:val="-1"/>
          <w:szCs w:val="24"/>
        </w:rPr>
      </w:pPr>
      <w:r w:rsidRPr="00C20052">
        <w:rPr>
          <w:rFonts w:ascii="Arial" w:hAnsi="Arial" w:cs="Arial"/>
          <w:color w:val="auto"/>
          <w:spacing w:val="-1"/>
          <w:szCs w:val="24"/>
        </w:rPr>
        <w:t xml:space="preserve">The parties shall be represented by their </w:t>
      </w:r>
      <w:proofErr w:type="gramStart"/>
      <w:r w:rsidRPr="00C20052">
        <w:rPr>
          <w:rFonts w:ascii="Arial" w:hAnsi="Arial" w:cs="Arial"/>
          <w:color w:val="auto"/>
          <w:spacing w:val="-1"/>
          <w:szCs w:val="24"/>
        </w:rPr>
        <w:t>in house</w:t>
      </w:r>
      <w:proofErr w:type="gramEnd"/>
      <w:r w:rsidRPr="00C20052">
        <w:rPr>
          <w:rFonts w:ascii="Arial" w:hAnsi="Arial" w:cs="Arial"/>
          <w:color w:val="auto"/>
          <w:spacing w:val="-1"/>
          <w:szCs w:val="24"/>
        </w:rPr>
        <w:t xml:space="preserve"> employees. No party shall be allowed to bring any advocate or outside consultant / advisor / agent to contest on their behalf. Ex-officers of the owner’s Organization who have handled the subject matter in any capacity shall not be allowed to attend and present the case before ESC on behalf of the buyer. However, ex-employees of parties may represent their respective organizations. Parties shall not claim any interest </w:t>
      </w:r>
      <w:proofErr w:type="gramStart"/>
      <w:r w:rsidRPr="00C20052">
        <w:rPr>
          <w:rFonts w:ascii="Arial" w:hAnsi="Arial" w:cs="Arial"/>
          <w:color w:val="auto"/>
          <w:spacing w:val="-1"/>
          <w:szCs w:val="24"/>
        </w:rPr>
        <w:t>on</w:t>
      </w:r>
      <w:proofErr w:type="gramEnd"/>
      <w:r w:rsidRPr="00C20052">
        <w:rPr>
          <w:rFonts w:ascii="Arial" w:hAnsi="Arial" w:cs="Arial"/>
          <w:color w:val="auto"/>
          <w:spacing w:val="-1"/>
          <w:szCs w:val="24"/>
        </w:rPr>
        <w:t xml:space="preserve"> claims / </w:t>
      </w:r>
      <w:proofErr w:type="gramStart"/>
      <w:r w:rsidRPr="00C20052">
        <w:rPr>
          <w:rFonts w:ascii="Arial" w:hAnsi="Arial" w:cs="Arial"/>
          <w:color w:val="auto"/>
          <w:spacing w:val="-1"/>
          <w:szCs w:val="24"/>
        </w:rPr>
        <w:t>counter-claims</w:t>
      </w:r>
      <w:proofErr w:type="gramEnd"/>
      <w:r w:rsidRPr="00C20052">
        <w:rPr>
          <w:rFonts w:ascii="Arial" w:hAnsi="Arial" w:cs="Arial"/>
          <w:color w:val="auto"/>
          <w:spacing w:val="-1"/>
          <w:szCs w:val="24"/>
        </w:rPr>
        <w:t xml:space="preserve"> from the date of notice </w:t>
      </w:r>
      <w:proofErr w:type="gramStart"/>
      <w:r w:rsidRPr="00C20052">
        <w:rPr>
          <w:rFonts w:ascii="Arial" w:hAnsi="Arial" w:cs="Arial"/>
          <w:color w:val="auto"/>
          <w:spacing w:val="-1"/>
          <w:szCs w:val="24"/>
        </w:rPr>
        <w:t>invoking</w:t>
      </w:r>
      <w:proofErr w:type="gramEnd"/>
      <w:r w:rsidRPr="00C20052">
        <w:rPr>
          <w:rFonts w:ascii="Arial" w:hAnsi="Arial" w:cs="Arial"/>
          <w:color w:val="auto"/>
          <w:spacing w:val="-1"/>
          <w:szCs w:val="24"/>
        </w:rPr>
        <w:t xml:space="preserve"> Conciliation till execution of settlement agreement, if so arrived. In </w:t>
      </w:r>
      <w:proofErr w:type="gramStart"/>
      <w:r w:rsidRPr="00C20052">
        <w:rPr>
          <w:rFonts w:ascii="Arial" w:hAnsi="Arial" w:cs="Arial"/>
          <w:color w:val="auto"/>
          <w:spacing w:val="-1"/>
          <w:szCs w:val="24"/>
        </w:rPr>
        <w:t>case,</w:t>
      </w:r>
      <w:proofErr w:type="gramEnd"/>
      <w:r w:rsidRPr="00C20052">
        <w:rPr>
          <w:rFonts w:ascii="Arial" w:hAnsi="Arial" w:cs="Arial"/>
          <w:color w:val="auto"/>
          <w:spacing w:val="-1"/>
          <w:szCs w:val="24"/>
        </w:rPr>
        <w:t xml:space="preserve"> parties are unable to reach a settlement, no interest shall be claimed by either party for the period from the date of notice invoking Conciliation </w:t>
      </w:r>
      <w:proofErr w:type="gramStart"/>
      <w:r w:rsidRPr="00C20052">
        <w:rPr>
          <w:rFonts w:ascii="Arial" w:hAnsi="Arial" w:cs="Arial"/>
          <w:color w:val="auto"/>
          <w:spacing w:val="-1"/>
          <w:szCs w:val="24"/>
        </w:rPr>
        <w:t>till</w:t>
      </w:r>
      <w:proofErr w:type="gramEnd"/>
      <w:r w:rsidRPr="00C20052">
        <w:rPr>
          <w:rFonts w:ascii="Arial" w:hAnsi="Arial" w:cs="Arial"/>
          <w:color w:val="auto"/>
          <w:spacing w:val="-1"/>
          <w:szCs w:val="24"/>
        </w:rPr>
        <w:t xml:space="preserve"> the date of ESC recommendations and 30 days thereafter in any further proceeding.</w:t>
      </w:r>
    </w:p>
    <w:p w14:paraId="7546A8E4" w14:textId="77777777" w:rsidR="004E6FEB" w:rsidRPr="00C20052" w:rsidRDefault="004E6FEB" w:rsidP="004E6FEB">
      <w:pPr>
        <w:pStyle w:val="Heading6"/>
        <w:numPr>
          <w:ilvl w:val="4"/>
          <w:numId w:val="31"/>
        </w:numPr>
        <w:spacing w:after="80"/>
        <w:ind w:left="3828" w:right="-6" w:hanging="1134"/>
        <w:jc w:val="both"/>
        <w:rPr>
          <w:rFonts w:ascii="Arial" w:hAnsi="Arial" w:cs="Arial"/>
          <w:b/>
          <w:bCs/>
          <w:color w:val="auto"/>
          <w:spacing w:val="-1"/>
          <w:szCs w:val="24"/>
        </w:rPr>
      </w:pPr>
      <w:r w:rsidRPr="00C20052">
        <w:rPr>
          <w:rFonts w:ascii="Arial" w:hAnsi="Arial" w:cs="Arial"/>
          <w:color w:val="auto"/>
          <w:spacing w:val="-1"/>
          <w:szCs w:val="24"/>
        </w:rPr>
        <w:t xml:space="preserve">ESC will conclude its proceedings in maximum 10 </w:t>
      </w:r>
      <w:proofErr w:type="gramStart"/>
      <w:r w:rsidRPr="00C20052">
        <w:rPr>
          <w:rFonts w:ascii="Arial" w:hAnsi="Arial" w:cs="Arial"/>
          <w:color w:val="auto"/>
          <w:spacing w:val="-1"/>
          <w:szCs w:val="24"/>
        </w:rPr>
        <w:t>meetings, and</w:t>
      </w:r>
      <w:proofErr w:type="gramEnd"/>
      <w:r w:rsidRPr="00C20052">
        <w:rPr>
          <w:rFonts w:ascii="Arial" w:hAnsi="Arial" w:cs="Arial"/>
          <w:color w:val="auto"/>
          <w:spacing w:val="-1"/>
          <w:szCs w:val="24"/>
        </w:rPr>
        <w:t xml:space="preserve"> give its recommendations within 90 days from the date of reference to ESC. ESC will give its recommendations to both the parties recommending possible terms of settlement.CMD / Chairman of owner may extend the time/number of meetings, in exceptional cases, if ESC requests for the same with sufficient reasons and as agreed by the parties.</w:t>
      </w:r>
    </w:p>
    <w:p w14:paraId="32CA2CAA" w14:textId="77777777" w:rsidR="004E6FEB" w:rsidRPr="00C20052" w:rsidRDefault="004E6FEB" w:rsidP="004E6FEB">
      <w:pPr>
        <w:pStyle w:val="Heading6"/>
        <w:numPr>
          <w:ilvl w:val="4"/>
          <w:numId w:val="31"/>
        </w:numPr>
        <w:spacing w:after="80"/>
        <w:ind w:left="3828" w:right="-6" w:hanging="1134"/>
        <w:jc w:val="both"/>
        <w:rPr>
          <w:rFonts w:ascii="Arial" w:hAnsi="Arial" w:cs="Arial"/>
          <w:b/>
          <w:bCs/>
          <w:color w:val="auto"/>
          <w:spacing w:val="-1"/>
          <w:szCs w:val="24"/>
        </w:rPr>
      </w:pPr>
      <w:r w:rsidRPr="00C20052">
        <w:rPr>
          <w:rFonts w:ascii="Arial" w:hAnsi="Arial" w:cs="Arial"/>
          <w:color w:val="auto"/>
          <w:spacing w:val="-1"/>
          <w:szCs w:val="24"/>
        </w:rPr>
        <w:t>Depending upon the location of ESC members and the parties, the venue of the ESC meeting shall be either Delhi / Mumbai / Kolkata / Chennai or any other city whichever is most economical from the point of view of travel and stay etc. All the expenditure incurred in ESC proceedings shall be shared by the parties in equal proportion.</w:t>
      </w:r>
    </w:p>
    <w:p w14:paraId="112036B9" w14:textId="77777777" w:rsidR="004E6FEB" w:rsidRPr="00C20052" w:rsidRDefault="004E6FEB" w:rsidP="004E6FEB">
      <w:pPr>
        <w:pStyle w:val="Heading6"/>
        <w:numPr>
          <w:ilvl w:val="3"/>
          <w:numId w:val="31"/>
        </w:numPr>
        <w:spacing w:after="80"/>
        <w:ind w:left="2694" w:right="-6" w:hanging="851"/>
        <w:jc w:val="both"/>
        <w:rPr>
          <w:rFonts w:ascii="Arial" w:hAnsi="Arial" w:cs="Arial"/>
          <w:b/>
          <w:bCs/>
          <w:color w:val="auto"/>
          <w:spacing w:val="-1"/>
          <w:szCs w:val="24"/>
        </w:rPr>
      </w:pPr>
      <w:r w:rsidRPr="00C20052">
        <w:rPr>
          <w:rFonts w:ascii="Arial" w:hAnsi="Arial" w:cs="Arial"/>
          <w:color w:val="auto"/>
          <w:spacing w:val="-1"/>
          <w:szCs w:val="24"/>
        </w:rPr>
        <w:t xml:space="preserve">Fees and Facilities to the Members of the ESC </w:t>
      </w:r>
    </w:p>
    <w:tbl>
      <w:tblPr>
        <w:tblStyle w:val="TableGrid"/>
        <w:tblW w:w="6945" w:type="dxa"/>
        <w:tblInd w:w="2689" w:type="dxa"/>
        <w:tblLook w:val="04A0" w:firstRow="1" w:lastRow="0" w:firstColumn="1" w:lastColumn="0" w:noHBand="0" w:noVBand="1"/>
      </w:tblPr>
      <w:tblGrid>
        <w:gridCol w:w="708"/>
        <w:gridCol w:w="1701"/>
        <w:gridCol w:w="4536"/>
      </w:tblGrid>
      <w:tr w:rsidR="004E6FEB" w:rsidRPr="00C20052" w14:paraId="1AC48B1B" w14:textId="77777777" w:rsidTr="004D7B9D">
        <w:tc>
          <w:tcPr>
            <w:tcW w:w="708" w:type="dxa"/>
            <w:shd w:val="clear" w:color="auto" w:fill="BFBFBF" w:themeFill="background1" w:themeFillShade="BF"/>
          </w:tcPr>
          <w:p w14:paraId="1BE01D31" w14:textId="77777777" w:rsidR="004E6FEB" w:rsidRPr="00C20052" w:rsidRDefault="004E6FEB" w:rsidP="004D7B9D">
            <w:pPr>
              <w:pStyle w:val="BodyText"/>
              <w:spacing w:before="20" w:after="20"/>
              <w:ind w:right="-6"/>
              <w:jc w:val="center"/>
              <w:rPr>
                <w:b/>
                <w:bCs/>
                <w:sz w:val="20"/>
                <w:szCs w:val="20"/>
              </w:rPr>
            </w:pPr>
            <w:proofErr w:type="spellStart"/>
            <w:proofErr w:type="gramStart"/>
            <w:r w:rsidRPr="00C20052">
              <w:rPr>
                <w:b/>
                <w:bCs/>
                <w:sz w:val="20"/>
                <w:szCs w:val="20"/>
              </w:rPr>
              <w:t>Sl</w:t>
            </w:r>
            <w:proofErr w:type="spellEnd"/>
            <w:r w:rsidRPr="00C20052">
              <w:rPr>
                <w:b/>
                <w:bCs/>
                <w:sz w:val="20"/>
                <w:szCs w:val="20"/>
              </w:rPr>
              <w:t xml:space="preserve"> .</w:t>
            </w:r>
            <w:proofErr w:type="gramEnd"/>
            <w:r w:rsidRPr="00C20052">
              <w:rPr>
                <w:b/>
                <w:bCs/>
                <w:sz w:val="20"/>
                <w:szCs w:val="20"/>
              </w:rPr>
              <w:t>No.</w:t>
            </w:r>
          </w:p>
        </w:tc>
        <w:tc>
          <w:tcPr>
            <w:tcW w:w="1701" w:type="dxa"/>
            <w:shd w:val="clear" w:color="auto" w:fill="BFBFBF" w:themeFill="background1" w:themeFillShade="BF"/>
          </w:tcPr>
          <w:p w14:paraId="7FCCAD4D" w14:textId="77777777" w:rsidR="004E6FEB" w:rsidRPr="00C20052" w:rsidRDefault="004E6FEB" w:rsidP="004D7B9D">
            <w:pPr>
              <w:pStyle w:val="BodyText"/>
              <w:spacing w:before="20" w:after="20"/>
              <w:ind w:right="-6"/>
              <w:jc w:val="center"/>
              <w:rPr>
                <w:b/>
                <w:bCs/>
                <w:sz w:val="20"/>
                <w:szCs w:val="20"/>
              </w:rPr>
            </w:pPr>
            <w:r w:rsidRPr="00C20052">
              <w:rPr>
                <w:b/>
                <w:bCs/>
                <w:sz w:val="20"/>
                <w:szCs w:val="20"/>
              </w:rPr>
              <w:t>Fees / Facility</w:t>
            </w:r>
          </w:p>
        </w:tc>
        <w:tc>
          <w:tcPr>
            <w:tcW w:w="4536" w:type="dxa"/>
            <w:shd w:val="clear" w:color="auto" w:fill="BFBFBF" w:themeFill="background1" w:themeFillShade="BF"/>
          </w:tcPr>
          <w:p w14:paraId="6A214E45" w14:textId="77777777" w:rsidR="004E6FEB" w:rsidRPr="00C20052" w:rsidRDefault="004E6FEB" w:rsidP="004D7B9D">
            <w:pPr>
              <w:pStyle w:val="BodyText"/>
              <w:spacing w:before="20" w:after="20"/>
              <w:ind w:right="-6"/>
              <w:jc w:val="center"/>
              <w:rPr>
                <w:b/>
                <w:bCs/>
                <w:sz w:val="20"/>
                <w:szCs w:val="20"/>
              </w:rPr>
            </w:pPr>
            <w:r w:rsidRPr="00C20052">
              <w:rPr>
                <w:b/>
                <w:bCs/>
                <w:sz w:val="20"/>
                <w:szCs w:val="20"/>
              </w:rPr>
              <w:t>Entitlement</w:t>
            </w:r>
          </w:p>
        </w:tc>
      </w:tr>
      <w:tr w:rsidR="004E6FEB" w:rsidRPr="00C20052" w14:paraId="113CF23C" w14:textId="77777777" w:rsidTr="004D7B9D">
        <w:tc>
          <w:tcPr>
            <w:tcW w:w="708" w:type="dxa"/>
            <w:vAlign w:val="center"/>
          </w:tcPr>
          <w:p w14:paraId="01193CB7" w14:textId="77777777" w:rsidR="004E6FEB" w:rsidRPr="00C20052" w:rsidRDefault="004E6FEB" w:rsidP="004D7B9D">
            <w:pPr>
              <w:pStyle w:val="BodyText"/>
              <w:spacing w:before="20" w:after="20"/>
              <w:ind w:right="-6"/>
              <w:jc w:val="center"/>
              <w:rPr>
                <w:iCs/>
                <w:sz w:val="20"/>
                <w:szCs w:val="20"/>
              </w:rPr>
            </w:pPr>
            <w:r w:rsidRPr="00C20052">
              <w:rPr>
                <w:iCs/>
                <w:w w:val="102"/>
                <w:sz w:val="20"/>
                <w:szCs w:val="20"/>
              </w:rPr>
              <w:t>1</w:t>
            </w:r>
          </w:p>
        </w:tc>
        <w:tc>
          <w:tcPr>
            <w:tcW w:w="1701" w:type="dxa"/>
            <w:vAlign w:val="center"/>
          </w:tcPr>
          <w:p w14:paraId="403AEAE8" w14:textId="77777777" w:rsidR="004E6FEB" w:rsidRPr="00C20052" w:rsidRDefault="004E6FEB" w:rsidP="004D7B9D">
            <w:pPr>
              <w:pStyle w:val="BodyText"/>
              <w:spacing w:before="20" w:after="20"/>
              <w:ind w:right="-6"/>
              <w:jc w:val="both"/>
              <w:rPr>
                <w:iCs/>
                <w:sz w:val="20"/>
                <w:szCs w:val="20"/>
              </w:rPr>
            </w:pPr>
            <w:r w:rsidRPr="00C20052">
              <w:rPr>
                <w:iCs/>
                <w:sz w:val="20"/>
                <w:szCs w:val="20"/>
              </w:rPr>
              <w:t>Fees</w:t>
            </w:r>
          </w:p>
        </w:tc>
        <w:tc>
          <w:tcPr>
            <w:tcW w:w="4536" w:type="dxa"/>
            <w:vAlign w:val="center"/>
          </w:tcPr>
          <w:p w14:paraId="2F52A97D" w14:textId="77777777" w:rsidR="004E6FEB" w:rsidRPr="00C20052" w:rsidRDefault="004E6FEB" w:rsidP="004D7B9D">
            <w:pPr>
              <w:pStyle w:val="BodyText"/>
              <w:spacing w:before="20" w:after="20"/>
              <w:ind w:right="-6"/>
              <w:jc w:val="both"/>
              <w:rPr>
                <w:iCs/>
                <w:sz w:val="20"/>
                <w:szCs w:val="20"/>
              </w:rPr>
            </w:pPr>
            <w:r w:rsidRPr="00C20052">
              <w:rPr>
                <w:iCs/>
                <w:sz w:val="20"/>
                <w:szCs w:val="20"/>
              </w:rPr>
              <w:t xml:space="preserve">INR 25,000 /- per meeting subject to </w:t>
            </w:r>
            <w:proofErr w:type="gramStart"/>
            <w:r w:rsidRPr="00C20052">
              <w:rPr>
                <w:iCs/>
                <w:sz w:val="20"/>
                <w:szCs w:val="20"/>
              </w:rPr>
              <w:t>maximum of</w:t>
            </w:r>
            <w:proofErr w:type="gramEnd"/>
            <w:r w:rsidRPr="00C20052">
              <w:rPr>
                <w:iCs/>
                <w:sz w:val="20"/>
                <w:szCs w:val="20"/>
              </w:rPr>
              <w:t xml:space="preserve"> INR 2,50,000 /- per case per Conciliator.</w:t>
            </w:r>
          </w:p>
        </w:tc>
      </w:tr>
      <w:tr w:rsidR="004E6FEB" w:rsidRPr="00C20052" w14:paraId="5E925877" w14:textId="77777777" w:rsidTr="004D7B9D">
        <w:tc>
          <w:tcPr>
            <w:tcW w:w="708" w:type="dxa"/>
            <w:vAlign w:val="center"/>
          </w:tcPr>
          <w:p w14:paraId="6A25A8C2" w14:textId="77777777" w:rsidR="004E6FEB" w:rsidRPr="00C20052" w:rsidRDefault="004E6FEB" w:rsidP="004D7B9D">
            <w:pPr>
              <w:pStyle w:val="BodyText"/>
              <w:spacing w:before="20" w:after="20"/>
              <w:ind w:right="-6"/>
              <w:jc w:val="center"/>
              <w:rPr>
                <w:iCs/>
                <w:sz w:val="20"/>
                <w:szCs w:val="20"/>
              </w:rPr>
            </w:pPr>
            <w:r w:rsidRPr="00C20052">
              <w:rPr>
                <w:iCs/>
                <w:w w:val="102"/>
                <w:sz w:val="20"/>
                <w:szCs w:val="20"/>
              </w:rPr>
              <w:t>2</w:t>
            </w:r>
          </w:p>
        </w:tc>
        <w:tc>
          <w:tcPr>
            <w:tcW w:w="1701" w:type="dxa"/>
            <w:vAlign w:val="center"/>
          </w:tcPr>
          <w:p w14:paraId="41C806D3" w14:textId="77777777" w:rsidR="004E6FEB" w:rsidRPr="00C20052" w:rsidRDefault="004E6FEB" w:rsidP="004D7B9D">
            <w:pPr>
              <w:pStyle w:val="BodyText"/>
              <w:spacing w:before="20" w:after="20"/>
              <w:ind w:right="-6"/>
              <w:jc w:val="both"/>
              <w:rPr>
                <w:iCs/>
                <w:sz w:val="20"/>
                <w:szCs w:val="20"/>
              </w:rPr>
            </w:pPr>
            <w:r w:rsidRPr="00C20052">
              <w:rPr>
                <w:iCs/>
                <w:sz w:val="20"/>
                <w:szCs w:val="20"/>
              </w:rPr>
              <w:t xml:space="preserve">Secretarial </w:t>
            </w:r>
            <w:r w:rsidRPr="00C20052">
              <w:rPr>
                <w:iCs/>
                <w:sz w:val="20"/>
                <w:szCs w:val="20"/>
              </w:rPr>
              <w:lastRenderedPageBreak/>
              <w:t>expenses</w:t>
            </w:r>
          </w:p>
        </w:tc>
        <w:tc>
          <w:tcPr>
            <w:tcW w:w="4536" w:type="dxa"/>
            <w:vAlign w:val="center"/>
          </w:tcPr>
          <w:p w14:paraId="31BA9928" w14:textId="77777777" w:rsidR="004E6FEB" w:rsidRPr="00C20052" w:rsidRDefault="004E6FEB" w:rsidP="004D7B9D">
            <w:pPr>
              <w:pStyle w:val="BodyText"/>
              <w:spacing w:before="20" w:after="20"/>
              <w:ind w:right="-6"/>
              <w:jc w:val="both"/>
              <w:rPr>
                <w:iCs/>
                <w:sz w:val="20"/>
                <w:szCs w:val="20"/>
              </w:rPr>
            </w:pPr>
            <w:r w:rsidRPr="00C20052">
              <w:rPr>
                <w:iCs/>
                <w:sz w:val="20"/>
                <w:szCs w:val="20"/>
              </w:rPr>
              <w:lastRenderedPageBreak/>
              <w:t>INR 10,000 /- lump sum (to 1 member only).</w:t>
            </w:r>
          </w:p>
        </w:tc>
      </w:tr>
      <w:tr w:rsidR="004E6FEB" w:rsidRPr="00C20052" w14:paraId="49F61A62" w14:textId="77777777" w:rsidTr="004D7B9D">
        <w:tc>
          <w:tcPr>
            <w:tcW w:w="708" w:type="dxa"/>
            <w:vAlign w:val="center"/>
          </w:tcPr>
          <w:p w14:paraId="2F58AB44" w14:textId="77777777" w:rsidR="004E6FEB" w:rsidRPr="00C20052" w:rsidRDefault="004E6FEB" w:rsidP="004D7B9D">
            <w:pPr>
              <w:pStyle w:val="BodyText"/>
              <w:spacing w:before="20" w:after="20"/>
              <w:ind w:right="-6"/>
              <w:jc w:val="center"/>
              <w:rPr>
                <w:iCs/>
                <w:sz w:val="20"/>
                <w:szCs w:val="20"/>
              </w:rPr>
            </w:pPr>
            <w:r w:rsidRPr="00C20052">
              <w:rPr>
                <w:iCs/>
                <w:w w:val="102"/>
                <w:sz w:val="20"/>
                <w:szCs w:val="20"/>
              </w:rPr>
              <w:t>3</w:t>
            </w:r>
          </w:p>
        </w:tc>
        <w:tc>
          <w:tcPr>
            <w:tcW w:w="1701" w:type="dxa"/>
            <w:vAlign w:val="center"/>
          </w:tcPr>
          <w:p w14:paraId="77AF27F7" w14:textId="77777777" w:rsidR="004E6FEB" w:rsidRPr="00C20052" w:rsidRDefault="004E6FEB" w:rsidP="004D7B9D">
            <w:pPr>
              <w:pStyle w:val="TableParagraph"/>
              <w:rPr>
                <w:rFonts w:ascii="Arial" w:hAnsi="Arial" w:cs="Arial"/>
                <w:iCs/>
                <w:sz w:val="20"/>
                <w:szCs w:val="20"/>
              </w:rPr>
            </w:pPr>
            <w:r w:rsidRPr="00C20052">
              <w:rPr>
                <w:rFonts w:ascii="Arial" w:hAnsi="Arial" w:cs="Arial"/>
                <w:iCs/>
                <w:sz w:val="20"/>
                <w:szCs w:val="20"/>
              </w:rPr>
              <w:t xml:space="preserve">Transportation in the city </w:t>
            </w:r>
            <w:proofErr w:type="gramStart"/>
            <w:r w:rsidRPr="00C20052">
              <w:rPr>
                <w:rFonts w:ascii="Arial" w:hAnsi="Arial" w:cs="Arial"/>
                <w:iCs/>
                <w:sz w:val="20"/>
                <w:szCs w:val="20"/>
              </w:rPr>
              <w:t>of</w:t>
            </w:r>
            <w:proofErr w:type="gramEnd"/>
            <w:r w:rsidRPr="00C20052">
              <w:rPr>
                <w:rFonts w:ascii="Arial" w:hAnsi="Arial" w:cs="Arial"/>
                <w:iCs/>
                <w:sz w:val="20"/>
                <w:szCs w:val="20"/>
              </w:rPr>
              <w:t xml:space="preserve"> the meeting</w:t>
            </w:r>
          </w:p>
        </w:tc>
        <w:tc>
          <w:tcPr>
            <w:tcW w:w="4536" w:type="dxa"/>
            <w:vAlign w:val="center"/>
          </w:tcPr>
          <w:p w14:paraId="159D2DE3" w14:textId="77777777" w:rsidR="004E6FEB" w:rsidRPr="00C20052" w:rsidRDefault="004E6FEB" w:rsidP="004D7B9D">
            <w:pPr>
              <w:pStyle w:val="BodyText"/>
              <w:spacing w:before="20" w:after="20"/>
              <w:ind w:right="-6"/>
              <w:jc w:val="both"/>
              <w:rPr>
                <w:iCs/>
                <w:sz w:val="20"/>
                <w:szCs w:val="20"/>
              </w:rPr>
            </w:pPr>
            <w:r w:rsidRPr="00C20052">
              <w:rPr>
                <w:iCs/>
                <w:sz w:val="20"/>
                <w:szCs w:val="20"/>
              </w:rPr>
              <w:t>Car as per entitlement or INR 2,000 /- per day</w:t>
            </w:r>
          </w:p>
        </w:tc>
      </w:tr>
      <w:tr w:rsidR="004E6FEB" w:rsidRPr="00C20052" w14:paraId="74D32672" w14:textId="77777777" w:rsidTr="004D7B9D">
        <w:tc>
          <w:tcPr>
            <w:tcW w:w="708" w:type="dxa"/>
            <w:vAlign w:val="center"/>
          </w:tcPr>
          <w:p w14:paraId="015EEEEF" w14:textId="77777777" w:rsidR="004E6FEB" w:rsidRPr="00C20052" w:rsidRDefault="004E6FEB" w:rsidP="004D7B9D">
            <w:pPr>
              <w:pStyle w:val="BodyText"/>
              <w:spacing w:before="20" w:after="20"/>
              <w:ind w:right="-6"/>
              <w:jc w:val="center"/>
              <w:rPr>
                <w:iCs/>
                <w:sz w:val="20"/>
                <w:szCs w:val="20"/>
              </w:rPr>
            </w:pPr>
            <w:r w:rsidRPr="00C20052">
              <w:rPr>
                <w:iCs/>
                <w:w w:val="102"/>
                <w:sz w:val="20"/>
                <w:szCs w:val="20"/>
              </w:rPr>
              <w:t>4</w:t>
            </w:r>
          </w:p>
        </w:tc>
        <w:tc>
          <w:tcPr>
            <w:tcW w:w="1701" w:type="dxa"/>
            <w:vAlign w:val="center"/>
          </w:tcPr>
          <w:p w14:paraId="3200E552" w14:textId="77777777" w:rsidR="004E6FEB" w:rsidRPr="00C20052" w:rsidRDefault="004E6FEB" w:rsidP="004D7B9D">
            <w:pPr>
              <w:pStyle w:val="BodyText"/>
              <w:spacing w:before="20" w:after="20"/>
              <w:ind w:right="-6"/>
              <w:jc w:val="both"/>
              <w:rPr>
                <w:iCs/>
                <w:sz w:val="20"/>
                <w:szCs w:val="20"/>
              </w:rPr>
            </w:pPr>
            <w:r w:rsidRPr="00C20052">
              <w:rPr>
                <w:iCs/>
                <w:sz w:val="20"/>
                <w:szCs w:val="20"/>
              </w:rPr>
              <w:t>Venue for meeting</w:t>
            </w:r>
          </w:p>
        </w:tc>
        <w:tc>
          <w:tcPr>
            <w:tcW w:w="4536" w:type="dxa"/>
            <w:vAlign w:val="center"/>
          </w:tcPr>
          <w:p w14:paraId="676A51DB" w14:textId="77777777" w:rsidR="004E6FEB" w:rsidRPr="00C20052" w:rsidRDefault="004E6FEB" w:rsidP="004D7B9D">
            <w:pPr>
              <w:pStyle w:val="BodyText"/>
              <w:spacing w:before="20" w:after="20"/>
              <w:ind w:right="-6"/>
              <w:jc w:val="both"/>
              <w:rPr>
                <w:iCs/>
                <w:sz w:val="20"/>
                <w:szCs w:val="20"/>
              </w:rPr>
            </w:pPr>
            <w:r w:rsidRPr="00C20052">
              <w:rPr>
                <w:iCs/>
                <w:sz w:val="20"/>
                <w:szCs w:val="20"/>
              </w:rPr>
              <w:t>OWNER’S conference rooms</w:t>
            </w:r>
          </w:p>
        </w:tc>
      </w:tr>
      <w:tr w:rsidR="004E6FEB" w:rsidRPr="00C20052" w14:paraId="5F440165" w14:textId="77777777" w:rsidTr="004D7B9D">
        <w:tc>
          <w:tcPr>
            <w:tcW w:w="6945" w:type="dxa"/>
            <w:gridSpan w:val="3"/>
            <w:vAlign w:val="center"/>
          </w:tcPr>
          <w:p w14:paraId="6376CA83" w14:textId="77777777" w:rsidR="004E6FEB" w:rsidRPr="00C20052" w:rsidRDefault="004E6FEB" w:rsidP="004D7B9D">
            <w:pPr>
              <w:pStyle w:val="BodyText"/>
              <w:spacing w:before="20" w:after="20"/>
              <w:ind w:right="-6"/>
              <w:jc w:val="both"/>
              <w:rPr>
                <w:iCs/>
                <w:sz w:val="20"/>
                <w:szCs w:val="20"/>
              </w:rPr>
            </w:pPr>
            <w:r w:rsidRPr="00C20052">
              <w:rPr>
                <w:iCs/>
                <w:sz w:val="20"/>
                <w:szCs w:val="20"/>
              </w:rPr>
              <w:t xml:space="preserve">Facilities to be provided </w:t>
            </w:r>
            <w:proofErr w:type="gramStart"/>
            <w:r w:rsidRPr="00C20052">
              <w:rPr>
                <w:iCs/>
                <w:sz w:val="20"/>
                <w:szCs w:val="20"/>
              </w:rPr>
              <w:t>to</w:t>
            </w:r>
            <w:proofErr w:type="gramEnd"/>
            <w:r w:rsidRPr="00C20052">
              <w:rPr>
                <w:iCs/>
                <w:sz w:val="20"/>
                <w:szCs w:val="20"/>
              </w:rPr>
              <w:t xml:space="preserve"> the out-stationed member</w:t>
            </w:r>
          </w:p>
        </w:tc>
      </w:tr>
      <w:tr w:rsidR="004E6FEB" w:rsidRPr="00C20052" w14:paraId="5727289F" w14:textId="77777777" w:rsidTr="004D7B9D">
        <w:tc>
          <w:tcPr>
            <w:tcW w:w="708" w:type="dxa"/>
            <w:vAlign w:val="center"/>
          </w:tcPr>
          <w:p w14:paraId="4EF6588E" w14:textId="77777777" w:rsidR="004E6FEB" w:rsidRPr="00C20052" w:rsidRDefault="004E6FEB" w:rsidP="004D7B9D">
            <w:pPr>
              <w:pStyle w:val="BodyText"/>
              <w:spacing w:before="20" w:after="20"/>
              <w:ind w:right="-6"/>
              <w:jc w:val="center"/>
              <w:rPr>
                <w:iCs/>
                <w:sz w:val="20"/>
                <w:szCs w:val="20"/>
              </w:rPr>
            </w:pPr>
            <w:r w:rsidRPr="00C20052">
              <w:rPr>
                <w:iCs/>
                <w:w w:val="102"/>
                <w:sz w:val="20"/>
                <w:szCs w:val="20"/>
              </w:rPr>
              <w:t>5</w:t>
            </w:r>
          </w:p>
        </w:tc>
        <w:tc>
          <w:tcPr>
            <w:tcW w:w="1701" w:type="dxa"/>
            <w:vAlign w:val="center"/>
          </w:tcPr>
          <w:p w14:paraId="5BB029C2" w14:textId="77777777" w:rsidR="004E6FEB" w:rsidRPr="00C20052" w:rsidRDefault="004E6FEB" w:rsidP="004D7B9D">
            <w:pPr>
              <w:pStyle w:val="BodyText"/>
              <w:spacing w:before="20" w:after="20"/>
              <w:ind w:right="-6"/>
              <w:jc w:val="both"/>
              <w:rPr>
                <w:iCs/>
                <w:sz w:val="20"/>
                <w:szCs w:val="20"/>
              </w:rPr>
            </w:pPr>
            <w:proofErr w:type="gramStart"/>
            <w:r w:rsidRPr="00C20052">
              <w:rPr>
                <w:iCs/>
                <w:sz w:val="20"/>
                <w:szCs w:val="20"/>
              </w:rPr>
              <w:t>Travel</w:t>
            </w:r>
            <w:proofErr w:type="gramEnd"/>
            <w:r w:rsidRPr="00C20052">
              <w:rPr>
                <w:iCs/>
                <w:sz w:val="20"/>
                <w:szCs w:val="20"/>
              </w:rPr>
              <w:t xml:space="preserve"> from the city of residence to the city of meeting</w:t>
            </w:r>
          </w:p>
        </w:tc>
        <w:tc>
          <w:tcPr>
            <w:tcW w:w="4536" w:type="dxa"/>
            <w:vAlign w:val="center"/>
          </w:tcPr>
          <w:p w14:paraId="103EE014" w14:textId="77777777" w:rsidR="004E6FEB" w:rsidRPr="00C20052" w:rsidRDefault="004E6FEB" w:rsidP="004D7B9D">
            <w:pPr>
              <w:pStyle w:val="BodyText"/>
              <w:spacing w:before="20" w:after="20"/>
              <w:ind w:right="-6"/>
              <w:jc w:val="both"/>
              <w:rPr>
                <w:iCs/>
                <w:sz w:val="20"/>
                <w:szCs w:val="20"/>
              </w:rPr>
            </w:pPr>
            <w:r w:rsidRPr="00C20052">
              <w:rPr>
                <w:iCs/>
                <w:sz w:val="20"/>
                <w:szCs w:val="20"/>
              </w:rPr>
              <w:t>As per entitlement of Independent Directors. Executive class air tickets / first class AC train tickets / Luxury car/ reimbursement of actual fare. However, entitlement of air travel by Business class shall be subject to austerity measures, if any, ordered by Govt of India.</w:t>
            </w:r>
          </w:p>
        </w:tc>
      </w:tr>
      <w:tr w:rsidR="004E6FEB" w:rsidRPr="00C20052" w14:paraId="15FAB591" w14:textId="77777777" w:rsidTr="004D7B9D">
        <w:tc>
          <w:tcPr>
            <w:tcW w:w="708" w:type="dxa"/>
            <w:vAlign w:val="center"/>
          </w:tcPr>
          <w:p w14:paraId="144E2EEF" w14:textId="77777777" w:rsidR="004E6FEB" w:rsidRPr="00C20052" w:rsidRDefault="004E6FEB" w:rsidP="004D7B9D">
            <w:pPr>
              <w:pStyle w:val="BodyText"/>
              <w:spacing w:before="20" w:after="20"/>
              <w:ind w:right="-6"/>
              <w:jc w:val="center"/>
              <w:rPr>
                <w:iCs/>
                <w:sz w:val="20"/>
                <w:szCs w:val="20"/>
              </w:rPr>
            </w:pPr>
            <w:r w:rsidRPr="00C20052">
              <w:rPr>
                <w:iCs/>
                <w:w w:val="102"/>
                <w:sz w:val="20"/>
                <w:szCs w:val="20"/>
              </w:rPr>
              <w:t>6</w:t>
            </w:r>
          </w:p>
        </w:tc>
        <w:tc>
          <w:tcPr>
            <w:tcW w:w="1701" w:type="dxa"/>
            <w:vAlign w:val="center"/>
          </w:tcPr>
          <w:p w14:paraId="166B5221" w14:textId="77777777" w:rsidR="004E6FEB" w:rsidRPr="00C20052" w:rsidRDefault="004E6FEB" w:rsidP="004D7B9D">
            <w:pPr>
              <w:pStyle w:val="BodyText"/>
              <w:spacing w:before="20" w:after="20"/>
              <w:ind w:right="-6"/>
              <w:jc w:val="both"/>
              <w:rPr>
                <w:iCs/>
                <w:sz w:val="20"/>
                <w:szCs w:val="20"/>
              </w:rPr>
            </w:pPr>
            <w:r w:rsidRPr="00C20052">
              <w:rPr>
                <w:iCs/>
                <w:sz w:val="20"/>
                <w:szCs w:val="20"/>
              </w:rPr>
              <w:t xml:space="preserve">Transport to and </w:t>
            </w:r>
            <w:proofErr w:type="spellStart"/>
            <w:r w:rsidRPr="00C20052">
              <w:rPr>
                <w:iCs/>
                <w:spacing w:val="-5"/>
                <w:sz w:val="20"/>
                <w:szCs w:val="20"/>
              </w:rPr>
              <w:t>fro</w:t>
            </w:r>
            <w:proofErr w:type="spellEnd"/>
            <w:r w:rsidRPr="00C20052">
              <w:rPr>
                <w:iCs/>
                <w:spacing w:val="-5"/>
                <w:sz w:val="20"/>
                <w:szCs w:val="20"/>
              </w:rPr>
              <w:t xml:space="preserve"> </w:t>
            </w:r>
            <w:r w:rsidRPr="00C20052">
              <w:rPr>
                <w:iCs/>
                <w:sz w:val="20"/>
                <w:szCs w:val="20"/>
              </w:rPr>
              <w:t xml:space="preserve">airport / railway station </w:t>
            </w:r>
            <w:r w:rsidRPr="00C20052">
              <w:rPr>
                <w:iCs/>
                <w:spacing w:val="-6"/>
                <w:sz w:val="20"/>
                <w:szCs w:val="20"/>
              </w:rPr>
              <w:t xml:space="preserve">in </w:t>
            </w:r>
            <w:r w:rsidRPr="00C20052">
              <w:rPr>
                <w:iCs/>
                <w:sz w:val="20"/>
                <w:szCs w:val="20"/>
              </w:rPr>
              <w:t>the city of</w:t>
            </w:r>
            <w:r w:rsidRPr="00C20052">
              <w:rPr>
                <w:iCs/>
                <w:spacing w:val="17"/>
                <w:sz w:val="20"/>
                <w:szCs w:val="20"/>
              </w:rPr>
              <w:t xml:space="preserve"> </w:t>
            </w:r>
            <w:r w:rsidRPr="00C20052">
              <w:rPr>
                <w:iCs/>
                <w:sz w:val="20"/>
                <w:szCs w:val="20"/>
              </w:rPr>
              <w:t>residence</w:t>
            </w:r>
          </w:p>
        </w:tc>
        <w:tc>
          <w:tcPr>
            <w:tcW w:w="4536" w:type="dxa"/>
            <w:vAlign w:val="center"/>
          </w:tcPr>
          <w:p w14:paraId="2E3A8485" w14:textId="77777777" w:rsidR="004E6FEB" w:rsidRPr="00C20052" w:rsidRDefault="004E6FEB" w:rsidP="004D7B9D">
            <w:pPr>
              <w:pStyle w:val="BodyText"/>
              <w:spacing w:before="20" w:after="20"/>
              <w:ind w:right="-6"/>
              <w:jc w:val="both"/>
              <w:rPr>
                <w:iCs/>
                <w:sz w:val="20"/>
                <w:szCs w:val="20"/>
              </w:rPr>
            </w:pPr>
            <w:r w:rsidRPr="00C20052">
              <w:rPr>
                <w:iCs/>
                <w:sz w:val="20"/>
                <w:szCs w:val="20"/>
              </w:rPr>
              <w:t>Car as per entitlement or INR 3,000 /-</w:t>
            </w:r>
          </w:p>
        </w:tc>
      </w:tr>
      <w:tr w:rsidR="004E6FEB" w:rsidRPr="00C20052" w14:paraId="0571FAE3" w14:textId="77777777" w:rsidTr="004D7B9D">
        <w:tc>
          <w:tcPr>
            <w:tcW w:w="708" w:type="dxa"/>
            <w:vAlign w:val="center"/>
          </w:tcPr>
          <w:p w14:paraId="4E142795" w14:textId="77777777" w:rsidR="004E6FEB" w:rsidRPr="00C20052" w:rsidRDefault="004E6FEB" w:rsidP="004D7B9D">
            <w:pPr>
              <w:pStyle w:val="BodyText"/>
              <w:spacing w:before="20" w:after="20"/>
              <w:ind w:right="-6"/>
              <w:jc w:val="center"/>
              <w:rPr>
                <w:iCs/>
                <w:sz w:val="20"/>
                <w:szCs w:val="20"/>
              </w:rPr>
            </w:pPr>
            <w:r w:rsidRPr="00C20052">
              <w:rPr>
                <w:iCs/>
                <w:w w:val="102"/>
                <w:sz w:val="20"/>
                <w:szCs w:val="20"/>
              </w:rPr>
              <w:t>7</w:t>
            </w:r>
          </w:p>
        </w:tc>
        <w:tc>
          <w:tcPr>
            <w:tcW w:w="1701" w:type="dxa"/>
            <w:vAlign w:val="center"/>
          </w:tcPr>
          <w:p w14:paraId="763F69E6" w14:textId="77777777" w:rsidR="004E6FEB" w:rsidRPr="00C20052" w:rsidRDefault="004E6FEB" w:rsidP="004D7B9D">
            <w:pPr>
              <w:pStyle w:val="BodyText"/>
              <w:spacing w:before="20" w:after="20"/>
              <w:ind w:right="-6"/>
              <w:jc w:val="both"/>
              <w:rPr>
                <w:iCs/>
                <w:sz w:val="20"/>
                <w:szCs w:val="20"/>
              </w:rPr>
            </w:pPr>
            <w:r w:rsidRPr="00C20052">
              <w:rPr>
                <w:iCs/>
                <w:sz w:val="20"/>
                <w:szCs w:val="20"/>
              </w:rPr>
              <w:t>Stay</w:t>
            </w:r>
            <w:r w:rsidRPr="00C20052">
              <w:rPr>
                <w:iCs/>
                <w:sz w:val="20"/>
                <w:szCs w:val="20"/>
              </w:rPr>
              <w:tab/>
              <w:t>for out stationed members</w:t>
            </w:r>
          </w:p>
        </w:tc>
        <w:tc>
          <w:tcPr>
            <w:tcW w:w="4536" w:type="dxa"/>
            <w:vAlign w:val="center"/>
          </w:tcPr>
          <w:p w14:paraId="79CE9689" w14:textId="77777777" w:rsidR="004E6FEB" w:rsidRPr="00C20052" w:rsidRDefault="004E6FEB" w:rsidP="004D7B9D">
            <w:pPr>
              <w:pStyle w:val="BodyText"/>
              <w:spacing w:before="20" w:after="20"/>
              <w:ind w:right="-6"/>
              <w:jc w:val="both"/>
              <w:rPr>
                <w:iCs/>
                <w:sz w:val="20"/>
                <w:szCs w:val="20"/>
              </w:rPr>
            </w:pPr>
            <w:r w:rsidRPr="00C20052">
              <w:rPr>
                <w:iCs/>
                <w:sz w:val="20"/>
                <w:szCs w:val="20"/>
              </w:rPr>
              <w:t>As per entitlement of Independent Directors.</w:t>
            </w:r>
          </w:p>
        </w:tc>
      </w:tr>
      <w:tr w:rsidR="004E6FEB" w:rsidRPr="00C20052" w14:paraId="34C2370A" w14:textId="77777777" w:rsidTr="004D7B9D">
        <w:tc>
          <w:tcPr>
            <w:tcW w:w="708" w:type="dxa"/>
            <w:vAlign w:val="center"/>
          </w:tcPr>
          <w:p w14:paraId="00B28659" w14:textId="77777777" w:rsidR="004E6FEB" w:rsidRPr="00C20052" w:rsidRDefault="004E6FEB" w:rsidP="004D7B9D">
            <w:pPr>
              <w:pStyle w:val="BodyText"/>
              <w:spacing w:before="20" w:after="20"/>
              <w:ind w:right="-6"/>
              <w:jc w:val="center"/>
              <w:rPr>
                <w:iCs/>
                <w:sz w:val="20"/>
                <w:szCs w:val="20"/>
              </w:rPr>
            </w:pPr>
            <w:r w:rsidRPr="00C20052">
              <w:rPr>
                <w:iCs/>
                <w:w w:val="102"/>
                <w:sz w:val="20"/>
                <w:szCs w:val="20"/>
              </w:rPr>
              <w:t>8</w:t>
            </w:r>
          </w:p>
        </w:tc>
        <w:tc>
          <w:tcPr>
            <w:tcW w:w="1701" w:type="dxa"/>
            <w:vAlign w:val="center"/>
          </w:tcPr>
          <w:p w14:paraId="5BD8BA6E" w14:textId="77777777" w:rsidR="004E6FEB" w:rsidRPr="00C20052" w:rsidRDefault="004E6FEB" w:rsidP="004D7B9D">
            <w:pPr>
              <w:pStyle w:val="BodyText"/>
              <w:spacing w:before="20" w:after="20"/>
              <w:ind w:right="-6"/>
              <w:jc w:val="both"/>
              <w:rPr>
                <w:iCs/>
                <w:sz w:val="20"/>
                <w:szCs w:val="20"/>
              </w:rPr>
            </w:pPr>
            <w:r w:rsidRPr="00C20052">
              <w:rPr>
                <w:iCs/>
                <w:sz w:val="20"/>
                <w:szCs w:val="20"/>
              </w:rPr>
              <w:t>Transport in the city of meeting</w:t>
            </w:r>
          </w:p>
        </w:tc>
        <w:tc>
          <w:tcPr>
            <w:tcW w:w="4536" w:type="dxa"/>
            <w:vAlign w:val="center"/>
          </w:tcPr>
          <w:p w14:paraId="2474ED59" w14:textId="77777777" w:rsidR="004E6FEB" w:rsidRPr="00C20052" w:rsidRDefault="004E6FEB" w:rsidP="004D7B9D">
            <w:pPr>
              <w:pStyle w:val="BodyText"/>
              <w:spacing w:before="20" w:after="20"/>
              <w:ind w:right="-6"/>
              <w:jc w:val="both"/>
              <w:rPr>
                <w:iCs/>
                <w:sz w:val="20"/>
                <w:szCs w:val="20"/>
              </w:rPr>
            </w:pPr>
            <w:r w:rsidRPr="00C20052">
              <w:rPr>
                <w:iCs/>
                <w:sz w:val="20"/>
                <w:szCs w:val="20"/>
              </w:rPr>
              <w:t>Car as per entitlement or INR 2,000 /- per day</w:t>
            </w:r>
          </w:p>
        </w:tc>
      </w:tr>
    </w:tbl>
    <w:p w14:paraId="19C64DF5" w14:textId="77777777" w:rsidR="004E6FEB" w:rsidRPr="00C20052" w:rsidRDefault="004E6FEB" w:rsidP="004E6FEB">
      <w:pPr>
        <w:pStyle w:val="Heading6"/>
        <w:spacing w:after="80"/>
        <w:ind w:right="-6"/>
        <w:jc w:val="both"/>
        <w:rPr>
          <w:rFonts w:ascii="Arial" w:hAnsi="Arial" w:cs="Arial"/>
          <w:b/>
          <w:bCs/>
          <w:color w:val="auto"/>
          <w:spacing w:val="-1"/>
          <w:szCs w:val="24"/>
        </w:rPr>
      </w:pPr>
    </w:p>
    <w:p w14:paraId="67A962E1" w14:textId="77777777" w:rsidR="004E6FEB" w:rsidRPr="00C20052" w:rsidRDefault="004E6FEB" w:rsidP="004E6FEB">
      <w:pPr>
        <w:pStyle w:val="Heading6"/>
        <w:spacing w:after="80"/>
        <w:ind w:left="2694" w:right="-6"/>
        <w:jc w:val="both"/>
        <w:rPr>
          <w:rFonts w:ascii="Arial" w:hAnsi="Arial" w:cs="Arial"/>
          <w:b/>
          <w:bCs/>
          <w:color w:val="auto"/>
          <w:spacing w:val="-1"/>
          <w:szCs w:val="24"/>
        </w:rPr>
      </w:pPr>
      <w:r w:rsidRPr="00C20052">
        <w:rPr>
          <w:rFonts w:ascii="Arial" w:hAnsi="Arial" w:cs="Arial"/>
          <w:color w:val="auto"/>
          <w:spacing w:val="-1"/>
          <w:szCs w:val="24"/>
        </w:rPr>
        <w:t xml:space="preserve">Aforesaid fees </w:t>
      </w:r>
      <w:proofErr w:type="gramStart"/>
      <w:r w:rsidRPr="00C20052">
        <w:rPr>
          <w:rFonts w:ascii="Arial" w:hAnsi="Arial" w:cs="Arial"/>
          <w:color w:val="auto"/>
          <w:spacing w:val="-1"/>
          <w:szCs w:val="24"/>
        </w:rPr>
        <w:t>is</w:t>
      </w:r>
      <w:proofErr w:type="gramEnd"/>
      <w:r w:rsidRPr="00C20052">
        <w:rPr>
          <w:rFonts w:ascii="Arial" w:hAnsi="Arial" w:cs="Arial"/>
          <w:color w:val="auto"/>
          <w:spacing w:val="-1"/>
          <w:szCs w:val="24"/>
        </w:rPr>
        <w:t xml:space="preserve"> subject to revision by owner from time to time and subject to government guidelines on austerity measures, if any. All the expenditure incurred in the ESC proceedings shall be shared by the parties in equal proportions. The Parties shall maintain the </w:t>
      </w:r>
      <w:proofErr w:type="gramStart"/>
      <w:r w:rsidRPr="00C20052">
        <w:rPr>
          <w:rFonts w:ascii="Arial" w:hAnsi="Arial" w:cs="Arial"/>
          <w:color w:val="auto"/>
          <w:spacing w:val="-1"/>
          <w:szCs w:val="24"/>
        </w:rPr>
        <w:t>account of expenditure</w:t>
      </w:r>
      <w:proofErr w:type="gramEnd"/>
      <w:r w:rsidRPr="00C20052">
        <w:rPr>
          <w:rFonts w:ascii="Arial" w:hAnsi="Arial" w:cs="Arial"/>
          <w:color w:val="auto"/>
          <w:spacing w:val="-1"/>
          <w:szCs w:val="24"/>
        </w:rPr>
        <w:t xml:space="preserve"> and present to the other for the purpose of sharing on conclusion of the ESC proceedings.</w:t>
      </w:r>
    </w:p>
    <w:p w14:paraId="68433863" w14:textId="77777777" w:rsidR="004E6FEB" w:rsidRPr="00C20052" w:rsidRDefault="004E6FEB" w:rsidP="004E6FEB">
      <w:pPr>
        <w:pStyle w:val="Heading6"/>
        <w:numPr>
          <w:ilvl w:val="3"/>
          <w:numId w:val="31"/>
        </w:numPr>
        <w:spacing w:after="80"/>
        <w:ind w:left="2694" w:right="-6" w:hanging="851"/>
        <w:jc w:val="both"/>
        <w:rPr>
          <w:rFonts w:ascii="Arial" w:hAnsi="Arial" w:cs="Arial"/>
          <w:b/>
          <w:bCs/>
          <w:color w:val="auto"/>
          <w:spacing w:val="-1"/>
          <w:szCs w:val="24"/>
        </w:rPr>
      </w:pPr>
      <w:r w:rsidRPr="00C20052">
        <w:rPr>
          <w:rFonts w:ascii="Arial" w:hAnsi="Arial" w:cs="Arial"/>
          <w:color w:val="auto"/>
          <w:spacing w:val="-1"/>
          <w:szCs w:val="24"/>
        </w:rPr>
        <w:t>If recommendations/ report of ESC is acceptable to both the parties, a Settlement Agreement under Section 73 of the Arbitration and Conciliation Act, 1996 will be signed to the extent agreed by the parties within 15 days of acceptance by the parties and same shall be authenticated by all the ESC members.</w:t>
      </w:r>
    </w:p>
    <w:p w14:paraId="75D72852" w14:textId="77777777" w:rsidR="004E6FEB" w:rsidRPr="00C20052" w:rsidRDefault="004E6FEB" w:rsidP="004E6FEB">
      <w:pPr>
        <w:pStyle w:val="Heading6"/>
        <w:spacing w:after="80"/>
        <w:ind w:left="2694" w:right="-6"/>
        <w:jc w:val="both"/>
        <w:rPr>
          <w:rFonts w:ascii="Arial" w:hAnsi="Arial" w:cs="Arial"/>
          <w:b/>
          <w:bCs/>
          <w:color w:val="auto"/>
          <w:spacing w:val="-1"/>
          <w:szCs w:val="24"/>
        </w:rPr>
      </w:pPr>
      <w:r w:rsidRPr="00C20052">
        <w:rPr>
          <w:rFonts w:ascii="Arial" w:hAnsi="Arial" w:cs="Arial"/>
          <w:color w:val="auto"/>
          <w:spacing w:val="-1"/>
          <w:szCs w:val="24"/>
        </w:rPr>
        <w:t>Parties are free to terminate Conciliation proceedings at any stage as provided under the Arbitration and Conciliation Act 1996.</w:t>
      </w:r>
    </w:p>
    <w:p w14:paraId="5A32C361" w14:textId="77777777" w:rsidR="004E6FEB" w:rsidRPr="00C20052" w:rsidRDefault="004E6FEB" w:rsidP="004E6FEB">
      <w:pPr>
        <w:pStyle w:val="Heading6"/>
        <w:numPr>
          <w:ilvl w:val="3"/>
          <w:numId w:val="31"/>
        </w:numPr>
        <w:spacing w:after="80"/>
        <w:ind w:left="2694" w:right="-6" w:hanging="851"/>
        <w:jc w:val="both"/>
        <w:rPr>
          <w:rFonts w:ascii="Arial" w:hAnsi="Arial" w:cs="Arial"/>
          <w:b/>
          <w:bCs/>
          <w:color w:val="auto"/>
          <w:spacing w:val="-1"/>
          <w:szCs w:val="24"/>
        </w:rPr>
      </w:pPr>
      <w:r w:rsidRPr="00C20052">
        <w:rPr>
          <w:rFonts w:ascii="Arial" w:hAnsi="Arial" w:cs="Arial"/>
          <w:color w:val="auto"/>
          <w:spacing w:val="-1"/>
          <w:szCs w:val="24"/>
        </w:rPr>
        <w:t>Notwithstanding anything contained in any other law for the time being in force, the Conciliator and the parties shall keep confidential all matters relating to the Conciliation proceedings. Confidentiality shall extend also to the settlement agreement, except where its disclosure is necessary for purposes of implementation and enforcement.</w:t>
      </w:r>
    </w:p>
    <w:p w14:paraId="687E4829" w14:textId="77777777" w:rsidR="004E6FEB" w:rsidRPr="00C20052" w:rsidRDefault="004E6FEB" w:rsidP="004E6FEB">
      <w:pPr>
        <w:pStyle w:val="Heading6"/>
        <w:spacing w:after="80"/>
        <w:ind w:left="2694" w:right="-6"/>
        <w:jc w:val="both"/>
        <w:rPr>
          <w:rFonts w:ascii="Arial" w:hAnsi="Arial" w:cs="Arial"/>
          <w:b/>
          <w:bCs/>
          <w:color w:val="auto"/>
          <w:spacing w:val="-1"/>
          <w:szCs w:val="24"/>
        </w:rPr>
      </w:pPr>
      <w:r w:rsidRPr="00C20052">
        <w:rPr>
          <w:rFonts w:ascii="Arial" w:hAnsi="Arial" w:cs="Arial"/>
          <w:color w:val="auto"/>
          <w:spacing w:val="-1"/>
          <w:szCs w:val="24"/>
        </w:rPr>
        <w:t xml:space="preserve">The parties shall not rely on or introduce as evidence in Arbitral or judicial proceedings, </w:t>
      </w:r>
      <w:proofErr w:type="gramStart"/>
      <w:r w:rsidRPr="00C20052">
        <w:rPr>
          <w:rFonts w:ascii="Arial" w:hAnsi="Arial" w:cs="Arial"/>
          <w:color w:val="auto"/>
          <w:spacing w:val="-1"/>
          <w:szCs w:val="24"/>
        </w:rPr>
        <w:t>whether or not</w:t>
      </w:r>
      <w:proofErr w:type="gramEnd"/>
      <w:r w:rsidRPr="00C20052">
        <w:rPr>
          <w:rFonts w:ascii="Arial" w:hAnsi="Arial" w:cs="Arial"/>
          <w:color w:val="auto"/>
          <w:spacing w:val="-1"/>
          <w:szCs w:val="24"/>
        </w:rPr>
        <w:t xml:space="preserve"> such proceedings relate to the dispute that is the subject of the Conciliation </w:t>
      </w:r>
      <w:proofErr w:type="gramStart"/>
      <w:r w:rsidRPr="00C20052">
        <w:rPr>
          <w:rFonts w:ascii="Arial" w:hAnsi="Arial" w:cs="Arial"/>
          <w:color w:val="auto"/>
          <w:spacing w:val="-1"/>
          <w:szCs w:val="24"/>
        </w:rPr>
        <w:t>proceedings, —</w:t>
      </w:r>
      <w:proofErr w:type="gramEnd"/>
    </w:p>
    <w:p w14:paraId="4FA34AA0" w14:textId="77777777" w:rsidR="004E6FEB" w:rsidRPr="00C20052" w:rsidRDefault="004E6FEB" w:rsidP="004E6FEB">
      <w:pPr>
        <w:pStyle w:val="Heading6"/>
        <w:numPr>
          <w:ilvl w:val="0"/>
          <w:numId w:val="43"/>
        </w:numPr>
        <w:tabs>
          <w:tab w:val="num" w:pos="360"/>
        </w:tabs>
        <w:spacing w:after="40"/>
        <w:ind w:left="2977" w:right="-6" w:hanging="283"/>
        <w:jc w:val="both"/>
        <w:rPr>
          <w:rFonts w:ascii="Arial" w:hAnsi="Arial" w:cs="Arial"/>
          <w:b/>
          <w:bCs/>
          <w:color w:val="auto"/>
          <w:spacing w:val="-1"/>
          <w:szCs w:val="24"/>
        </w:rPr>
      </w:pPr>
      <w:r w:rsidRPr="00C20052">
        <w:rPr>
          <w:rFonts w:ascii="Arial" w:hAnsi="Arial" w:cs="Arial"/>
          <w:color w:val="auto"/>
          <w:spacing w:val="-1"/>
          <w:szCs w:val="24"/>
        </w:rPr>
        <w:t>views expressed or suggestions made by the other party in respect of a possible settlement of the dispute;</w:t>
      </w:r>
    </w:p>
    <w:p w14:paraId="4672AE06" w14:textId="77777777" w:rsidR="004E6FEB" w:rsidRPr="00C20052" w:rsidRDefault="004E6FEB" w:rsidP="004E6FEB">
      <w:pPr>
        <w:pStyle w:val="Heading6"/>
        <w:numPr>
          <w:ilvl w:val="0"/>
          <w:numId w:val="43"/>
        </w:numPr>
        <w:tabs>
          <w:tab w:val="num" w:pos="360"/>
        </w:tabs>
        <w:spacing w:after="40"/>
        <w:ind w:left="2977" w:right="-6" w:hanging="283"/>
        <w:jc w:val="both"/>
        <w:rPr>
          <w:rFonts w:ascii="Arial" w:hAnsi="Arial" w:cs="Arial"/>
          <w:b/>
          <w:bCs/>
          <w:color w:val="auto"/>
          <w:spacing w:val="-1"/>
          <w:szCs w:val="24"/>
        </w:rPr>
      </w:pPr>
      <w:r w:rsidRPr="00C20052">
        <w:rPr>
          <w:rFonts w:ascii="Arial" w:hAnsi="Arial" w:cs="Arial"/>
          <w:color w:val="auto"/>
          <w:spacing w:val="-1"/>
          <w:szCs w:val="24"/>
        </w:rPr>
        <w:t xml:space="preserve">admissions made by the other party </w:t>
      </w:r>
      <w:proofErr w:type="gramStart"/>
      <w:r w:rsidRPr="00C20052">
        <w:rPr>
          <w:rFonts w:ascii="Arial" w:hAnsi="Arial" w:cs="Arial"/>
          <w:color w:val="auto"/>
          <w:spacing w:val="-1"/>
          <w:szCs w:val="24"/>
        </w:rPr>
        <w:t>in the course of</w:t>
      </w:r>
      <w:proofErr w:type="gramEnd"/>
      <w:r w:rsidRPr="00C20052">
        <w:rPr>
          <w:rFonts w:ascii="Arial" w:hAnsi="Arial" w:cs="Arial"/>
          <w:color w:val="auto"/>
          <w:spacing w:val="-1"/>
          <w:szCs w:val="24"/>
        </w:rPr>
        <w:t xml:space="preserve"> the Conciliation proceedings;</w:t>
      </w:r>
    </w:p>
    <w:p w14:paraId="388AE41D" w14:textId="77777777" w:rsidR="004E6FEB" w:rsidRPr="00C20052" w:rsidRDefault="004E6FEB" w:rsidP="004E6FEB">
      <w:pPr>
        <w:pStyle w:val="Heading6"/>
        <w:numPr>
          <w:ilvl w:val="0"/>
          <w:numId w:val="43"/>
        </w:numPr>
        <w:tabs>
          <w:tab w:val="num" w:pos="360"/>
        </w:tabs>
        <w:spacing w:after="40"/>
        <w:ind w:left="2977" w:right="-6" w:hanging="283"/>
        <w:jc w:val="both"/>
        <w:rPr>
          <w:rFonts w:ascii="Arial" w:hAnsi="Arial" w:cs="Arial"/>
          <w:b/>
          <w:bCs/>
          <w:color w:val="auto"/>
          <w:spacing w:val="-1"/>
          <w:szCs w:val="24"/>
        </w:rPr>
      </w:pPr>
      <w:r w:rsidRPr="00C20052">
        <w:rPr>
          <w:rFonts w:ascii="Arial" w:hAnsi="Arial" w:cs="Arial"/>
          <w:color w:val="auto"/>
          <w:spacing w:val="-1"/>
          <w:szCs w:val="24"/>
        </w:rPr>
        <w:t>proposals made by the Conciliator; and</w:t>
      </w:r>
    </w:p>
    <w:p w14:paraId="435DEE66" w14:textId="77777777" w:rsidR="004E6FEB" w:rsidRPr="00C20052" w:rsidRDefault="004E6FEB" w:rsidP="004E6FEB">
      <w:pPr>
        <w:pStyle w:val="Heading6"/>
        <w:numPr>
          <w:ilvl w:val="0"/>
          <w:numId w:val="43"/>
        </w:numPr>
        <w:tabs>
          <w:tab w:val="num" w:pos="360"/>
        </w:tabs>
        <w:spacing w:after="40"/>
        <w:ind w:left="2977" w:right="-6" w:hanging="283"/>
        <w:jc w:val="both"/>
        <w:rPr>
          <w:rFonts w:ascii="Arial" w:hAnsi="Arial" w:cs="Arial"/>
          <w:b/>
          <w:bCs/>
          <w:color w:val="auto"/>
          <w:spacing w:val="-1"/>
          <w:szCs w:val="24"/>
        </w:rPr>
      </w:pPr>
      <w:r w:rsidRPr="00C20052">
        <w:rPr>
          <w:rFonts w:ascii="Arial" w:hAnsi="Arial" w:cs="Arial"/>
          <w:color w:val="auto"/>
          <w:spacing w:val="-1"/>
          <w:szCs w:val="24"/>
        </w:rPr>
        <w:t>the fact that the other party had indicated his willingness to accept a proposal for settlement made by the Conciliator.</w:t>
      </w:r>
    </w:p>
    <w:p w14:paraId="058F8BEF" w14:textId="77777777" w:rsidR="004E6FEB" w:rsidRPr="00C20052" w:rsidRDefault="004E6FEB" w:rsidP="004E6FEB">
      <w:pPr>
        <w:pStyle w:val="Heading6"/>
        <w:numPr>
          <w:ilvl w:val="2"/>
          <w:numId w:val="31"/>
        </w:numPr>
        <w:spacing w:after="80"/>
        <w:ind w:left="1843" w:right="-6" w:hanging="709"/>
        <w:jc w:val="both"/>
        <w:rPr>
          <w:rFonts w:ascii="Arial" w:hAnsi="Arial" w:cs="Arial"/>
          <w:b/>
          <w:bCs/>
          <w:color w:val="auto"/>
          <w:spacing w:val="-1"/>
          <w:szCs w:val="24"/>
        </w:rPr>
      </w:pPr>
      <w:r w:rsidRPr="00C20052">
        <w:rPr>
          <w:rFonts w:ascii="Arial" w:hAnsi="Arial" w:cs="Arial"/>
          <w:color w:val="auto"/>
          <w:spacing w:val="-1"/>
          <w:szCs w:val="24"/>
        </w:rPr>
        <w:t>Resolution of Dispute through Conciliation Committee of Independent Experts (CCIE), constituted by Ministry of Power (</w:t>
      </w:r>
      <w:proofErr w:type="spellStart"/>
      <w:proofErr w:type="gramStart"/>
      <w:r w:rsidRPr="00C20052">
        <w:rPr>
          <w:rFonts w:ascii="Arial" w:hAnsi="Arial" w:cs="Arial"/>
          <w:color w:val="auto"/>
          <w:spacing w:val="-1"/>
          <w:szCs w:val="24"/>
        </w:rPr>
        <w:t>MoP</w:t>
      </w:r>
      <w:proofErr w:type="spellEnd"/>
      <w:r w:rsidRPr="00C20052">
        <w:rPr>
          <w:rFonts w:ascii="Arial" w:hAnsi="Arial" w:cs="Arial"/>
          <w:color w:val="auto"/>
          <w:spacing w:val="-1"/>
          <w:szCs w:val="24"/>
        </w:rPr>
        <w:t>) {</w:t>
      </w:r>
      <w:proofErr w:type="gramEnd"/>
      <w:r w:rsidRPr="00C20052">
        <w:rPr>
          <w:rFonts w:ascii="Arial" w:hAnsi="Arial" w:cs="Arial"/>
          <w:color w:val="auto"/>
          <w:spacing w:val="-1"/>
          <w:szCs w:val="24"/>
        </w:rPr>
        <w:t>For cases with Disputed amount (Claim / Counter claim whichever is higher) above INR 25 Crore excluding interest}</w:t>
      </w:r>
    </w:p>
    <w:p w14:paraId="6EF8113C" w14:textId="2CB72583" w:rsidR="004E6FEB" w:rsidRPr="00C20052" w:rsidRDefault="004E6FEB" w:rsidP="004E6FEB">
      <w:pPr>
        <w:pStyle w:val="Heading6"/>
        <w:spacing w:after="80"/>
        <w:ind w:left="1843" w:right="-6"/>
        <w:jc w:val="both"/>
        <w:rPr>
          <w:rFonts w:ascii="Arial" w:hAnsi="Arial" w:cs="Arial"/>
          <w:b/>
          <w:bCs/>
          <w:color w:val="auto"/>
          <w:spacing w:val="-1"/>
          <w:szCs w:val="24"/>
        </w:rPr>
      </w:pPr>
      <w:r w:rsidRPr="00C20052">
        <w:rPr>
          <w:rFonts w:ascii="Arial" w:hAnsi="Arial" w:cs="Arial"/>
          <w:color w:val="auto"/>
          <w:spacing w:val="-1"/>
          <w:szCs w:val="24"/>
        </w:rPr>
        <w:t xml:space="preserve">If the parties fail to resolve such a dispute or difference by mutual consultation and through Independent Engineer (if applicable) and / or through Mediation (if applicable) within a period specified at Clause </w:t>
      </w:r>
      <w:r w:rsidR="006911E4" w:rsidRPr="00C20052">
        <w:rPr>
          <w:rFonts w:ascii="Arial" w:hAnsi="Arial" w:cs="Arial"/>
          <w:color w:val="auto"/>
          <w:szCs w:val="24"/>
        </w:rPr>
        <w:t>24</w:t>
      </w:r>
      <w:r w:rsidRPr="00C20052">
        <w:rPr>
          <w:rFonts w:ascii="Arial" w:hAnsi="Arial" w:cs="Arial"/>
          <w:color w:val="auto"/>
          <w:spacing w:val="-1"/>
          <w:szCs w:val="24"/>
        </w:rPr>
        <w:t xml:space="preserve">.1, </w:t>
      </w:r>
      <w:r w:rsidR="006911E4" w:rsidRPr="00C20052">
        <w:rPr>
          <w:rFonts w:ascii="Arial" w:hAnsi="Arial" w:cs="Arial"/>
          <w:color w:val="auto"/>
          <w:szCs w:val="24"/>
        </w:rPr>
        <w:t>24</w:t>
      </w:r>
      <w:r w:rsidRPr="00C20052">
        <w:rPr>
          <w:rFonts w:ascii="Arial" w:hAnsi="Arial" w:cs="Arial"/>
          <w:color w:val="auto"/>
          <w:spacing w:val="-1"/>
          <w:szCs w:val="24"/>
        </w:rPr>
        <w:t xml:space="preserve">.2, </w:t>
      </w:r>
      <w:r w:rsidR="006911E4" w:rsidRPr="00C20052">
        <w:rPr>
          <w:rFonts w:ascii="Arial" w:hAnsi="Arial" w:cs="Arial"/>
          <w:color w:val="auto"/>
          <w:szCs w:val="24"/>
        </w:rPr>
        <w:t>24</w:t>
      </w:r>
      <w:r w:rsidRPr="00C20052">
        <w:rPr>
          <w:rFonts w:ascii="Arial" w:hAnsi="Arial" w:cs="Arial"/>
          <w:color w:val="auto"/>
          <w:spacing w:val="-1"/>
          <w:szCs w:val="24"/>
        </w:rPr>
        <w:t>.3 above, the dispute, if the parties agree, may be referred to Conciliation Committee of Independent Experts (CCIE), in cases where the Disputed amount (Claim / Counter claim whichever is higher) is above INR 25 crore excluding interest. The option of Arbitration would not be available once the conciliation mechanism through CCIE has been exercised.</w:t>
      </w:r>
    </w:p>
    <w:p w14:paraId="3DBA1A97" w14:textId="77777777" w:rsidR="004E6FEB" w:rsidRPr="00C20052" w:rsidRDefault="004E6FEB" w:rsidP="004E6FEB">
      <w:pPr>
        <w:pStyle w:val="Heading6"/>
        <w:numPr>
          <w:ilvl w:val="3"/>
          <w:numId w:val="31"/>
        </w:numPr>
        <w:spacing w:after="80"/>
        <w:ind w:left="2694" w:right="-6" w:hanging="851"/>
        <w:jc w:val="both"/>
        <w:rPr>
          <w:rFonts w:ascii="Arial" w:hAnsi="Arial" w:cs="Arial"/>
          <w:b/>
          <w:bCs/>
          <w:color w:val="auto"/>
          <w:spacing w:val="-1"/>
          <w:szCs w:val="24"/>
        </w:rPr>
      </w:pPr>
      <w:r w:rsidRPr="00C20052">
        <w:rPr>
          <w:rFonts w:ascii="Arial" w:hAnsi="Arial" w:cs="Arial"/>
          <w:color w:val="auto"/>
          <w:spacing w:val="-1"/>
          <w:szCs w:val="24"/>
        </w:rPr>
        <w:t>Invitation for Conciliation through CCIE:</w:t>
      </w:r>
    </w:p>
    <w:p w14:paraId="279AECFF" w14:textId="2099886D" w:rsidR="004E6FEB" w:rsidRPr="00C20052" w:rsidRDefault="004E6FEB" w:rsidP="004E6FEB">
      <w:pPr>
        <w:pStyle w:val="Heading6"/>
        <w:numPr>
          <w:ilvl w:val="4"/>
          <w:numId w:val="31"/>
        </w:numPr>
        <w:spacing w:after="80"/>
        <w:ind w:left="3828" w:right="-6" w:hanging="1134"/>
        <w:jc w:val="both"/>
        <w:rPr>
          <w:rFonts w:ascii="Arial" w:hAnsi="Arial" w:cs="Arial"/>
          <w:b/>
          <w:bCs/>
          <w:color w:val="auto"/>
          <w:spacing w:val="-1"/>
          <w:szCs w:val="24"/>
        </w:rPr>
      </w:pPr>
      <w:r w:rsidRPr="00C20052">
        <w:rPr>
          <w:rFonts w:ascii="Arial" w:hAnsi="Arial" w:cs="Arial"/>
          <w:color w:val="auto"/>
          <w:spacing w:val="-1"/>
          <w:szCs w:val="24"/>
        </w:rPr>
        <w:lastRenderedPageBreak/>
        <w:t xml:space="preserve">A party shall notify the other party in writing about such a dispute it wishes to refer for CCIE within a period of 15 days from the date of failure to resolve the dispute through Mutual Consultation and Independent Engineer (if applicable) and / or through Mediation (if applicable) within a period as specified at Clause </w:t>
      </w:r>
      <w:r w:rsidR="006911E4" w:rsidRPr="00C20052">
        <w:rPr>
          <w:rFonts w:ascii="Arial" w:hAnsi="Arial" w:cs="Arial"/>
          <w:color w:val="auto"/>
          <w:szCs w:val="24"/>
        </w:rPr>
        <w:t>24</w:t>
      </w:r>
      <w:r w:rsidRPr="00C20052">
        <w:rPr>
          <w:rFonts w:ascii="Arial" w:hAnsi="Arial" w:cs="Arial"/>
          <w:color w:val="auto"/>
          <w:spacing w:val="-1"/>
          <w:szCs w:val="24"/>
        </w:rPr>
        <w:t xml:space="preserve">.1, </w:t>
      </w:r>
      <w:r w:rsidR="006911E4" w:rsidRPr="00C20052">
        <w:rPr>
          <w:rFonts w:ascii="Arial" w:hAnsi="Arial" w:cs="Arial"/>
          <w:color w:val="auto"/>
          <w:szCs w:val="24"/>
        </w:rPr>
        <w:t>24</w:t>
      </w:r>
      <w:r w:rsidRPr="00C20052">
        <w:rPr>
          <w:rFonts w:ascii="Arial" w:hAnsi="Arial" w:cs="Arial"/>
          <w:color w:val="auto"/>
          <w:spacing w:val="-1"/>
          <w:szCs w:val="24"/>
        </w:rPr>
        <w:t xml:space="preserve">.2 and </w:t>
      </w:r>
      <w:r w:rsidR="006911E4" w:rsidRPr="00C20052">
        <w:rPr>
          <w:rFonts w:ascii="Arial" w:hAnsi="Arial" w:cs="Arial"/>
          <w:color w:val="auto"/>
          <w:szCs w:val="24"/>
        </w:rPr>
        <w:t>24</w:t>
      </w:r>
      <w:r w:rsidRPr="00C20052">
        <w:rPr>
          <w:rFonts w:ascii="Arial" w:hAnsi="Arial" w:cs="Arial"/>
          <w:color w:val="auto"/>
          <w:spacing w:val="-1"/>
          <w:szCs w:val="24"/>
        </w:rPr>
        <w:t>.3 above. Such Invitation for Conciliation shall contain sufficient information as to the dispute to enable the other party to be fully informed as to the nature of the dispute, amount of the monetary claim, if any, and apparent cause of action.</w:t>
      </w:r>
    </w:p>
    <w:p w14:paraId="7D82B9D1" w14:textId="77777777" w:rsidR="004E6FEB" w:rsidRPr="00C20052" w:rsidRDefault="004E6FEB" w:rsidP="004E6FEB">
      <w:pPr>
        <w:pStyle w:val="Heading6"/>
        <w:numPr>
          <w:ilvl w:val="4"/>
          <w:numId w:val="31"/>
        </w:numPr>
        <w:spacing w:after="80"/>
        <w:ind w:left="3828" w:right="-6" w:hanging="1134"/>
        <w:jc w:val="both"/>
        <w:rPr>
          <w:rFonts w:ascii="Arial" w:hAnsi="Arial" w:cs="Arial"/>
          <w:b/>
          <w:bCs/>
          <w:color w:val="auto"/>
          <w:spacing w:val="-1"/>
          <w:szCs w:val="24"/>
        </w:rPr>
      </w:pPr>
      <w:r w:rsidRPr="00C20052">
        <w:rPr>
          <w:rFonts w:ascii="Arial" w:hAnsi="Arial" w:cs="Arial"/>
          <w:color w:val="auto"/>
          <w:spacing w:val="-1"/>
          <w:szCs w:val="24"/>
        </w:rPr>
        <w:t xml:space="preserve">If the party initiating Conciliation does not receive a reply within fifteen (15) days from the date on which it sends the invitation, or within such other </w:t>
      </w:r>
      <w:proofErr w:type="gramStart"/>
      <w:r w:rsidRPr="00C20052">
        <w:rPr>
          <w:rFonts w:ascii="Arial" w:hAnsi="Arial" w:cs="Arial"/>
          <w:color w:val="auto"/>
          <w:spacing w:val="-1"/>
          <w:szCs w:val="24"/>
        </w:rPr>
        <w:t>period of time</w:t>
      </w:r>
      <w:proofErr w:type="gramEnd"/>
      <w:r w:rsidRPr="00C20052">
        <w:rPr>
          <w:rFonts w:ascii="Arial" w:hAnsi="Arial" w:cs="Arial"/>
          <w:color w:val="auto"/>
          <w:spacing w:val="-1"/>
          <w:szCs w:val="24"/>
        </w:rPr>
        <w:t xml:space="preserve"> as specified in the invitation, it shall treat this as a rejection of the invitation to conciliate from the other party.</w:t>
      </w:r>
    </w:p>
    <w:p w14:paraId="1B1F7632" w14:textId="77777777" w:rsidR="004E6FEB" w:rsidRPr="00C20052" w:rsidRDefault="004E6FEB" w:rsidP="004E6FEB">
      <w:pPr>
        <w:pStyle w:val="Heading6"/>
        <w:numPr>
          <w:ilvl w:val="3"/>
          <w:numId w:val="31"/>
        </w:numPr>
        <w:spacing w:after="80"/>
        <w:ind w:left="2694" w:right="-6" w:hanging="851"/>
        <w:jc w:val="both"/>
        <w:rPr>
          <w:rFonts w:ascii="Arial" w:hAnsi="Arial" w:cs="Arial"/>
          <w:b/>
          <w:bCs/>
          <w:color w:val="auto"/>
          <w:spacing w:val="-1"/>
          <w:szCs w:val="24"/>
        </w:rPr>
      </w:pPr>
      <w:r w:rsidRPr="00C20052">
        <w:rPr>
          <w:rFonts w:ascii="Arial" w:hAnsi="Arial" w:cs="Arial"/>
          <w:color w:val="auto"/>
          <w:spacing w:val="-1"/>
          <w:szCs w:val="24"/>
        </w:rPr>
        <w:t>Conciliation Committee of Independent Experts:</w:t>
      </w:r>
    </w:p>
    <w:p w14:paraId="21062BF7" w14:textId="2DAC3A2A" w:rsidR="004E6FEB" w:rsidRPr="00C20052" w:rsidRDefault="004E6FEB" w:rsidP="004E6FEB">
      <w:pPr>
        <w:pStyle w:val="Heading6"/>
        <w:numPr>
          <w:ilvl w:val="4"/>
          <w:numId w:val="31"/>
        </w:numPr>
        <w:spacing w:after="80"/>
        <w:ind w:left="3828" w:right="-6" w:hanging="1134"/>
        <w:jc w:val="both"/>
        <w:rPr>
          <w:rFonts w:ascii="Arial" w:hAnsi="Arial" w:cs="Arial"/>
          <w:b/>
          <w:bCs/>
          <w:color w:val="auto"/>
          <w:spacing w:val="-1"/>
          <w:szCs w:val="24"/>
        </w:rPr>
      </w:pPr>
      <w:r w:rsidRPr="00C20052">
        <w:rPr>
          <w:rFonts w:ascii="Arial" w:hAnsi="Arial" w:cs="Arial"/>
          <w:color w:val="auto"/>
          <w:spacing w:val="-1"/>
          <w:szCs w:val="24"/>
        </w:rPr>
        <w:t xml:space="preserve">Where Invitation for Conciliation has been consented to under sub clause </w:t>
      </w:r>
      <w:r w:rsidR="006911E4" w:rsidRPr="00C20052">
        <w:rPr>
          <w:rFonts w:ascii="Arial" w:hAnsi="Arial" w:cs="Arial"/>
          <w:color w:val="auto"/>
          <w:szCs w:val="24"/>
        </w:rPr>
        <w:t>24</w:t>
      </w:r>
      <w:r w:rsidRPr="00C20052">
        <w:rPr>
          <w:rFonts w:ascii="Arial" w:hAnsi="Arial" w:cs="Arial"/>
          <w:color w:val="auto"/>
          <w:spacing w:val="-1"/>
          <w:szCs w:val="24"/>
        </w:rPr>
        <w:t xml:space="preserve">.4.2.1, the same shall be referred </w:t>
      </w:r>
      <w:proofErr w:type="gramStart"/>
      <w:r w:rsidRPr="00C20052">
        <w:rPr>
          <w:rFonts w:ascii="Arial" w:hAnsi="Arial" w:cs="Arial"/>
          <w:color w:val="auto"/>
          <w:spacing w:val="-1"/>
          <w:szCs w:val="24"/>
        </w:rPr>
        <w:t>to</w:t>
      </w:r>
      <w:proofErr w:type="gramEnd"/>
      <w:r w:rsidRPr="00C20052">
        <w:rPr>
          <w:rFonts w:ascii="Arial" w:hAnsi="Arial" w:cs="Arial"/>
          <w:color w:val="auto"/>
          <w:spacing w:val="-1"/>
          <w:szCs w:val="24"/>
        </w:rPr>
        <w:t xml:space="preserve"> the Conciliation Committee of Independent Experts (CCIE) within 30 days.</w:t>
      </w:r>
    </w:p>
    <w:p w14:paraId="04D1675E" w14:textId="77777777" w:rsidR="004E6FEB" w:rsidRPr="00C20052" w:rsidRDefault="004E6FEB" w:rsidP="004E6FEB">
      <w:pPr>
        <w:pStyle w:val="Heading6"/>
        <w:numPr>
          <w:ilvl w:val="4"/>
          <w:numId w:val="31"/>
        </w:numPr>
        <w:spacing w:after="80"/>
        <w:ind w:left="3828" w:right="-6" w:hanging="1134"/>
        <w:jc w:val="both"/>
        <w:rPr>
          <w:rFonts w:ascii="Arial" w:hAnsi="Arial" w:cs="Arial"/>
          <w:b/>
          <w:bCs/>
          <w:color w:val="auto"/>
          <w:spacing w:val="-1"/>
          <w:szCs w:val="24"/>
        </w:rPr>
      </w:pPr>
      <w:r w:rsidRPr="00C20052">
        <w:rPr>
          <w:rFonts w:ascii="Arial" w:hAnsi="Arial" w:cs="Arial"/>
          <w:color w:val="auto"/>
          <w:spacing w:val="-1"/>
          <w:szCs w:val="24"/>
        </w:rPr>
        <w:t xml:space="preserve">Conciliation Committees of Independent Experts (CCIE) have been constituted and notified by </w:t>
      </w:r>
      <w:proofErr w:type="spellStart"/>
      <w:r w:rsidRPr="00C20052">
        <w:rPr>
          <w:rFonts w:ascii="Arial" w:hAnsi="Arial" w:cs="Arial"/>
          <w:color w:val="auto"/>
          <w:spacing w:val="-1"/>
          <w:szCs w:val="24"/>
        </w:rPr>
        <w:t>MoP</w:t>
      </w:r>
      <w:proofErr w:type="spellEnd"/>
      <w:r w:rsidRPr="00C20052">
        <w:rPr>
          <w:rFonts w:ascii="Arial" w:hAnsi="Arial" w:cs="Arial"/>
          <w:color w:val="auto"/>
          <w:spacing w:val="-1"/>
          <w:szCs w:val="24"/>
        </w:rPr>
        <w:t xml:space="preserve"> for settlement of disputes arising in the contract. There are three CCIEs, as specified in Special Conditions of Contract.</w:t>
      </w:r>
    </w:p>
    <w:p w14:paraId="7077434F" w14:textId="77777777" w:rsidR="004E6FEB" w:rsidRPr="00C20052" w:rsidRDefault="004E6FEB" w:rsidP="004E6FEB">
      <w:pPr>
        <w:pStyle w:val="Heading6"/>
        <w:numPr>
          <w:ilvl w:val="4"/>
          <w:numId w:val="31"/>
        </w:numPr>
        <w:spacing w:after="80"/>
        <w:ind w:left="3828" w:right="-6" w:hanging="1134"/>
        <w:jc w:val="both"/>
        <w:rPr>
          <w:rFonts w:ascii="Arial" w:hAnsi="Arial" w:cs="Arial"/>
          <w:b/>
          <w:bCs/>
          <w:color w:val="auto"/>
          <w:spacing w:val="-1"/>
          <w:szCs w:val="24"/>
        </w:rPr>
      </w:pPr>
      <w:r w:rsidRPr="00C20052">
        <w:rPr>
          <w:rFonts w:ascii="Arial" w:hAnsi="Arial" w:cs="Arial"/>
          <w:color w:val="auto"/>
          <w:spacing w:val="-1"/>
          <w:szCs w:val="24"/>
        </w:rPr>
        <w:t>The buyer may select three CCIEs, in priority order, from the list of CCIEs enclosed with the Special Conditions of Contract, for finalization by the Central Electricity Authority (CEA).</w:t>
      </w:r>
    </w:p>
    <w:p w14:paraId="2A5E1673" w14:textId="77777777" w:rsidR="004E6FEB" w:rsidRPr="00C20052" w:rsidRDefault="004E6FEB" w:rsidP="004E6FEB">
      <w:pPr>
        <w:pStyle w:val="Heading6"/>
        <w:numPr>
          <w:ilvl w:val="4"/>
          <w:numId w:val="31"/>
        </w:numPr>
        <w:spacing w:after="80"/>
        <w:ind w:left="3828" w:right="-6" w:hanging="1134"/>
        <w:jc w:val="both"/>
        <w:rPr>
          <w:rFonts w:ascii="Arial" w:hAnsi="Arial" w:cs="Arial"/>
          <w:b/>
          <w:bCs/>
          <w:color w:val="auto"/>
          <w:spacing w:val="-1"/>
          <w:szCs w:val="24"/>
        </w:rPr>
      </w:pPr>
      <w:r w:rsidRPr="00C20052">
        <w:rPr>
          <w:rFonts w:ascii="Arial" w:hAnsi="Arial" w:cs="Arial"/>
          <w:color w:val="auto"/>
          <w:spacing w:val="-1"/>
          <w:szCs w:val="24"/>
        </w:rPr>
        <w:t xml:space="preserve">There shall not be any conflict of interest for the members of the CCIE due to their past assignments. </w:t>
      </w:r>
      <w:proofErr w:type="gramStart"/>
      <w:r w:rsidRPr="00C20052">
        <w:rPr>
          <w:rFonts w:ascii="Arial" w:hAnsi="Arial" w:cs="Arial"/>
          <w:color w:val="auto"/>
          <w:spacing w:val="-1"/>
          <w:szCs w:val="24"/>
        </w:rPr>
        <w:t>Individuals</w:t>
      </w:r>
      <w:proofErr w:type="gramEnd"/>
      <w:r w:rsidRPr="00C20052">
        <w:rPr>
          <w:rFonts w:ascii="Arial" w:hAnsi="Arial" w:cs="Arial"/>
          <w:color w:val="auto"/>
          <w:spacing w:val="-1"/>
          <w:szCs w:val="24"/>
        </w:rPr>
        <w:t xml:space="preserve"> CCIE members shall submit an undertaking in this regard to the owner, prior to appointment. It shall be ensured that they have not been engaged </w:t>
      </w:r>
      <w:proofErr w:type="gramStart"/>
      <w:r w:rsidRPr="00C20052">
        <w:rPr>
          <w:rFonts w:ascii="Arial" w:hAnsi="Arial" w:cs="Arial"/>
          <w:color w:val="auto"/>
          <w:spacing w:val="-1"/>
          <w:szCs w:val="24"/>
        </w:rPr>
        <w:t>for</w:t>
      </w:r>
      <w:proofErr w:type="gramEnd"/>
      <w:r w:rsidRPr="00C20052">
        <w:rPr>
          <w:rFonts w:ascii="Arial" w:hAnsi="Arial" w:cs="Arial"/>
          <w:color w:val="auto"/>
          <w:spacing w:val="-1"/>
          <w:szCs w:val="24"/>
        </w:rPr>
        <w:t xml:space="preserve"> providing any services to any of the </w:t>
      </w:r>
      <w:proofErr w:type="gramStart"/>
      <w:r w:rsidRPr="00C20052">
        <w:rPr>
          <w:rFonts w:ascii="Arial" w:hAnsi="Arial" w:cs="Arial"/>
          <w:color w:val="auto"/>
          <w:spacing w:val="-1"/>
          <w:szCs w:val="24"/>
        </w:rPr>
        <w:t>parties</w:t>
      </w:r>
      <w:proofErr w:type="gramEnd"/>
      <w:r w:rsidRPr="00C20052">
        <w:rPr>
          <w:rFonts w:ascii="Arial" w:hAnsi="Arial" w:cs="Arial"/>
          <w:color w:val="auto"/>
          <w:spacing w:val="-1"/>
          <w:szCs w:val="24"/>
        </w:rPr>
        <w:t xml:space="preserve"> i.e., either owner or the </w:t>
      </w:r>
      <w:proofErr w:type="gramStart"/>
      <w:r w:rsidRPr="00C20052">
        <w:rPr>
          <w:rFonts w:ascii="Arial" w:hAnsi="Arial" w:cs="Arial"/>
          <w:color w:val="auto"/>
          <w:spacing w:val="-1"/>
          <w:szCs w:val="24"/>
        </w:rPr>
        <w:t>buyer</w:t>
      </w:r>
      <w:proofErr w:type="gramEnd"/>
      <w:r w:rsidRPr="00C20052">
        <w:rPr>
          <w:rFonts w:ascii="Arial" w:hAnsi="Arial" w:cs="Arial"/>
          <w:color w:val="auto"/>
          <w:spacing w:val="-1"/>
          <w:szCs w:val="24"/>
        </w:rPr>
        <w:t xml:space="preserve"> in the last five years. An Undertaking in this regard, shall also be furnished by the buyer for the purpose of avoiding any conflict of interest.</w:t>
      </w:r>
    </w:p>
    <w:p w14:paraId="76901137" w14:textId="77777777" w:rsidR="004E6FEB" w:rsidRPr="00C20052" w:rsidRDefault="004E6FEB" w:rsidP="004E6FEB">
      <w:pPr>
        <w:pStyle w:val="Heading6"/>
        <w:numPr>
          <w:ilvl w:val="3"/>
          <w:numId w:val="31"/>
        </w:numPr>
        <w:spacing w:after="80"/>
        <w:ind w:left="2694" w:right="-6" w:hanging="851"/>
        <w:jc w:val="both"/>
        <w:rPr>
          <w:rFonts w:ascii="Arial" w:hAnsi="Arial" w:cs="Arial"/>
          <w:b/>
          <w:bCs/>
          <w:color w:val="auto"/>
          <w:spacing w:val="-1"/>
          <w:szCs w:val="24"/>
        </w:rPr>
      </w:pPr>
      <w:r w:rsidRPr="00C20052">
        <w:rPr>
          <w:rFonts w:ascii="Arial" w:hAnsi="Arial" w:cs="Arial"/>
          <w:color w:val="auto"/>
          <w:spacing w:val="-1"/>
          <w:szCs w:val="24"/>
        </w:rPr>
        <w:t>Proceedings before CCIE:</w:t>
      </w:r>
    </w:p>
    <w:p w14:paraId="0FF16A36" w14:textId="77777777" w:rsidR="004E6FEB" w:rsidRPr="00C20052" w:rsidRDefault="004E6FEB" w:rsidP="004E6FEB">
      <w:pPr>
        <w:pStyle w:val="Heading6"/>
        <w:numPr>
          <w:ilvl w:val="4"/>
          <w:numId w:val="31"/>
        </w:numPr>
        <w:spacing w:after="80"/>
        <w:ind w:left="3828" w:right="-6" w:hanging="1134"/>
        <w:jc w:val="both"/>
        <w:rPr>
          <w:rFonts w:ascii="Arial" w:hAnsi="Arial" w:cs="Arial"/>
          <w:b/>
          <w:bCs/>
          <w:color w:val="auto"/>
          <w:spacing w:val="-1"/>
          <w:szCs w:val="24"/>
        </w:rPr>
      </w:pPr>
      <w:r w:rsidRPr="00C20052">
        <w:rPr>
          <w:rFonts w:ascii="Arial" w:hAnsi="Arial" w:cs="Arial"/>
          <w:color w:val="auto"/>
          <w:spacing w:val="-1"/>
          <w:szCs w:val="24"/>
        </w:rPr>
        <w:t xml:space="preserve">The procedure of CCIE shall not be treated as alternate arbitration proceedings where both parties come with Statement of claims / </w:t>
      </w:r>
      <w:proofErr w:type="spellStart"/>
      <w:r w:rsidRPr="00C20052">
        <w:rPr>
          <w:rFonts w:ascii="Arial" w:hAnsi="Arial" w:cs="Arial"/>
          <w:color w:val="auto"/>
          <w:spacing w:val="-1"/>
          <w:szCs w:val="24"/>
        </w:rPr>
        <w:t>defence</w:t>
      </w:r>
      <w:proofErr w:type="spellEnd"/>
      <w:r w:rsidRPr="00C20052">
        <w:rPr>
          <w:rFonts w:ascii="Arial" w:hAnsi="Arial" w:cs="Arial"/>
          <w:color w:val="auto"/>
          <w:spacing w:val="-1"/>
          <w:szCs w:val="24"/>
        </w:rPr>
        <w:t>, arguments / counter arguments, rejoinders, written submissions etc., aided by their respective lawyers.</w:t>
      </w:r>
    </w:p>
    <w:p w14:paraId="3B845D94" w14:textId="77777777" w:rsidR="004E6FEB" w:rsidRPr="00C20052" w:rsidRDefault="004E6FEB" w:rsidP="004E6FEB">
      <w:pPr>
        <w:pStyle w:val="Heading6"/>
        <w:numPr>
          <w:ilvl w:val="4"/>
          <w:numId w:val="31"/>
        </w:numPr>
        <w:spacing w:after="80"/>
        <w:ind w:left="3828" w:right="-6" w:hanging="1134"/>
        <w:jc w:val="both"/>
        <w:rPr>
          <w:rFonts w:ascii="Arial" w:hAnsi="Arial" w:cs="Arial"/>
          <w:b/>
          <w:bCs/>
          <w:color w:val="auto"/>
          <w:spacing w:val="-1"/>
          <w:szCs w:val="24"/>
        </w:rPr>
      </w:pPr>
      <w:r w:rsidRPr="00C20052">
        <w:rPr>
          <w:rFonts w:ascii="Arial" w:hAnsi="Arial" w:cs="Arial"/>
          <w:color w:val="auto"/>
          <w:spacing w:val="-1"/>
          <w:szCs w:val="24"/>
        </w:rPr>
        <w:t xml:space="preserve">The parties shall be brief and to the point before the Committee </w:t>
      </w:r>
      <w:proofErr w:type="gramStart"/>
      <w:r w:rsidRPr="00C20052">
        <w:rPr>
          <w:rFonts w:ascii="Arial" w:hAnsi="Arial" w:cs="Arial"/>
          <w:color w:val="auto"/>
          <w:spacing w:val="-1"/>
          <w:szCs w:val="24"/>
        </w:rPr>
        <w:t>with regard to</w:t>
      </w:r>
      <w:proofErr w:type="gramEnd"/>
      <w:r w:rsidRPr="00C20052">
        <w:rPr>
          <w:rFonts w:ascii="Arial" w:hAnsi="Arial" w:cs="Arial"/>
          <w:color w:val="auto"/>
          <w:spacing w:val="-1"/>
          <w:szCs w:val="24"/>
        </w:rPr>
        <w:t xml:space="preserve"> their respective stance and view the exercise in the spirit of conciliation/settlement.</w:t>
      </w:r>
    </w:p>
    <w:p w14:paraId="6006C6F0" w14:textId="77777777" w:rsidR="004E6FEB" w:rsidRPr="00C20052" w:rsidRDefault="004E6FEB" w:rsidP="004E6FEB">
      <w:pPr>
        <w:pStyle w:val="Heading6"/>
        <w:numPr>
          <w:ilvl w:val="4"/>
          <w:numId w:val="31"/>
        </w:numPr>
        <w:spacing w:after="80"/>
        <w:ind w:left="3828" w:right="-6" w:hanging="1134"/>
        <w:jc w:val="both"/>
        <w:rPr>
          <w:rFonts w:ascii="Arial" w:hAnsi="Arial" w:cs="Arial"/>
          <w:b/>
          <w:bCs/>
          <w:color w:val="auto"/>
          <w:spacing w:val="-1"/>
          <w:szCs w:val="24"/>
        </w:rPr>
      </w:pPr>
      <w:r w:rsidRPr="00C20052">
        <w:rPr>
          <w:rFonts w:ascii="Arial" w:hAnsi="Arial" w:cs="Arial"/>
          <w:color w:val="auto"/>
          <w:spacing w:val="-1"/>
          <w:szCs w:val="24"/>
        </w:rPr>
        <w:lastRenderedPageBreak/>
        <w:t xml:space="preserve">The possibility of non-availability of any one of the members of CCIE in any proceedings cannot be ruled out. As such, the Committee comprising the other two members shall be competent to proceed in the matter. The proceedings of the Committee shall not be vitiated if one of the three members of CCIE is not present in the deliberations of the Committee. When the parties sign the settlement agreement, at least two members of CCIE shall authenticate the same. Such conciliation proceedings shall be considered </w:t>
      </w:r>
      <w:proofErr w:type="gramStart"/>
      <w:r w:rsidRPr="00C20052">
        <w:rPr>
          <w:rFonts w:ascii="Arial" w:hAnsi="Arial" w:cs="Arial"/>
          <w:color w:val="auto"/>
          <w:spacing w:val="-1"/>
          <w:szCs w:val="24"/>
        </w:rPr>
        <w:t>valid</w:t>
      </w:r>
      <w:proofErr w:type="gramEnd"/>
      <w:r w:rsidRPr="00C20052">
        <w:rPr>
          <w:rFonts w:ascii="Arial" w:hAnsi="Arial" w:cs="Arial"/>
          <w:color w:val="auto"/>
          <w:spacing w:val="-1"/>
          <w:szCs w:val="24"/>
        </w:rPr>
        <w:t xml:space="preserve"> and the settlement agreement will be binding on the parties.</w:t>
      </w:r>
    </w:p>
    <w:p w14:paraId="7F0ACCA9" w14:textId="77777777" w:rsidR="004E6FEB" w:rsidRPr="00C20052" w:rsidRDefault="004E6FEB" w:rsidP="004E6FEB">
      <w:pPr>
        <w:pStyle w:val="Heading6"/>
        <w:numPr>
          <w:ilvl w:val="4"/>
          <w:numId w:val="31"/>
        </w:numPr>
        <w:spacing w:after="80"/>
        <w:ind w:left="3828" w:right="-6" w:hanging="1134"/>
        <w:jc w:val="both"/>
        <w:rPr>
          <w:rFonts w:ascii="Arial" w:hAnsi="Arial" w:cs="Arial"/>
          <w:b/>
          <w:bCs/>
          <w:color w:val="auto"/>
          <w:spacing w:val="-1"/>
          <w:szCs w:val="24"/>
        </w:rPr>
      </w:pPr>
      <w:r w:rsidRPr="00C20052">
        <w:rPr>
          <w:rFonts w:ascii="Arial" w:hAnsi="Arial" w:cs="Arial"/>
          <w:color w:val="auto"/>
          <w:spacing w:val="-1"/>
          <w:szCs w:val="24"/>
        </w:rPr>
        <w:t xml:space="preserve">The parties shall be represented by their </w:t>
      </w:r>
      <w:proofErr w:type="gramStart"/>
      <w:r w:rsidRPr="00C20052">
        <w:rPr>
          <w:rFonts w:ascii="Arial" w:hAnsi="Arial" w:cs="Arial"/>
          <w:color w:val="auto"/>
          <w:spacing w:val="-1"/>
          <w:szCs w:val="24"/>
        </w:rPr>
        <w:t>in house</w:t>
      </w:r>
      <w:proofErr w:type="gramEnd"/>
      <w:r w:rsidRPr="00C20052">
        <w:rPr>
          <w:rFonts w:ascii="Arial" w:hAnsi="Arial" w:cs="Arial"/>
          <w:color w:val="auto"/>
          <w:spacing w:val="-1"/>
          <w:szCs w:val="24"/>
        </w:rPr>
        <w:t xml:space="preserve"> employees. No party shall be allowed to bring any advocate or outside consultant / advisor / agent to contest on their behalf. Ex-officers of OWNER who have handled the subject matter in any capacity shall not be allowed to attend and present the case before CCIE on behalf of buyer. However, ex-employees of parties may represent their respective organizations.</w:t>
      </w:r>
    </w:p>
    <w:p w14:paraId="5C5A69AD" w14:textId="77777777" w:rsidR="004E6FEB" w:rsidRPr="00C20052" w:rsidRDefault="004E6FEB" w:rsidP="004E6FEB">
      <w:pPr>
        <w:pStyle w:val="Heading6"/>
        <w:numPr>
          <w:ilvl w:val="4"/>
          <w:numId w:val="31"/>
        </w:numPr>
        <w:spacing w:after="80"/>
        <w:ind w:left="3828" w:right="-6" w:hanging="1134"/>
        <w:jc w:val="both"/>
        <w:rPr>
          <w:rFonts w:ascii="Arial" w:hAnsi="Arial" w:cs="Arial"/>
          <w:b/>
          <w:bCs/>
          <w:color w:val="auto"/>
          <w:spacing w:val="-1"/>
          <w:szCs w:val="24"/>
        </w:rPr>
      </w:pPr>
      <w:r w:rsidRPr="00C20052">
        <w:rPr>
          <w:rFonts w:ascii="Arial" w:hAnsi="Arial" w:cs="Arial"/>
          <w:color w:val="auto"/>
          <w:spacing w:val="-1"/>
          <w:szCs w:val="24"/>
        </w:rPr>
        <w:t xml:space="preserve">The Conciliation proceedings shall be completed in each case through 5 sittings in a period of not more than three months from the date the reference made to the CCIE. In exceptional cases, if any </w:t>
      </w:r>
      <w:proofErr w:type="gramStart"/>
      <w:r w:rsidRPr="00C20052">
        <w:rPr>
          <w:rFonts w:ascii="Arial" w:hAnsi="Arial" w:cs="Arial"/>
          <w:color w:val="auto"/>
          <w:spacing w:val="-1"/>
          <w:szCs w:val="24"/>
        </w:rPr>
        <w:t>dispute so</w:t>
      </w:r>
      <w:proofErr w:type="gramEnd"/>
      <w:r w:rsidRPr="00C20052">
        <w:rPr>
          <w:rFonts w:ascii="Arial" w:hAnsi="Arial" w:cs="Arial"/>
          <w:color w:val="auto"/>
          <w:spacing w:val="-1"/>
          <w:szCs w:val="24"/>
        </w:rPr>
        <w:t xml:space="preserve"> merits, the </w:t>
      </w:r>
      <w:proofErr w:type="gramStart"/>
      <w:r w:rsidRPr="00C20052">
        <w:rPr>
          <w:rFonts w:ascii="Arial" w:hAnsi="Arial" w:cs="Arial"/>
          <w:color w:val="auto"/>
          <w:spacing w:val="-1"/>
          <w:szCs w:val="24"/>
        </w:rPr>
        <w:t>time period</w:t>
      </w:r>
      <w:proofErr w:type="gramEnd"/>
      <w:r w:rsidRPr="00C20052">
        <w:rPr>
          <w:rFonts w:ascii="Arial" w:hAnsi="Arial" w:cs="Arial"/>
          <w:color w:val="auto"/>
          <w:spacing w:val="-1"/>
          <w:szCs w:val="24"/>
        </w:rPr>
        <w:t xml:space="preserve"> may be extended at the discretion of Conciliation Committee (with reasons to be recorded in writing), for a further period of three months.</w:t>
      </w:r>
    </w:p>
    <w:p w14:paraId="1394FC79" w14:textId="77777777" w:rsidR="004E6FEB" w:rsidRPr="00C20052" w:rsidRDefault="004E6FEB" w:rsidP="004E6FEB">
      <w:pPr>
        <w:pStyle w:val="Heading6"/>
        <w:numPr>
          <w:ilvl w:val="4"/>
          <w:numId w:val="31"/>
        </w:numPr>
        <w:spacing w:after="80"/>
        <w:ind w:left="3828" w:right="-6" w:hanging="1134"/>
        <w:jc w:val="both"/>
        <w:rPr>
          <w:rFonts w:ascii="Arial" w:hAnsi="Arial" w:cs="Arial"/>
          <w:b/>
          <w:bCs/>
          <w:color w:val="auto"/>
          <w:spacing w:val="-1"/>
          <w:szCs w:val="24"/>
        </w:rPr>
      </w:pPr>
      <w:r w:rsidRPr="00C20052">
        <w:rPr>
          <w:rFonts w:ascii="Arial" w:hAnsi="Arial" w:cs="Arial"/>
          <w:color w:val="auto"/>
          <w:spacing w:val="-1"/>
          <w:szCs w:val="24"/>
        </w:rPr>
        <w:t xml:space="preserve">The CCIE shall hold </w:t>
      </w:r>
      <w:proofErr w:type="gramStart"/>
      <w:r w:rsidRPr="00C20052">
        <w:rPr>
          <w:rFonts w:ascii="Arial" w:hAnsi="Arial" w:cs="Arial"/>
          <w:color w:val="auto"/>
          <w:spacing w:val="-1"/>
          <w:szCs w:val="24"/>
        </w:rPr>
        <w:t>day to day</w:t>
      </w:r>
      <w:proofErr w:type="gramEnd"/>
      <w:r w:rsidRPr="00C20052">
        <w:rPr>
          <w:rFonts w:ascii="Arial" w:hAnsi="Arial" w:cs="Arial"/>
          <w:color w:val="auto"/>
          <w:spacing w:val="-1"/>
          <w:szCs w:val="24"/>
        </w:rPr>
        <w:t xml:space="preserve"> sitting at a suitable place (preferably the </w:t>
      </w:r>
      <w:proofErr w:type="gramStart"/>
      <w:r w:rsidRPr="00C20052">
        <w:rPr>
          <w:rFonts w:ascii="Arial" w:hAnsi="Arial" w:cs="Arial"/>
          <w:color w:val="auto"/>
          <w:spacing w:val="-1"/>
          <w:szCs w:val="24"/>
        </w:rPr>
        <w:t>headquarter</w:t>
      </w:r>
      <w:proofErr w:type="gramEnd"/>
      <w:r w:rsidRPr="00C20052">
        <w:rPr>
          <w:rFonts w:ascii="Arial" w:hAnsi="Arial" w:cs="Arial"/>
          <w:color w:val="auto"/>
          <w:spacing w:val="-1"/>
          <w:szCs w:val="24"/>
        </w:rPr>
        <w:t xml:space="preserve"> of the owner or New Delhi) and may hold as many sittings every month as it deems appropriate keeping in view the volume of work.</w:t>
      </w:r>
    </w:p>
    <w:p w14:paraId="55A673A4" w14:textId="77777777" w:rsidR="004E6FEB" w:rsidRPr="00C20052" w:rsidRDefault="004E6FEB" w:rsidP="004E6FEB">
      <w:pPr>
        <w:pStyle w:val="Heading6"/>
        <w:numPr>
          <w:ilvl w:val="3"/>
          <w:numId w:val="31"/>
        </w:numPr>
        <w:spacing w:after="80"/>
        <w:ind w:left="2694" w:right="-6" w:hanging="851"/>
        <w:jc w:val="both"/>
        <w:rPr>
          <w:rFonts w:ascii="Arial" w:hAnsi="Arial" w:cs="Arial"/>
          <w:b/>
          <w:bCs/>
          <w:color w:val="auto"/>
          <w:spacing w:val="-1"/>
          <w:szCs w:val="24"/>
        </w:rPr>
      </w:pPr>
      <w:r w:rsidRPr="00C20052">
        <w:rPr>
          <w:rFonts w:ascii="Arial" w:hAnsi="Arial" w:cs="Arial"/>
          <w:color w:val="auto"/>
          <w:spacing w:val="-1"/>
          <w:szCs w:val="24"/>
        </w:rPr>
        <w:t>Fees and Facilities to the Members of the CCIE</w:t>
      </w:r>
    </w:p>
    <w:p w14:paraId="6DAF3191" w14:textId="77777777" w:rsidR="004E6FEB" w:rsidRPr="00C20052" w:rsidRDefault="004E6FEB" w:rsidP="004E6FEB">
      <w:pPr>
        <w:pStyle w:val="Heading6"/>
        <w:spacing w:after="80"/>
        <w:ind w:left="2694" w:right="-6"/>
        <w:jc w:val="both"/>
        <w:rPr>
          <w:rFonts w:ascii="Arial" w:hAnsi="Arial" w:cs="Arial"/>
          <w:b/>
          <w:bCs/>
          <w:color w:val="auto"/>
          <w:spacing w:val="-1"/>
          <w:szCs w:val="24"/>
        </w:rPr>
      </w:pPr>
      <w:r w:rsidRPr="00C20052">
        <w:rPr>
          <w:rFonts w:ascii="Arial" w:hAnsi="Arial" w:cs="Arial"/>
          <w:color w:val="auto"/>
          <w:spacing w:val="-1"/>
          <w:szCs w:val="24"/>
        </w:rPr>
        <w:t>Each member of CCIE would be paid a sum of INR 50,000 /- as sitting fee per sitting. In addition, INR 5,000 /- per sitting will be paid for local transport charges for each day of proceeding.</w:t>
      </w:r>
    </w:p>
    <w:p w14:paraId="750D8374" w14:textId="77777777" w:rsidR="004E6FEB" w:rsidRPr="00C20052" w:rsidRDefault="004E6FEB" w:rsidP="004E6FEB">
      <w:pPr>
        <w:pStyle w:val="Heading6"/>
        <w:spacing w:after="80"/>
        <w:ind w:left="2694" w:right="-6"/>
        <w:jc w:val="both"/>
        <w:rPr>
          <w:rFonts w:ascii="Arial" w:hAnsi="Arial" w:cs="Arial"/>
          <w:b/>
          <w:bCs/>
          <w:color w:val="auto"/>
          <w:spacing w:val="-1"/>
          <w:szCs w:val="24"/>
        </w:rPr>
      </w:pPr>
      <w:r w:rsidRPr="00C20052">
        <w:rPr>
          <w:rFonts w:ascii="Arial" w:hAnsi="Arial" w:cs="Arial"/>
          <w:color w:val="auto"/>
          <w:spacing w:val="-1"/>
          <w:szCs w:val="24"/>
        </w:rPr>
        <w:t>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2278FC0B" w14:textId="77777777" w:rsidR="004E6FEB" w:rsidRPr="00C20052" w:rsidRDefault="004E6FEB" w:rsidP="004E6FEB">
      <w:pPr>
        <w:pStyle w:val="Heading6"/>
        <w:spacing w:after="80"/>
        <w:ind w:left="2694" w:right="-6"/>
        <w:jc w:val="both"/>
        <w:rPr>
          <w:rFonts w:ascii="Arial" w:hAnsi="Arial" w:cs="Arial"/>
          <w:b/>
          <w:bCs/>
          <w:color w:val="auto"/>
          <w:spacing w:val="-1"/>
          <w:szCs w:val="24"/>
        </w:rPr>
      </w:pPr>
      <w:r w:rsidRPr="00C20052">
        <w:rPr>
          <w:rFonts w:ascii="Arial" w:hAnsi="Arial" w:cs="Arial"/>
          <w:color w:val="auto"/>
          <w:spacing w:val="-1"/>
          <w:szCs w:val="24"/>
        </w:rPr>
        <w:t xml:space="preserve">All expenditure incurred on the conciliation proceedings including payment of fees to the Conciliators, office space, </w:t>
      </w:r>
      <w:proofErr w:type="gramStart"/>
      <w:r w:rsidRPr="00C20052">
        <w:rPr>
          <w:rFonts w:ascii="Arial" w:hAnsi="Arial" w:cs="Arial"/>
          <w:color w:val="auto"/>
          <w:spacing w:val="-1"/>
          <w:szCs w:val="24"/>
        </w:rPr>
        <w:t>logistic</w:t>
      </w:r>
      <w:proofErr w:type="gramEnd"/>
      <w:r w:rsidRPr="00C20052">
        <w:rPr>
          <w:rFonts w:ascii="Arial" w:hAnsi="Arial" w:cs="Arial"/>
          <w:color w:val="auto"/>
          <w:spacing w:val="-1"/>
          <w:szCs w:val="24"/>
        </w:rPr>
        <w:t>, secretarial assistance and other incidental expenses etc. shall be borne by the owner initially. Thereafter it shall be shared equally by both parties on completion of the conciliation process.</w:t>
      </w:r>
    </w:p>
    <w:p w14:paraId="1669F210" w14:textId="77777777" w:rsidR="004E6FEB" w:rsidRPr="00C20052" w:rsidRDefault="004E6FEB" w:rsidP="004E6FEB">
      <w:pPr>
        <w:pStyle w:val="Heading6"/>
        <w:numPr>
          <w:ilvl w:val="3"/>
          <w:numId w:val="31"/>
        </w:numPr>
        <w:spacing w:after="80"/>
        <w:ind w:left="2694" w:right="-6" w:hanging="851"/>
        <w:jc w:val="both"/>
        <w:rPr>
          <w:rFonts w:ascii="Arial" w:hAnsi="Arial" w:cs="Arial"/>
          <w:b/>
          <w:bCs/>
          <w:color w:val="auto"/>
          <w:spacing w:val="-1"/>
          <w:szCs w:val="24"/>
        </w:rPr>
      </w:pPr>
      <w:r w:rsidRPr="00C20052">
        <w:rPr>
          <w:rFonts w:ascii="Arial" w:hAnsi="Arial" w:cs="Arial"/>
          <w:color w:val="auto"/>
          <w:spacing w:val="-1"/>
          <w:szCs w:val="24"/>
        </w:rPr>
        <w:t>The Parties shall maintain the account of expenditure and present to the other for the purpose of sharing on conclusion of the CCIE proceedings.</w:t>
      </w:r>
    </w:p>
    <w:p w14:paraId="79780EE6" w14:textId="77777777" w:rsidR="004E6FEB" w:rsidRPr="00C20052" w:rsidRDefault="004E6FEB" w:rsidP="004E6FEB">
      <w:pPr>
        <w:pStyle w:val="Heading6"/>
        <w:spacing w:after="80"/>
        <w:ind w:left="2694" w:right="-6"/>
        <w:jc w:val="both"/>
        <w:rPr>
          <w:rFonts w:ascii="Arial" w:hAnsi="Arial" w:cs="Arial"/>
          <w:b/>
          <w:bCs/>
          <w:color w:val="auto"/>
          <w:spacing w:val="-1"/>
          <w:szCs w:val="24"/>
        </w:rPr>
      </w:pPr>
      <w:r w:rsidRPr="00C20052">
        <w:rPr>
          <w:rFonts w:ascii="Arial" w:hAnsi="Arial" w:cs="Arial"/>
          <w:color w:val="auto"/>
          <w:spacing w:val="-1"/>
          <w:szCs w:val="24"/>
        </w:rPr>
        <w:t>The Conciliation process shall be conducted under Part III of the Arbitration and Conciliation Act, 1996.</w:t>
      </w:r>
    </w:p>
    <w:p w14:paraId="0DE08B83" w14:textId="77777777" w:rsidR="004E6FEB" w:rsidRPr="00C20052" w:rsidRDefault="004E6FEB" w:rsidP="004E6FEB">
      <w:pPr>
        <w:pStyle w:val="Heading6"/>
        <w:spacing w:after="80"/>
        <w:ind w:left="2694" w:right="-6"/>
        <w:jc w:val="both"/>
        <w:rPr>
          <w:rFonts w:ascii="Arial" w:hAnsi="Arial" w:cs="Arial"/>
          <w:b/>
          <w:bCs/>
          <w:color w:val="auto"/>
          <w:spacing w:val="-1"/>
          <w:szCs w:val="24"/>
        </w:rPr>
      </w:pPr>
      <w:r w:rsidRPr="00C20052">
        <w:rPr>
          <w:rFonts w:ascii="Arial" w:hAnsi="Arial" w:cs="Arial"/>
          <w:color w:val="auto"/>
          <w:spacing w:val="-1"/>
          <w:szCs w:val="24"/>
        </w:rPr>
        <w:lastRenderedPageBreak/>
        <w:t>In case of failure of the conciliation process at the level of the Conciliation Committee, the parties may withdraw from conciliation process and take recourse to the laid down legal process of Courts. However, the option of Arbitration would not be available once the conciliation mechanism through CCIE has been exercised.</w:t>
      </w:r>
    </w:p>
    <w:p w14:paraId="7A54E11A" w14:textId="77777777" w:rsidR="004E6FEB" w:rsidRPr="00C20052" w:rsidRDefault="004E6FEB" w:rsidP="004E6FEB">
      <w:pPr>
        <w:pStyle w:val="Heading6"/>
        <w:spacing w:after="80"/>
        <w:ind w:left="2694" w:right="-6"/>
        <w:jc w:val="both"/>
        <w:rPr>
          <w:rFonts w:ascii="Arial" w:hAnsi="Arial" w:cs="Arial"/>
          <w:b/>
          <w:bCs/>
          <w:color w:val="auto"/>
          <w:spacing w:val="-1"/>
          <w:szCs w:val="24"/>
        </w:rPr>
      </w:pPr>
      <w:r w:rsidRPr="00C20052">
        <w:rPr>
          <w:rFonts w:ascii="Arial" w:hAnsi="Arial" w:cs="Arial"/>
          <w:color w:val="auto"/>
          <w:spacing w:val="-1"/>
          <w:szCs w:val="24"/>
        </w:rPr>
        <w:t xml:space="preserve">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w:t>
      </w:r>
    </w:p>
    <w:p w14:paraId="254C8B59" w14:textId="77777777" w:rsidR="004E6FEB" w:rsidRPr="00C20052" w:rsidRDefault="004E6FEB" w:rsidP="004E6FEB">
      <w:pPr>
        <w:pStyle w:val="Heading6"/>
        <w:spacing w:after="80"/>
        <w:ind w:left="2694" w:right="-6"/>
        <w:jc w:val="both"/>
        <w:rPr>
          <w:rFonts w:ascii="Arial" w:hAnsi="Arial" w:cs="Arial"/>
          <w:b/>
          <w:bCs/>
          <w:color w:val="auto"/>
          <w:spacing w:val="-1"/>
          <w:szCs w:val="24"/>
        </w:rPr>
      </w:pPr>
      <w:r w:rsidRPr="00C20052">
        <w:rPr>
          <w:rFonts w:ascii="Arial" w:hAnsi="Arial" w:cs="Arial"/>
          <w:color w:val="auto"/>
          <w:spacing w:val="-1"/>
          <w:szCs w:val="24"/>
        </w:rPr>
        <w:t xml:space="preserve">After successful conclusion of proceedings, the Parties to the conciliation process, </w:t>
      </w:r>
      <w:proofErr w:type="gramStart"/>
      <w:r w:rsidRPr="00C20052">
        <w:rPr>
          <w:rFonts w:ascii="Arial" w:hAnsi="Arial" w:cs="Arial"/>
          <w:color w:val="auto"/>
          <w:spacing w:val="-1"/>
          <w:szCs w:val="24"/>
        </w:rPr>
        <w:t>have to</w:t>
      </w:r>
      <w:proofErr w:type="gramEnd"/>
      <w:r w:rsidRPr="00C20052">
        <w:rPr>
          <w:rFonts w:ascii="Arial" w:hAnsi="Arial" w:cs="Arial"/>
          <w:color w:val="auto"/>
          <w:spacing w:val="-1"/>
          <w:szCs w:val="24"/>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048A9433" w14:textId="77777777" w:rsidR="004E6FEB" w:rsidRPr="00C20052" w:rsidRDefault="004E6FEB" w:rsidP="004E6FEB">
      <w:pPr>
        <w:pStyle w:val="Heading6"/>
        <w:numPr>
          <w:ilvl w:val="3"/>
          <w:numId w:val="31"/>
        </w:numPr>
        <w:spacing w:after="80"/>
        <w:ind w:left="2694" w:right="-6" w:hanging="851"/>
        <w:jc w:val="both"/>
        <w:rPr>
          <w:rFonts w:ascii="Arial" w:hAnsi="Arial" w:cs="Arial"/>
          <w:b/>
          <w:bCs/>
          <w:color w:val="auto"/>
          <w:spacing w:val="-1"/>
          <w:szCs w:val="24"/>
        </w:rPr>
      </w:pPr>
      <w:r w:rsidRPr="00C20052">
        <w:rPr>
          <w:rFonts w:ascii="Arial" w:hAnsi="Arial" w:cs="Arial"/>
          <w:color w:val="auto"/>
          <w:spacing w:val="-1"/>
          <w:szCs w:val="24"/>
        </w:rPr>
        <w:t>Notwithstanding anything contained in any other law for the time being in force, the Conciliator and the parties shall keep confidential all matters relating to the Conciliation proceedings. Confidentiality shall extend also to the settlement agreement, except where its disclosure is necessary for purposes of implementation and enforcement.</w:t>
      </w:r>
    </w:p>
    <w:p w14:paraId="53642B36" w14:textId="77777777" w:rsidR="004E6FEB" w:rsidRPr="00C20052" w:rsidRDefault="004E6FEB" w:rsidP="004E6FEB">
      <w:pPr>
        <w:pStyle w:val="Heading6"/>
        <w:spacing w:after="80"/>
        <w:ind w:left="2694" w:right="-6"/>
        <w:jc w:val="both"/>
        <w:rPr>
          <w:rFonts w:ascii="Arial" w:hAnsi="Arial" w:cs="Arial"/>
          <w:b/>
          <w:bCs/>
          <w:color w:val="auto"/>
          <w:spacing w:val="-1"/>
          <w:szCs w:val="24"/>
        </w:rPr>
      </w:pPr>
      <w:r w:rsidRPr="00C20052">
        <w:rPr>
          <w:rFonts w:ascii="Arial" w:hAnsi="Arial" w:cs="Arial"/>
          <w:color w:val="auto"/>
          <w:spacing w:val="-1"/>
          <w:szCs w:val="24"/>
        </w:rPr>
        <w:t xml:space="preserve">The parties shall not rely on or introduce as evidence in Arbitral or judicial proceedings, </w:t>
      </w:r>
      <w:proofErr w:type="gramStart"/>
      <w:r w:rsidRPr="00C20052">
        <w:rPr>
          <w:rFonts w:ascii="Arial" w:hAnsi="Arial" w:cs="Arial"/>
          <w:color w:val="auto"/>
          <w:spacing w:val="-1"/>
          <w:szCs w:val="24"/>
        </w:rPr>
        <w:t>whether or not</w:t>
      </w:r>
      <w:proofErr w:type="gramEnd"/>
      <w:r w:rsidRPr="00C20052">
        <w:rPr>
          <w:rFonts w:ascii="Arial" w:hAnsi="Arial" w:cs="Arial"/>
          <w:color w:val="auto"/>
          <w:spacing w:val="-1"/>
          <w:szCs w:val="24"/>
        </w:rPr>
        <w:t xml:space="preserve"> such proceedings relate to the dispute that is the subject of the Conciliation </w:t>
      </w:r>
      <w:proofErr w:type="gramStart"/>
      <w:r w:rsidRPr="00C20052">
        <w:rPr>
          <w:rFonts w:ascii="Arial" w:hAnsi="Arial" w:cs="Arial"/>
          <w:color w:val="auto"/>
          <w:spacing w:val="-1"/>
          <w:szCs w:val="24"/>
        </w:rPr>
        <w:t>proceedings,—</w:t>
      </w:r>
      <w:proofErr w:type="gramEnd"/>
    </w:p>
    <w:p w14:paraId="44DAA9C8" w14:textId="77777777" w:rsidR="004E6FEB" w:rsidRPr="00C20052" w:rsidRDefault="004E6FEB" w:rsidP="004E6FEB">
      <w:pPr>
        <w:pStyle w:val="Heading6"/>
        <w:numPr>
          <w:ilvl w:val="0"/>
          <w:numId w:val="44"/>
        </w:numPr>
        <w:tabs>
          <w:tab w:val="num" w:pos="360"/>
        </w:tabs>
        <w:spacing w:after="40"/>
        <w:ind w:left="2977" w:right="-6" w:hanging="283"/>
        <w:jc w:val="both"/>
        <w:rPr>
          <w:rFonts w:ascii="Arial" w:hAnsi="Arial" w:cs="Arial"/>
          <w:b/>
          <w:bCs/>
          <w:color w:val="auto"/>
          <w:spacing w:val="-1"/>
          <w:szCs w:val="24"/>
        </w:rPr>
      </w:pPr>
      <w:r w:rsidRPr="00C20052">
        <w:rPr>
          <w:rFonts w:ascii="Arial" w:hAnsi="Arial" w:cs="Arial"/>
          <w:color w:val="auto"/>
          <w:spacing w:val="-1"/>
          <w:szCs w:val="24"/>
        </w:rPr>
        <w:t>views expressed or suggestions made by the other party in respect of a possible settlement of the dispute;</w:t>
      </w:r>
    </w:p>
    <w:p w14:paraId="13B03E77" w14:textId="77777777" w:rsidR="004E6FEB" w:rsidRPr="00C20052" w:rsidRDefault="004E6FEB" w:rsidP="004E6FEB">
      <w:pPr>
        <w:pStyle w:val="Heading6"/>
        <w:numPr>
          <w:ilvl w:val="0"/>
          <w:numId w:val="44"/>
        </w:numPr>
        <w:tabs>
          <w:tab w:val="num" w:pos="360"/>
        </w:tabs>
        <w:spacing w:after="40"/>
        <w:ind w:left="2977" w:right="-6" w:hanging="283"/>
        <w:jc w:val="both"/>
        <w:rPr>
          <w:rFonts w:ascii="Arial" w:hAnsi="Arial" w:cs="Arial"/>
          <w:b/>
          <w:bCs/>
          <w:color w:val="auto"/>
          <w:spacing w:val="-1"/>
          <w:szCs w:val="24"/>
        </w:rPr>
      </w:pPr>
      <w:r w:rsidRPr="00C20052">
        <w:rPr>
          <w:rFonts w:ascii="Arial" w:hAnsi="Arial" w:cs="Arial"/>
          <w:color w:val="auto"/>
          <w:spacing w:val="-1"/>
          <w:szCs w:val="24"/>
        </w:rPr>
        <w:t xml:space="preserve">admissions made by the other party </w:t>
      </w:r>
      <w:proofErr w:type="gramStart"/>
      <w:r w:rsidRPr="00C20052">
        <w:rPr>
          <w:rFonts w:ascii="Arial" w:hAnsi="Arial" w:cs="Arial"/>
          <w:color w:val="auto"/>
          <w:spacing w:val="-1"/>
          <w:szCs w:val="24"/>
        </w:rPr>
        <w:t>in the course of</w:t>
      </w:r>
      <w:proofErr w:type="gramEnd"/>
      <w:r w:rsidRPr="00C20052">
        <w:rPr>
          <w:rFonts w:ascii="Arial" w:hAnsi="Arial" w:cs="Arial"/>
          <w:color w:val="auto"/>
          <w:spacing w:val="-1"/>
          <w:szCs w:val="24"/>
        </w:rPr>
        <w:t xml:space="preserve"> the Conciliation proceedings;</w:t>
      </w:r>
    </w:p>
    <w:p w14:paraId="6B5928C7" w14:textId="77777777" w:rsidR="004E6FEB" w:rsidRPr="00C20052" w:rsidRDefault="004E6FEB" w:rsidP="004E6FEB">
      <w:pPr>
        <w:pStyle w:val="Heading6"/>
        <w:numPr>
          <w:ilvl w:val="0"/>
          <w:numId w:val="44"/>
        </w:numPr>
        <w:tabs>
          <w:tab w:val="num" w:pos="360"/>
        </w:tabs>
        <w:spacing w:after="40"/>
        <w:ind w:left="2977" w:right="-6" w:hanging="283"/>
        <w:jc w:val="both"/>
        <w:rPr>
          <w:rFonts w:ascii="Arial" w:hAnsi="Arial" w:cs="Arial"/>
          <w:b/>
          <w:bCs/>
          <w:color w:val="auto"/>
          <w:spacing w:val="-1"/>
          <w:szCs w:val="24"/>
        </w:rPr>
      </w:pPr>
      <w:r w:rsidRPr="00C20052">
        <w:rPr>
          <w:rFonts w:ascii="Arial" w:hAnsi="Arial" w:cs="Arial"/>
          <w:color w:val="auto"/>
          <w:spacing w:val="-1"/>
          <w:szCs w:val="24"/>
        </w:rPr>
        <w:t>proposals made by the Conciliator; and</w:t>
      </w:r>
    </w:p>
    <w:p w14:paraId="567E5A6B" w14:textId="77777777" w:rsidR="004E6FEB" w:rsidRPr="00C20052" w:rsidRDefault="004E6FEB" w:rsidP="004E6FEB">
      <w:pPr>
        <w:pStyle w:val="Heading6"/>
        <w:numPr>
          <w:ilvl w:val="0"/>
          <w:numId w:val="44"/>
        </w:numPr>
        <w:tabs>
          <w:tab w:val="num" w:pos="360"/>
        </w:tabs>
        <w:spacing w:after="40"/>
        <w:ind w:left="2977" w:right="-6" w:hanging="283"/>
        <w:jc w:val="both"/>
        <w:rPr>
          <w:rFonts w:ascii="Arial" w:hAnsi="Arial" w:cs="Arial"/>
          <w:b/>
          <w:bCs/>
          <w:color w:val="auto"/>
          <w:spacing w:val="-1"/>
          <w:szCs w:val="24"/>
        </w:rPr>
      </w:pPr>
      <w:r w:rsidRPr="00C20052">
        <w:rPr>
          <w:rFonts w:ascii="Arial" w:hAnsi="Arial" w:cs="Arial"/>
          <w:color w:val="auto"/>
          <w:spacing w:val="-1"/>
          <w:szCs w:val="24"/>
        </w:rPr>
        <w:t>the fact that the other party had indicated his willingness to accept a proposal for settlement made by the Conciliator.</w:t>
      </w:r>
    </w:p>
    <w:p w14:paraId="485FAC16" w14:textId="77777777" w:rsidR="004E6FEB" w:rsidRPr="00C20052" w:rsidRDefault="004E6FEB" w:rsidP="004E6FEB">
      <w:pPr>
        <w:pStyle w:val="Heading6"/>
        <w:numPr>
          <w:ilvl w:val="1"/>
          <w:numId w:val="31"/>
        </w:numPr>
        <w:spacing w:after="80"/>
        <w:ind w:left="1134" w:right="-6" w:hanging="567"/>
        <w:jc w:val="both"/>
        <w:rPr>
          <w:rFonts w:ascii="Arial" w:hAnsi="Arial" w:cs="Arial"/>
          <w:b/>
          <w:bCs/>
          <w:color w:val="auto"/>
          <w:spacing w:val="-1"/>
          <w:szCs w:val="24"/>
        </w:rPr>
      </w:pPr>
      <w:r w:rsidRPr="00C20052">
        <w:rPr>
          <w:rFonts w:ascii="Arial" w:hAnsi="Arial" w:cs="Arial"/>
          <w:color w:val="auto"/>
          <w:spacing w:val="-1"/>
          <w:szCs w:val="24"/>
        </w:rPr>
        <w:t>Arbitration</w:t>
      </w:r>
    </w:p>
    <w:p w14:paraId="1959B371" w14:textId="23A4D972" w:rsidR="004E6FEB" w:rsidRPr="00C20052" w:rsidRDefault="004E6FEB" w:rsidP="004E6FEB">
      <w:pPr>
        <w:pStyle w:val="Heading6"/>
        <w:numPr>
          <w:ilvl w:val="2"/>
          <w:numId w:val="31"/>
        </w:numPr>
        <w:spacing w:after="80"/>
        <w:ind w:left="1843" w:right="-6" w:hanging="709"/>
        <w:jc w:val="both"/>
        <w:rPr>
          <w:rFonts w:ascii="Arial" w:hAnsi="Arial" w:cs="Arial"/>
          <w:b/>
          <w:bCs/>
          <w:color w:val="auto"/>
          <w:spacing w:val="-1"/>
          <w:szCs w:val="24"/>
        </w:rPr>
      </w:pPr>
      <w:r w:rsidRPr="00C20052">
        <w:rPr>
          <w:rFonts w:ascii="Arial" w:hAnsi="Arial" w:cs="Arial"/>
          <w:color w:val="auto"/>
          <w:spacing w:val="-1"/>
          <w:szCs w:val="24"/>
        </w:rPr>
        <w:t xml:space="preserve">If the process of mutual consultation and IE (if applicable)and/or Mediation (if applicable) and/or ESC fails to arrive at a settlement between the parties and/or settlement of dispute through CCIE not exercised as mentioned at Sub Clauses </w:t>
      </w:r>
      <w:r w:rsidR="006911E4" w:rsidRPr="00C20052">
        <w:rPr>
          <w:rFonts w:ascii="Arial" w:hAnsi="Arial" w:cs="Arial"/>
          <w:color w:val="auto"/>
          <w:szCs w:val="24"/>
        </w:rPr>
        <w:t>24</w:t>
      </w:r>
      <w:r w:rsidRPr="00C20052">
        <w:rPr>
          <w:rFonts w:ascii="Arial" w:hAnsi="Arial" w:cs="Arial"/>
          <w:color w:val="auto"/>
          <w:spacing w:val="-1"/>
          <w:szCs w:val="24"/>
        </w:rPr>
        <w:t xml:space="preserve">.1, </w:t>
      </w:r>
      <w:r w:rsidR="006911E4" w:rsidRPr="00C20052">
        <w:rPr>
          <w:rFonts w:ascii="Arial" w:hAnsi="Arial" w:cs="Arial"/>
          <w:color w:val="auto"/>
          <w:szCs w:val="24"/>
        </w:rPr>
        <w:t>24</w:t>
      </w:r>
      <w:r w:rsidRPr="00C20052">
        <w:rPr>
          <w:rFonts w:ascii="Arial" w:hAnsi="Arial" w:cs="Arial"/>
          <w:color w:val="auto"/>
          <w:spacing w:val="-1"/>
          <w:szCs w:val="24"/>
        </w:rPr>
        <w:t xml:space="preserve">.2, </w:t>
      </w:r>
      <w:r w:rsidR="006911E4" w:rsidRPr="00C20052">
        <w:rPr>
          <w:rFonts w:ascii="Arial" w:hAnsi="Arial" w:cs="Arial"/>
          <w:color w:val="auto"/>
          <w:szCs w:val="24"/>
        </w:rPr>
        <w:t>24</w:t>
      </w:r>
      <w:r w:rsidRPr="00C20052">
        <w:rPr>
          <w:rFonts w:ascii="Arial" w:hAnsi="Arial" w:cs="Arial"/>
          <w:color w:val="auto"/>
          <w:spacing w:val="-1"/>
          <w:szCs w:val="24"/>
        </w:rPr>
        <w:t xml:space="preserve">.3, </w:t>
      </w:r>
      <w:r w:rsidR="006911E4" w:rsidRPr="00C20052">
        <w:rPr>
          <w:rFonts w:ascii="Arial" w:hAnsi="Arial" w:cs="Arial"/>
          <w:color w:val="auto"/>
          <w:szCs w:val="24"/>
        </w:rPr>
        <w:t>24</w:t>
      </w:r>
      <w:r w:rsidRPr="00C20052">
        <w:rPr>
          <w:rFonts w:ascii="Arial" w:hAnsi="Arial" w:cs="Arial"/>
          <w:color w:val="auto"/>
          <w:spacing w:val="-1"/>
          <w:szCs w:val="24"/>
        </w:rPr>
        <w:t>.4 above, owner or the buyer may, within Thirty (30) days of such failure, give notice to the other party, of its intention to commence arbitration, as hereinafter provided, as to the matter in dispute, and no arbitration in respect of this matter may be commenced unless such notice is given. The mechanism of settling the disputes through arbitration shall be applicable only in cases where the disputed amount (i.e., Claim/ Counter claim, whichever is higher, excluding interest) does not exceed INR 25 crores.</w:t>
      </w:r>
    </w:p>
    <w:p w14:paraId="2145BBA9" w14:textId="77777777" w:rsidR="004E6FEB" w:rsidRPr="00C20052" w:rsidRDefault="004E6FEB" w:rsidP="004E6FEB">
      <w:pPr>
        <w:pStyle w:val="Heading6"/>
        <w:spacing w:after="80"/>
        <w:ind w:left="1843" w:right="-6"/>
        <w:jc w:val="both"/>
        <w:rPr>
          <w:rFonts w:ascii="Arial" w:hAnsi="Arial" w:cs="Arial"/>
          <w:b/>
          <w:bCs/>
          <w:color w:val="auto"/>
          <w:spacing w:val="-1"/>
          <w:szCs w:val="24"/>
        </w:rPr>
      </w:pPr>
      <w:r w:rsidRPr="00C20052">
        <w:rPr>
          <w:rFonts w:ascii="Arial" w:hAnsi="Arial" w:cs="Arial"/>
          <w:color w:val="auto"/>
          <w:spacing w:val="-1"/>
          <w:szCs w:val="24"/>
        </w:rPr>
        <w:t>If the claim / counter claim is in foreign currency, the SBI Bills Selling Exchange rate prevailing on the date of claim shall be used for the purpose of converting the claim in Indian Rupee</w:t>
      </w:r>
    </w:p>
    <w:p w14:paraId="0B3D126C" w14:textId="77777777" w:rsidR="004E6FEB" w:rsidRPr="00C20052" w:rsidRDefault="004E6FEB" w:rsidP="004E6FEB">
      <w:pPr>
        <w:pStyle w:val="Heading6"/>
        <w:spacing w:after="80"/>
        <w:ind w:left="1843" w:right="-6"/>
        <w:jc w:val="both"/>
        <w:rPr>
          <w:rFonts w:ascii="Arial" w:hAnsi="Arial" w:cs="Arial"/>
          <w:b/>
          <w:bCs/>
          <w:color w:val="auto"/>
          <w:spacing w:val="-1"/>
          <w:szCs w:val="24"/>
        </w:rPr>
      </w:pPr>
      <w:r w:rsidRPr="00C20052">
        <w:rPr>
          <w:rFonts w:ascii="Arial" w:hAnsi="Arial" w:cs="Arial"/>
          <w:color w:val="auto"/>
          <w:spacing w:val="-1"/>
          <w:szCs w:val="24"/>
        </w:rPr>
        <w:lastRenderedPageBreak/>
        <w:t>In case the disputed amount (Claim / Counter claim, whichever is higher, excluding interest) exceeds INR 25 Crores, the parties shall be within their rights to take recourse to remedies as may be available to them under the applicable laws other than Arbitration after prior intimation to the other party. There shall be no arbitration where the disputed amount (Claim / counter claim, whichever is higher) is only up to INR 5 lakhs.</w:t>
      </w:r>
    </w:p>
    <w:p w14:paraId="40F86C69" w14:textId="77777777" w:rsidR="004E6FEB" w:rsidRPr="00C20052" w:rsidRDefault="004E6FEB" w:rsidP="004E6FEB">
      <w:pPr>
        <w:pStyle w:val="Heading6"/>
        <w:spacing w:after="80"/>
        <w:ind w:left="1843" w:right="-6"/>
        <w:jc w:val="both"/>
        <w:rPr>
          <w:rFonts w:ascii="Arial" w:hAnsi="Arial" w:cs="Arial"/>
          <w:b/>
          <w:bCs/>
          <w:color w:val="auto"/>
          <w:spacing w:val="-1"/>
          <w:szCs w:val="24"/>
        </w:rPr>
      </w:pPr>
      <w:r w:rsidRPr="00C20052">
        <w:rPr>
          <w:rFonts w:ascii="Arial" w:hAnsi="Arial" w:cs="Arial"/>
          <w:color w:val="auto"/>
          <w:spacing w:val="-1"/>
          <w:szCs w:val="24"/>
        </w:rPr>
        <w:t xml:space="preserve">The parties at the time of invocation of arbitration shall submit all the details of the claims and the </w:t>
      </w:r>
      <w:proofErr w:type="gramStart"/>
      <w:r w:rsidRPr="00C20052">
        <w:rPr>
          <w:rFonts w:ascii="Arial" w:hAnsi="Arial" w:cs="Arial"/>
          <w:color w:val="auto"/>
          <w:spacing w:val="-1"/>
          <w:szCs w:val="24"/>
        </w:rPr>
        <w:t>counter-claims</w:t>
      </w:r>
      <w:proofErr w:type="gramEnd"/>
      <w:r w:rsidRPr="00C20052">
        <w:rPr>
          <w:rFonts w:ascii="Arial" w:hAnsi="Arial" w:cs="Arial"/>
          <w:color w:val="auto"/>
          <w:spacing w:val="-1"/>
          <w:szCs w:val="24"/>
        </w:rPr>
        <w:t xml:space="preserve"> including the Heads/Sub-heads of the Claims / </w:t>
      </w:r>
      <w:proofErr w:type="gramStart"/>
      <w:r w:rsidRPr="00C20052">
        <w:rPr>
          <w:rFonts w:ascii="Arial" w:hAnsi="Arial" w:cs="Arial"/>
          <w:color w:val="auto"/>
          <w:spacing w:val="-1"/>
          <w:szCs w:val="24"/>
        </w:rPr>
        <w:t>Counter-Claims</w:t>
      </w:r>
      <w:proofErr w:type="gramEnd"/>
      <w:r w:rsidRPr="00C20052">
        <w:rPr>
          <w:rFonts w:ascii="Arial" w:hAnsi="Arial" w:cs="Arial"/>
          <w:color w:val="auto"/>
          <w:spacing w:val="-1"/>
          <w:szCs w:val="24"/>
        </w:rPr>
        <w:t xml:space="preserve"> and the documents relied upon by the parties for their respective claims and </w:t>
      </w:r>
      <w:proofErr w:type="gramStart"/>
      <w:r w:rsidRPr="00C20052">
        <w:rPr>
          <w:rFonts w:ascii="Arial" w:hAnsi="Arial" w:cs="Arial"/>
          <w:color w:val="auto"/>
          <w:spacing w:val="-1"/>
          <w:szCs w:val="24"/>
        </w:rPr>
        <w:t>counter-claims</w:t>
      </w:r>
      <w:proofErr w:type="gramEnd"/>
      <w:r w:rsidRPr="00C20052">
        <w:rPr>
          <w:rFonts w:ascii="Arial" w:hAnsi="Arial" w:cs="Arial"/>
          <w:color w:val="auto"/>
          <w:spacing w:val="-1"/>
          <w:szCs w:val="24"/>
        </w:rPr>
        <w:t xml:space="preserve">. The parties shall not file any documents / details of the claims and </w:t>
      </w:r>
      <w:proofErr w:type="gramStart"/>
      <w:r w:rsidRPr="00C20052">
        <w:rPr>
          <w:rFonts w:ascii="Arial" w:hAnsi="Arial" w:cs="Arial"/>
          <w:color w:val="auto"/>
          <w:spacing w:val="-1"/>
          <w:szCs w:val="24"/>
        </w:rPr>
        <w:t>counter-claims</w:t>
      </w:r>
      <w:proofErr w:type="gramEnd"/>
      <w:r w:rsidRPr="00C20052">
        <w:rPr>
          <w:rFonts w:ascii="Arial" w:hAnsi="Arial" w:cs="Arial"/>
          <w:color w:val="auto"/>
          <w:spacing w:val="-1"/>
          <w:szCs w:val="24"/>
        </w:rPr>
        <w:t xml:space="preserve"> thereafter.</w:t>
      </w:r>
    </w:p>
    <w:p w14:paraId="1563D44F" w14:textId="77777777" w:rsidR="004E6FEB" w:rsidRPr="00C20052" w:rsidRDefault="004E6FEB" w:rsidP="004E6FEB">
      <w:pPr>
        <w:pStyle w:val="Heading6"/>
        <w:spacing w:after="80"/>
        <w:ind w:left="1843" w:right="-6"/>
        <w:jc w:val="both"/>
        <w:rPr>
          <w:rFonts w:ascii="Arial" w:hAnsi="Arial" w:cs="Arial"/>
          <w:b/>
          <w:bCs/>
          <w:color w:val="auto"/>
          <w:spacing w:val="-1"/>
          <w:szCs w:val="24"/>
        </w:rPr>
      </w:pPr>
      <w:r w:rsidRPr="00C20052">
        <w:rPr>
          <w:rFonts w:ascii="Arial" w:hAnsi="Arial" w:cs="Arial"/>
          <w:color w:val="auto"/>
          <w:spacing w:val="-1"/>
          <w:szCs w:val="24"/>
        </w:rPr>
        <w:t xml:space="preserve">The claims and the counter claims raised by the parties at the time of invocation of the arbitration shall be final and binding on the parties and no further change shall be allowed in the same at any stage during arbitration under any circumstances whatsoever. </w:t>
      </w:r>
    </w:p>
    <w:p w14:paraId="31D49E36" w14:textId="77777777" w:rsidR="004E6FEB" w:rsidRPr="00C20052" w:rsidRDefault="004E6FEB" w:rsidP="004E6FEB">
      <w:pPr>
        <w:pStyle w:val="Heading6"/>
        <w:spacing w:after="80"/>
        <w:ind w:left="1843" w:right="-6"/>
        <w:jc w:val="both"/>
        <w:rPr>
          <w:rFonts w:ascii="Arial" w:hAnsi="Arial" w:cs="Arial"/>
          <w:b/>
          <w:bCs/>
          <w:color w:val="auto"/>
          <w:spacing w:val="-1"/>
          <w:szCs w:val="24"/>
        </w:rPr>
      </w:pPr>
      <w:r w:rsidRPr="00C20052">
        <w:rPr>
          <w:rFonts w:ascii="Arial" w:hAnsi="Arial" w:cs="Arial"/>
          <w:color w:val="auto"/>
          <w:spacing w:val="-1"/>
          <w:szCs w:val="24"/>
        </w:rPr>
        <w:t xml:space="preserve">The parties to the contract shall invoke arbitration within Six months from the date of completion of the Facilities under the contract or the termination of the contract </w:t>
      </w:r>
      <w:proofErr w:type="gramStart"/>
      <w:r w:rsidRPr="00C20052">
        <w:rPr>
          <w:rFonts w:ascii="Arial" w:hAnsi="Arial" w:cs="Arial"/>
          <w:color w:val="auto"/>
          <w:spacing w:val="-1"/>
          <w:szCs w:val="24"/>
        </w:rPr>
        <w:t>as the case may be and</w:t>
      </w:r>
      <w:proofErr w:type="gramEnd"/>
      <w:r w:rsidRPr="00C20052">
        <w:rPr>
          <w:rFonts w:ascii="Arial" w:hAnsi="Arial" w:cs="Arial"/>
          <w:color w:val="auto"/>
          <w:spacing w:val="-1"/>
          <w:szCs w:val="24"/>
        </w:rPr>
        <w:t xml:space="preserve"> the parties shall not invoke arbitration </w:t>
      </w:r>
      <w:proofErr w:type="gramStart"/>
      <w:r w:rsidRPr="00C20052">
        <w:rPr>
          <w:rFonts w:ascii="Arial" w:hAnsi="Arial" w:cs="Arial"/>
          <w:color w:val="auto"/>
          <w:spacing w:val="-1"/>
          <w:szCs w:val="24"/>
        </w:rPr>
        <w:t>later on</w:t>
      </w:r>
      <w:proofErr w:type="gramEnd"/>
      <w:r w:rsidRPr="00C20052">
        <w:rPr>
          <w:rFonts w:ascii="Arial" w:hAnsi="Arial" w:cs="Arial"/>
          <w:color w:val="auto"/>
          <w:spacing w:val="-1"/>
          <w:szCs w:val="24"/>
        </w:rPr>
        <w:t xml:space="preserve"> after expiry of the said period of six months.</w:t>
      </w:r>
    </w:p>
    <w:p w14:paraId="44C64A58" w14:textId="77777777" w:rsidR="004E6FEB" w:rsidRPr="00C20052" w:rsidRDefault="004E6FEB" w:rsidP="004E6FEB">
      <w:pPr>
        <w:pStyle w:val="Heading6"/>
        <w:spacing w:after="80"/>
        <w:ind w:left="1843" w:right="-6"/>
        <w:jc w:val="both"/>
        <w:rPr>
          <w:rFonts w:ascii="Arial" w:eastAsiaTheme="minorHAnsi" w:hAnsi="Arial" w:cs="Arial"/>
          <w:color w:val="auto"/>
          <w:szCs w:val="24"/>
          <w:lang w:val="en-IN"/>
        </w:rPr>
      </w:pPr>
      <w:r w:rsidRPr="00C20052">
        <w:rPr>
          <w:rFonts w:ascii="Arial" w:hAnsi="Arial" w:cs="Arial"/>
          <w:color w:val="auto"/>
          <w:spacing w:val="-1"/>
          <w:szCs w:val="24"/>
        </w:rPr>
        <w:t xml:space="preserve">In </w:t>
      </w:r>
      <w:proofErr w:type="gramStart"/>
      <w:r w:rsidRPr="00C20052">
        <w:rPr>
          <w:rFonts w:ascii="Arial" w:hAnsi="Arial" w:cs="Arial"/>
          <w:color w:val="auto"/>
          <w:spacing w:val="-1"/>
          <w:szCs w:val="24"/>
        </w:rPr>
        <w:t>case,</w:t>
      </w:r>
      <w:proofErr w:type="gramEnd"/>
      <w:r w:rsidRPr="00C20052">
        <w:rPr>
          <w:rFonts w:ascii="Arial" w:hAnsi="Arial" w:cs="Arial"/>
          <w:color w:val="auto"/>
          <w:spacing w:val="-1"/>
          <w:szCs w:val="24"/>
        </w:rPr>
        <w:t xml:space="preserve"> no claim is filed within this period of six months, it shall be presumed that there is no claim. Any claim filed after the aforesaid period of six months shall not be entertained</w:t>
      </w:r>
      <w:r w:rsidRPr="00C20052">
        <w:rPr>
          <w:rFonts w:ascii="Arial" w:eastAsiaTheme="minorHAnsi" w:hAnsi="Arial" w:cs="Arial"/>
          <w:color w:val="auto"/>
          <w:szCs w:val="24"/>
          <w:lang w:val="en-IN"/>
        </w:rPr>
        <w:t>.</w:t>
      </w:r>
    </w:p>
    <w:p w14:paraId="061EEBD0" w14:textId="7D89C97D" w:rsidR="004E6FEB" w:rsidRPr="00C20052" w:rsidRDefault="004E6FEB" w:rsidP="004E6FEB">
      <w:pPr>
        <w:pStyle w:val="Heading6"/>
        <w:numPr>
          <w:ilvl w:val="2"/>
          <w:numId w:val="31"/>
        </w:numPr>
        <w:spacing w:after="80"/>
        <w:ind w:left="1843" w:right="-6" w:hanging="709"/>
        <w:jc w:val="both"/>
        <w:rPr>
          <w:rFonts w:ascii="Arial" w:hAnsi="Arial" w:cs="Arial"/>
          <w:b/>
          <w:bCs/>
          <w:color w:val="auto"/>
          <w:spacing w:val="-1"/>
          <w:szCs w:val="24"/>
        </w:rPr>
      </w:pPr>
      <w:r w:rsidRPr="00C20052">
        <w:rPr>
          <w:rFonts w:ascii="Arial" w:hAnsi="Arial" w:cs="Arial"/>
          <w:color w:val="auto"/>
          <w:spacing w:val="-1"/>
          <w:szCs w:val="24"/>
        </w:rPr>
        <w:t xml:space="preserve">Any dispute in respect of which a notice of intention to commence arbitration has been given, in accordance with Sub Clause </w:t>
      </w:r>
      <w:r w:rsidR="006911E4" w:rsidRPr="00C20052">
        <w:rPr>
          <w:rFonts w:ascii="Arial" w:hAnsi="Arial" w:cs="Arial"/>
          <w:color w:val="auto"/>
          <w:szCs w:val="24"/>
        </w:rPr>
        <w:t>24</w:t>
      </w:r>
      <w:r w:rsidRPr="00C20052">
        <w:rPr>
          <w:rFonts w:ascii="Arial" w:hAnsi="Arial" w:cs="Arial"/>
          <w:color w:val="auto"/>
          <w:spacing w:val="-1"/>
          <w:szCs w:val="24"/>
        </w:rPr>
        <w:t>.5.1, shall be finally settled by arbitration.</w:t>
      </w:r>
    </w:p>
    <w:p w14:paraId="6B4935DE" w14:textId="77777777" w:rsidR="004E6FEB" w:rsidRPr="00C20052" w:rsidRDefault="004E6FEB" w:rsidP="004E6FEB">
      <w:pPr>
        <w:pStyle w:val="Heading6"/>
        <w:numPr>
          <w:ilvl w:val="2"/>
          <w:numId w:val="31"/>
        </w:numPr>
        <w:spacing w:after="80"/>
        <w:ind w:left="1843" w:right="-6" w:hanging="709"/>
        <w:jc w:val="both"/>
        <w:rPr>
          <w:rFonts w:ascii="Arial" w:hAnsi="Arial" w:cs="Arial"/>
          <w:b/>
          <w:bCs/>
          <w:color w:val="auto"/>
          <w:spacing w:val="-1"/>
          <w:szCs w:val="24"/>
        </w:rPr>
      </w:pPr>
      <w:r w:rsidRPr="00C20052">
        <w:rPr>
          <w:rFonts w:ascii="Arial" w:hAnsi="Arial" w:cs="Arial"/>
          <w:color w:val="auto"/>
          <w:spacing w:val="-1"/>
          <w:szCs w:val="24"/>
        </w:rPr>
        <w:t xml:space="preserve">It is agreed between the parties that the Arbitration proceedings shall be conducted as per the provisions of Fast Track Procedure as provided under The Arbitration and Conciliation Act, 1996, as amended from time to time. </w:t>
      </w:r>
    </w:p>
    <w:p w14:paraId="72A48566" w14:textId="77777777" w:rsidR="004E6FEB" w:rsidRPr="00C20052" w:rsidRDefault="004E6FEB" w:rsidP="004E6FEB">
      <w:pPr>
        <w:pStyle w:val="Heading6"/>
        <w:spacing w:after="80"/>
        <w:ind w:left="1843" w:right="-6"/>
        <w:jc w:val="both"/>
        <w:rPr>
          <w:rFonts w:ascii="Arial" w:hAnsi="Arial" w:cs="Arial"/>
          <w:b/>
          <w:bCs/>
          <w:color w:val="auto"/>
          <w:spacing w:val="-1"/>
          <w:szCs w:val="24"/>
        </w:rPr>
      </w:pPr>
      <w:r w:rsidRPr="00C20052">
        <w:rPr>
          <w:rFonts w:ascii="Arial" w:hAnsi="Arial" w:cs="Arial"/>
          <w:color w:val="auto"/>
          <w:spacing w:val="-1"/>
          <w:szCs w:val="24"/>
        </w:rPr>
        <w:t xml:space="preserve">Any dispute raised by a party to arbitration shall be adjudicated by a Sole Arbitrator appointed by mutual consent from among the List of </w:t>
      </w:r>
      <w:proofErr w:type="spellStart"/>
      <w:r w:rsidRPr="00C20052">
        <w:rPr>
          <w:rFonts w:ascii="Arial" w:hAnsi="Arial" w:cs="Arial"/>
          <w:color w:val="auto"/>
          <w:spacing w:val="-1"/>
          <w:szCs w:val="24"/>
        </w:rPr>
        <w:t>empanelled</w:t>
      </w:r>
      <w:proofErr w:type="spellEnd"/>
      <w:r w:rsidRPr="00C20052">
        <w:rPr>
          <w:rFonts w:ascii="Arial" w:hAnsi="Arial" w:cs="Arial"/>
          <w:color w:val="auto"/>
          <w:spacing w:val="-1"/>
          <w:szCs w:val="24"/>
        </w:rPr>
        <w:t xml:space="preserve"> Arbitrators maintained by OWNER, in the following manner:</w:t>
      </w:r>
    </w:p>
    <w:p w14:paraId="2C9E8EB8" w14:textId="77777777" w:rsidR="004E6FEB" w:rsidRPr="00C20052" w:rsidRDefault="004E6FEB" w:rsidP="004E6FEB">
      <w:pPr>
        <w:pStyle w:val="Heading6"/>
        <w:numPr>
          <w:ilvl w:val="0"/>
          <w:numId w:val="45"/>
        </w:numPr>
        <w:tabs>
          <w:tab w:val="num" w:pos="360"/>
        </w:tabs>
        <w:spacing w:after="80"/>
        <w:ind w:left="2268" w:right="-6" w:hanging="425"/>
        <w:jc w:val="both"/>
        <w:rPr>
          <w:rFonts w:ascii="Arial" w:hAnsi="Arial" w:cs="Arial"/>
          <w:b/>
          <w:bCs/>
          <w:color w:val="auto"/>
          <w:spacing w:val="-1"/>
          <w:szCs w:val="24"/>
        </w:rPr>
      </w:pPr>
      <w:r w:rsidRPr="00C20052">
        <w:rPr>
          <w:rFonts w:ascii="Arial" w:hAnsi="Arial" w:cs="Arial"/>
          <w:color w:val="auto"/>
          <w:spacing w:val="-1"/>
          <w:szCs w:val="24"/>
        </w:rPr>
        <w:t>A party willing to commence arbitration proceeding shall invoke Arbitration Clause by giving notice to the other party.</w:t>
      </w:r>
    </w:p>
    <w:p w14:paraId="59D5FBA3" w14:textId="77777777" w:rsidR="004E6FEB" w:rsidRPr="00C20052" w:rsidRDefault="004E6FEB" w:rsidP="004E6FEB">
      <w:pPr>
        <w:pStyle w:val="Heading6"/>
        <w:numPr>
          <w:ilvl w:val="0"/>
          <w:numId w:val="45"/>
        </w:numPr>
        <w:tabs>
          <w:tab w:val="num" w:pos="360"/>
        </w:tabs>
        <w:spacing w:after="80"/>
        <w:ind w:left="2268" w:right="-6" w:hanging="425"/>
        <w:jc w:val="both"/>
        <w:rPr>
          <w:rFonts w:ascii="Arial" w:hAnsi="Arial" w:cs="Arial"/>
          <w:b/>
          <w:bCs/>
          <w:color w:val="auto"/>
          <w:spacing w:val="-1"/>
          <w:szCs w:val="24"/>
        </w:rPr>
      </w:pPr>
      <w:r w:rsidRPr="00C20052">
        <w:rPr>
          <w:rFonts w:ascii="Arial" w:hAnsi="Arial" w:cs="Arial"/>
          <w:color w:val="auto"/>
          <w:spacing w:val="-1"/>
          <w:szCs w:val="24"/>
        </w:rPr>
        <w:t xml:space="preserve">The owner shall within 30 days from the receipt of such notice shall send a panel of at least four arbitrators from among its </w:t>
      </w:r>
      <w:proofErr w:type="spellStart"/>
      <w:r w:rsidRPr="00C20052">
        <w:rPr>
          <w:rFonts w:ascii="Arial" w:hAnsi="Arial" w:cs="Arial"/>
          <w:color w:val="auto"/>
          <w:spacing w:val="-1"/>
          <w:szCs w:val="24"/>
        </w:rPr>
        <w:t>empanelled</w:t>
      </w:r>
      <w:proofErr w:type="spellEnd"/>
      <w:r w:rsidRPr="00C20052">
        <w:rPr>
          <w:rFonts w:ascii="Arial" w:hAnsi="Arial" w:cs="Arial"/>
          <w:color w:val="auto"/>
          <w:spacing w:val="-1"/>
          <w:szCs w:val="24"/>
        </w:rPr>
        <w:t xml:space="preserve"> arbitrators to the buyer for short listing two among them for such appointment, within 15 days from the date of receipt of the Panel of Arbitrators from the owner.</w:t>
      </w:r>
    </w:p>
    <w:p w14:paraId="01239168" w14:textId="77777777" w:rsidR="004E6FEB" w:rsidRPr="00C20052" w:rsidRDefault="004E6FEB" w:rsidP="004E6FEB">
      <w:pPr>
        <w:pStyle w:val="Heading6"/>
        <w:numPr>
          <w:ilvl w:val="0"/>
          <w:numId w:val="45"/>
        </w:numPr>
        <w:tabs>
          <w:tab w:val="num" w:pos="360"/>
        </w:tabs>
        <w:spacing w:after="80"/>
        <w:ind w:left="2268" w:right="-6" w:hanging="425"/>
        <w:jc w:val="both"/>
        <w:rPr>
          <w:rFonts w:ascii="Arial" w:hAnsi="Arial" w:cs="Arial"/>
          <w:b/>
          <w:bCs/>
          <w:color w:val="auto"/>
          <w:spacing w:val="-1"/>
          <w:szCs w:val="24"/>
        </w:rPr>
      </w:pPr>
      <w:r w:rsidRPr="00C20052">
        <w:rPr>
          <w:rFonts w:ascii="Arial" w:hAnsi="Arial" w:cs="Arial"/>
          <w:color w:val="auto"/>
          <w:spacing w:val="-1"/>
          <w:szCs w:val="24"/>
        </w:rPr>
        <w:t>CMD / Chairman of owner shall appoint the sole arbitrator from among the two names short listed by the buyer, within 15 days from the receipt of such nomination. Notice to the Parties of the constitution of the arbitral tribunal shall be issued by the owner.</w:t>
      </w:r>
    </w:p>
    <w:p w14:paraId="4C8DF98E" w14:textId="77777777" w:rsidR="004E6FEB" w:rsidRPr="00C20052" w:rsidRDefault="004E6FEB" w:rsidP="004E6FEB">
      <w:pPr>
        <w:pStyle w:val="Heading6"/>
        <w:spacing w:after="80"/>
        <w:ind w:left="2268" w:right="-6"/>
        <w:jc w:val="both"/>
        <w:rPr>
          <w:rFonts w:ascii="Arial" w:hAnsi="Arial" w:cs="Arial"/>
          <w:b/>
          <w:bCs/>
          <w:color w:val="auto"/>
          <w:spacing w:val="-1"/>
          <w:szCs w:val="24"/>
        </w:rPr>
      </w:pPr>
      <w:r w:rsidRPr="00C20052">
        <w:rPr>
          <w:rFonts w:ascii="Arial" w:hAnsi="Arial" w:cs="Arial"/>
          <w:color w:val="auto"/>
          <w:spacing w:val="-1"/>
          <w:szCs w:val="24"/>
        </w:rPr>
        <w:t>In case, the buyer fails to inform its shortlisted names for appointment of sole arbitrator from the panel of at least four arbitrators sent by the owner or no response is received from the buyer, within 15 days from the date of receipt of the Panel of Arbitrators from the owner, CMD Chairman of the owner shall appoint the sole arbitrator from among the four names sent to the buyer earlier.</w:t>
      </w:r>
    </w:p>
    <w:p w14:paraId="7DAB8DF5" w14:textId="77777777" w:rsidR="004E6FEB" w:rsidRPr="00C20052" w:rsidRDefault="004E6FEB" w:rsidP="004E6FEB">
      <w:pPr>
        <w:pStyle w:val="Heading6"/>
        <w:numPr>
          <w:ilvl w:val="0"/>
          <w:numId w:val="45"/>
        </w:numPr>
        <w:tabs>
          <w:tab w:val="num" w:pos="360"/>
        </w:tabs>
        <w:spacing w:after="80"/>
        <w:ind w:left="2268" w:right="-6" w:hanging="425"/>
        <w:jc w:val="both"/>
        <w:rPr>
          <w:rFonts w:ascii="Arial" w:hAnsi="Arial" w:cs="Arial"/>
          <w:b/>
          <w:bCs/>
          <w:color w:val="auto"/>
          <w:spacing w:val="-1"/>
          <w:szCs w:val="24"/>
        </w:rPr>
      </w:pPr>
      <w:r w:rsidRPr="00C20052">
        <w:rPr>
          <w:rFonts w:ascii="Arial" w:hAnsi="Arial" w:cs="Arial"/>
          <w:color w:val="auto"/>
          <w:spacing w:val="-1"/>
          <w:szCs w:val="24"/>
        </w:rPr>
        <w:lastRenderedPageBreak/>
        <w:t xml:space="preserve">If the Arbitrator so appointed dies, resigns, becomes incapacitated or withdraws for any reason from the proceedings or his mandate is terminated by the Court, it shall be lawful for CMD / Chairman of owner to appoint another person in his place in the same manner as aforesaid. Such person shall proceed with </w:t>
      </w:r>
      <w:proofErr w:type="gramStart"/>
      <w:r w:rsidRPr="00C20052">
        <w:rPr>
          <w:rFonts w:ascii="Arial" w:hAnsi="Arial" w:cs="Arial"/>
          <w:color w:val="auto"/>
          <w:spacing w:val="-1"/>
          <w:szCs w:val="24"/>
        </w:rPr>
        <w:t>the reference</w:t>
      </w:r>
      <w:proofErr w:type="gramEnd"/>
      <w:r w:rsidRPr="00C20052">
        <w:rPr>
          <w:rFonts w:ascii="Arial" w:hAnsi="Arial" w:cs="Arial"/>
          <w:color w:val="auto"/>
          <w:spacing w:val="-1"/>
          <w:szCs w:val="24"/>
        </w:rPr>
        <w:t xml:space="preserve"> from the stage where his predecessor had left.</w:t>
      </w:r>
    </w:p>
    <w:p w14:paraId="3971DF59" w14:textId="77777777" w:rsidR="004E6FEB" w:rsidRPr="00C20052" w:rsidRDefault="004E6FEB" w:rsidP="004E6FEB">
      <w:pPr>
        <w:pStyle w:val="Heading6"/>
        <w:numPr>
          <w:ilvl w:val="0"/>
          <w:numId w:val="45"/>
        </w:numPr>
        <w:tabs>
          <w:tab w:val="num" w:pos="360"/>
        </w:tabs>
        <w:spacing w:after="80"/>
        <w:ind w:left="2268" w:right="-6" w:hanging="425"/>
        <w:jc w:val="both"/>
        <w:rPr>
          <w:rFonts w:ascii="Arial" w:hAnsi="Arial" w:cs="Arial"/>
          <w:b/>
          <w:bCs/>
          <w:color w:val="auto"/>
          <w:spacing w:val="-1"/>
          <w:szCs w:val="24"/>
        </w:rPr>
      </w:pPr>
      <w:proofErr w:type="gramStart"/>
      <w:r w:rsidRPr="00C20052">
        <w:rPr>
          <w:rFonts w:ascii="Arial" w:hAnsi="Arial" w:cs="Arial"/>
          <w:color w:val="auto"/>
          <w:spacing w:val="-1"/>
          <w:szCs w:val="24"/>
        </w:rPr>
        <w:t>Arbitrator</w:t>
      </w:r>
      <w:proofErr w:type="gramEnd"/>
      <w:r w:rsidRPr="00C20052">
        <w:rPr>
          <w:rFonts w:ascii="Arial" w:hAnsi="Arial" w:cs="Arial"/>
          <w:color w:val="auto"/>
          <w:spacing w:val="-1"/>
          <w:szCs w:val="24"/>
        </w:rPr>
        <w:t xml:space="preserve"> shall be paid fees as per the Fee Schedule (presently Fourth Schedule) provided in ‘The Arbitration and Conciliation Act, 1996’ as amended from time to time. If the claim/ counter claim is in foreign currency, the SBI Bills Selling Exchange rate prevailing on the date of claim shall be used for the purpose of converting the claim in Indian Rupee which may be used for determining the arbitration fee.</w:t>
      </w:r>
    </w:p>
    <w:p w14:paraId="6092302C" w14:textId="77777777" w:rsidR="004E6FEB" w:rsidRPr="00C20052" w:rsidRDefault="004E6FEB" w:rsidP="004E6FEB">
      <w:pPr>
        <w:pStyle w:val="Heading6"/>
        <w:numPr>
          <w:ilvl w:val="0"/>
          <w:numId w:val="45"/>
        </w:numPr>
        <w:tabs>
          <w:tab w:val="num" w:pos="360"/>
        </w:tabs>
        <w:spacing w:after="80"/>
        <w:ind w:left="2268" w:right="-6" w:hanging="425"/>
        <w:jc w:val="both"/>
        <w:rPr>
          <w:rFonts w:ascii="Arial" w:hAnsi="Arial" w:cs="Arial"/>
          <w:b/>
          <w:bCs/>
          <w:color w:val="auto"/>
          <w:spacing w:val="-1"/>
          <w:szCs w:val="24"/>
        </w:rPr>
      </w:pPr>
      <w:r w:rsidRPr="00C20052">
        <w:rPr>
          <w:rFonts w:ascii="Arial" w:hAnsi="Arial" w:cs="Arial"/>
          <w:color w:val="auto"/>
          <w:spacing w:val="-1"/>
          <w:szCs w:val="24"/>
        </w:rPr>
        <w:t xml:space="preserve">If after commencement of the Arbitration proceedings, the parties agree to settle the dispute mutually or refer the dispute to mediation or conciliation, the arbitrator shall put the proceedings in abeyance until such period as requested by the parties. Where the proceedings are put in abeyance or terminated on account of mutual settlement of dispute by the parties, the fees payable to the arbitrator shall be determined as </w:t>
      </w:r>
      <w:proofErr w:type="gramStart"/>
      <w:r w:rsidRPr="00C20052">
        <w:rPr>
          <w:rFonts w:ascii="Arial" w:hAnsi="Arial" w:cs="Arial"/>
          <w:color w:val="auto"/>
          <w:spacing w:val="-1"/>
          <w:szCs w:val="24"/>
        </w:rPr>
        <w:t>under</w:t>
      </w:r>
      <w:proofErr w:type="gramEnd"/>
      <w:r w:rsidRPr="00C20052">
        <w:rPr>
          <w:rFonts w:ascii="Arial" w:hAnsi="Arial" w:cs="Arial"/>
          <w:color w:val="auto"/>
          <w:spacing w:val="-1"/>
          <w:szCs w:val="24"/>
        </w:rPr>
        <w:t>:</w:t>
      </w:r>
    </w:p>
    <w:p w14:paraId="634EF5D4" w14:textId="77777777" w:rsidR="004E6FEB" w:rsidRPr="00C20052" w:rsidRDefault="004E6FEB" w:rsidP="004E6FEB">
      <w:pPr>
        <w:pStyle w:val="Heading6"/>
        <w:numPr>
          <w:ilvl w:val="0"/>
          <w:numId w:val="46"/>
        </w:numPr>
        <w:tabs>
          <w:tab w:val="num" w:pos="360"/>
        </w:tabs>
        <w:spacing w:after="40"/>
        <w:ind w:left="2693" w:right="-6" w:hanging="425"/>
        <w:jc w:val="both"/>
        <w:rPr>
          <w:rFonts w:ascii="Arial" w:hAnsi="Arial" w:cs="Arial"/>
          <w:b/>
          <w:bCs/>
          <w:color w:val="auto"/>
          <w:spacing w:val="-1"/>
          <w:szCs w:val="24"/>
        </w:rPr>
      </w:pPr>
      <w:r w:rsidRPr="00C20052">
        <w:rPr>
          <w:rFonts w:ascii="Arial" w:hAnsi="Arial" w:cs="Arial"/>
          <w:color w:val="auto"/>
          <w:spacing w:val="-1"/>
          <w:szCs w:val="24"/>
        </w:rPr>
        <w:t>40% of the fees if the Pleadings are complete.</w:t>
      </w:r>
    </w:p>
    <w:p w14:paraId="6739AACB" w14:textId="77777777" w:rsidR="004E6FEB" w:rsidRPr="00C20052" w:rsidRDefault="004E6FEB" w:rsidP="004E6FEB">
      <w:pPr>
        <w:pStyle w:val="Heading6"/>
        <w:numPr>
          <w:ilvl w:val="0"/>
          <w:numId w:val="46"/>
        </w:numPr>
        <w:tabs>
          <w:tab w:val="num" w:pos="360"/>
        </w:tabs>
        <w:spacing w:after="40"/>
        <w:ind w:left="2693" w:right="-6" w:hanging="425"/>
        <w:jc w:val="both"/>
        <w:rPr>
          <w:rFonts w:ascii="Arial" w:hAnsi="Arial" w:cs="Arial"/>
          <w:b/>
          <w:bCs/>
          <w:color w:val="auto"/>
          <w:spacing w:val="-1"/>
          <w:szCs w:val="24"/>
        </w:rPr>
      </w:pPr>
      <w:r w:rsidRPr="00C20052">
        <w:rPr>
          <w:rFonts w:ascii="Arial" w:hAnsi="Arial" w:cs="Arial"/>
          <w:color w:val="auto"/>
          <w:spacing w:val="-1"/>
          <w:szCs w:val="24"/>
        </w:rPr>
        <w:t>60% of the fees if the Hearing has commenced.</w:t>
      </w:r>
    </w:p>
    <w:p w14:paraId="2A5A135A" w14:textId="77777777" w:rsidR="004E6FEB" w:rsidRPr="00C20052" w:rsidRDefault="004E6FEB" w:rsidP="004E6FEB">
      <w:pPr>
        <w:pStyle w:val="Heading6"/>
        <w:numPr>
          <w:ilvl w:val="0"/>
          <w:numId w:val="46"/>
        </w:numPr>
        <w:tabs>
          <w:tab w:val="num" w:pos="360"/>
        </w:tabs>
        <w:spacing w:after="80"/>
        <w:ind w:left="2694" w:right="-6" w:hanging="426"/>
        <w:jc w:val="both"/>
        <w:rPr>
          <w:rFonts w:ascii="Arial" w:hAnsi="Arial" w:cs="Arial"/>
          <w:b/>
          <w:bCs/>
          <w:color w:val="auto"/>
          <w:spacing w:val="-1"/>
          <w:szCs w:val="24"/>
        </w:rPr>
      </w:pPr>
      <w:r w:rsidRPr="00C20052">
        <w:rPr>
          <w:rFonts w:ascii="Arial" w:hAnsi="Arial" w:cs="Arial"/>
          <w:color w:val="auto"/>
          <w:spacing w:val="-1"/>
          <w:szCs w:val="24"/>
        </w:rPr>
        <w:t>80% of the fees if the Hearing is concluded but the Award is yet to be passed.</w:t>
      </w:r>
    </w:p>
    <w:p w14:paraId="5CA522DC" w14:textId="77777777" w:rsidR="004E6FEB" w:rsidRPr="00C20052" w:rsidRDefault="004E6FEB" w:rsidP="004E6FEB">
      <w:pPr>
        <w:pStyle w:val="Heading6"/>
        <w:numPr>
          <w:ilvl w:val="0"/>
          <w:numId w:val="45"/>
        </w:numPr>
        <w:tabs>
          <w:tab w:val="num" w:pos="360"/>
        </w:tabs>
        <w:spacing w:after="80"/>
        <w:ind w:left="2268" w:right="-6" w:hanging="425"/>
        <w:jc w:val="both"/>
        <w:rPr>
          <w:rFonts w:ascii="Arial" w:hAnsi="Arial" w:cs="Arial"/>
          <w:b/>
          <w:bCs/>
          <w:color w:val="auto"/>
          <w:spacing w:val="-1"/>
          <w:szCs w:val="24"/>
        </w:rPr>
      </w:pPr>
      <w:r w:rsidRPr="00C20052">
        <w:rPr>
          <w:rFonts w:ascii="Arial" w:hAnsi="Arial" w:cs="Arial"/>
          <w:color w:val="auto"/>
          <w:spacing w:val="-1"/>
          <w:szCs w:val="24"/>
        </w:rPr>
        <w:t>Each party shall pay its share of arbitrator’s fees in stages as under or as per the directions of Arbitrator:</w:t>
      </w:r>
    </w:p>
    <w:p w14:paraId="4637307B" w14:textId="77777777" w:rsidR="004E6FEB" w:rsidRPr="00C20052" w:rsidRDefault="004E6FEB" w:rsidP="004E6FEB">
      <w:pPr>
        <w:pStyle w:val="Heading6"/>
        <w:numPr>
          <w:ilvl w:val="0"/>
          <w:numId w:val="47"/>
        </w:numPr>
        <w:tabs>
          <w:tab w:val="num" w:pos="360"/>
        </w:tabs>
        <w:spacing w:after="40"/>
        <w:ind w:left="2693" w:right="-6" w:hanging="425"/>
        <w:jc w:val="both"/>
        <w:rPr>
          <w:rFonts w:ascii="Arial" w:hAnsi="Arial" w:cs="Arial"/>
          <w:b/>
          <w:bCs/>
          <w:color w:val="auto"/>
          <w:spacing w:val="-1"/>
          <w:szCs w:val="24"/>
        </w:rPr>
      </w:pPr>
      <w:r w:rsidRPr="00C20052">
        <w:rPr>
          <w:rFonts w:ascii="Arial" w:hAnsi="Arial" w:cs="Arial"/>
          <w:color w:val="auto"/>
          <w:spacing w:val="-1"/>
          <w:szCs w:val="24"/>
        </w:rPr>
        <w:t>40 % of the fees on Completion of Pleadings.</w:t>
      </w:r>
    </w:p>
    <w:p w14:paraId="4E4BC15D" w14:textId="77777777" w:rsidR="004E6FEB" w:rsidRPr="00C20052" w:rsidRDefault="004E6FEB" w:rsidP="004E6FEB">
      <w:pPr>
        <w:pStyle w:val="Heading6"/>
        <w:numPr>
          <w:ilvl w:val="0"/>
          <w:numId w:val="47"/>
        </w:numPr>
        <w:tabs>
          <w:tab w:val="num" w:pos="360"/>
        </w:tabs>
        <w:spacing w:after="40"/>
        <w:ind w:left="2693" w:right="-6" w:hanging="425"/>
        <w:jc w:val="both"/>
        <w:rPr>
          <w:rFonts w:ascii="Arial" w:hAnsi="Arial" w:cs="Arial"/>
          <w:b/>
          <w:bCs/>
          <w:color w:val="auto"/>
          <w:spacing w:val="-1"/>
          <w:szCs w:val="24"/>
        </w:rPr>
      </w:pPr>
      <w:r w:rsidRPr="00C20052">
        <w:rPr>
          <w:rFonts w:ascii="Arial" w:hAnsi="Arial" w:cs="Arial"/>
          <w:color w:val="auto"/>
          <w:spacing w:val="-1"/>
          <w:szCs w:val="24"/>
        </w:rPr>
        <w:t>40% of the fees on Conclusion of the Final Hearing.</w:t>
      </w:r>
    </w:p>
    <w:p w14:paraId="4B45EF17" w14:textId="77777777" w:rsidR="004E6FEB" w:rsidRPr="00C20052" w:rsidRDefault="004E6FEB" w:rsidP="004E6FEB">
      <w:pPr>
        <w:pStyle w:val="Heading6"/>
        <w:numPr>
          <w:ilvl w:val="0"/>
          <w:numId w:val="47"/>
        </w:numPr>
        <w:tabs>
          <w:tab w:val="num" w:pos="360"/>
        </w:tabs>
        <w:spacing w:after="80"/>
        <w:ind w:left="2694" w:right="-6" w:hanging="426"/>
        <w:jc w:val="both"/>
        <w:rPr>
          <w:rFonts w:ascii="Arial" w:hAnsi="Arial" w:cs="Arial"/>
          <w:b/>
          <w:bCs/>
          <w:color w:val="auto"/>
          <w:spacing w:val="-1"/>
          <w:szCs w:val="24"/>
        </w:rPr>
      </w:pPr>
      <w:r w:rsidRPr="00C20052">
        <w:rPr>
          <w:rFonts w:ascii="Arial" w:hAnsi="Arial" w:cs="Arial"/>
          <w:color w:val="auto"/>
          <w:spacing w:val="-1"/>
          <w:szCs w:val="24"/>
        </w:rPr>
        <w:t>20% at the time when arbitrator notifies the date of final award.</w:t>
      </w:r>
    </w:p>
    <w:p w14:paraId="54F22B2F" w14:textId="77777777" w:rsidR="004E6FEB" w:rsidRPr="00C20052" w:rsidRDefault="004E6FEB" w:rsidP="004E6FEB">
      <w:pPr>
        <w:pStyle w:val="Heading6"/>
        <w:numPr>
          <w:ilvl w:val="0"/>
          <w:numId w:val="45"/>
        </w:numPr>
        <w:tabs>
          <w:tab w:val="num" w:pos="360"/>
        </w:tabs>
        <w:spacing w:after="80"/>
        <w:ind w:left="2268" w:right="-6" w:hanging="425"/>
        <w:jc w:val="both"/>
        <w:rPr>
          <w:rFonts w:ascii="Arial" w:hAnsi="Arial" w:cs="Arial"/>
          <w:b/>
          <w:bCs/>
          <w:color w:val="auto"/>
          <w:spacing w:val="-1"/>
          <w:szCs w:val="24"/>
        </w:rPr>
      </w:pPr>
      <w:r w:rsidRPr="00C20052">
        <w:rPr>
          <w:rFonts w:ascii="Arial" w:hAnsi="Arial" w:cs="Arial"/>
          <w:color w:val="auto"/>
          <w:spacing w:val="-1"/>
          <w:szCs w:val="24"/>
        </w:rPr>
        <w:t xml:space="preserve">The Claimant shall be responsible for making all necessary arrangements for the travel / stay of the Arbitrator including venue of </w:t>
      </w:r>
      <w:proofErr w:type="gramStart"/>
      <w:r w:rsidRPr="00C20052">
        <w:rPr>
          <w:rFonts w:ascii="Arial" w:hAnsi="Arial" w:cs="Arial"/>
          <w:color w:val="auto"/>
          <w:spacing w:val="-1"/>
          <w:szCs w:val="24"/>
        </w:rPr>
        <w:t>arbitration,</w:t>
      </w:r>
      <w:proofErr w:type="gramEnd"/>
      <w:r w:rsidRPr="00C20052">
        <w:rPr>
          <w:rFonts w:ascii="Arial" w:hAnsi="Arial" w:cs="Arial"/>
          <w:color w:val="auto"/>
          <w:spacing w:val="-1"/>
          <w:szCs w:val="24"/>
        </w:rPr>
        <w:t xml:space="preserve"> hearings. The parties shall share the expenses for the same equally.</w:t>
      </w:r>
    </w:p>
    <w:p w14:paraId="696F7E24" w14:textId="77777777" w:rsidR="004E6FEB" w:rsidRPr="00C20052" w:rsidRDefault="004E6FEB" w:rsidP="004E6FEB">
      <w:pPr>
        <w:pStyle w:val="Heading6"/>
        <w:numPr>
          <w:ilvl w:val="0"/>
          <w:numId w:val="45"/>
        </w:numPr>
        <w:tabs>
          <w:tab w:val="num" w:pos="360"/>
        </w:tabs>
        <w:spacing w:after="80"/>
        <w:ind w:left="2268" w:right="-6" w:hanging="425"/>
        <w:jc w:val="both"/>
        <w:rPr>
          <w:rFonts w:ascii="Arial" w:hAnsi="Arial" w:cs="Arial"/>
          <w:b/>
          <w:bCs/>
          <w:color w:val="auto"/>
          <w:spacing w:val="-1"/>
          <w:szCs w:val="24"/>
        </w:rPr>
      </w:pPr>
      <w:r w:rsidRPr="00C20052">
        <w:rPr>
          <w:rFonts w:ascii="Arial" w:hAnsi="Arial" w:cs="Arial"/>
          <w:color w:val="auto"/>
          <w:spacing w:val="-1"/>
          <w:szCs w:val="24"/>
        </w:rPr>
        <w:t xml:space="preserve">The Arbitration shall be held </w:t>
      </w:r>
      <w:proofErr w:type="gramStart"/>
      <w:r w:rsidRPr="00C20052">
        <w:rPr>
          <w:rFonts w:ascii="Arial" w:hAnsi="Arial" w:cs="Arial"/>
          <w:color w:val="auto"/>
          <w:spacing w:val="-1"/>
          <w:szCs w:val="24"/>
        </w:rPr>
        <w:t>at</w:t>
      </w:r>
      <w:proofErr w:type="gramEnd"/>
      <w:r w:rsidRPr="00C20052">
        <w:rPr>
          <w:rFonts w:ascii="Arial" w:hAnsi="Arial" w:cs="Arial"/>
          <w:color w:val="auto"/>
          <w:spacing w:val="-1"/>
          <w:szCs w:val="24"/>
        </w:rPr>
        <w:t xml:space="preserve"> Delhi only.</w:t>
      </w:r>
    </w:p>
    <w:p w14:paraId="754723A3" w14:textId="77777777" w:rsidR="004E6FEB" w:rsidRPr="00C20052" w:rsidRDefault="004E6FEB" w:rsidP="004E6FEB">
      <w:pPr>
        <w:pStyle w:val="Heading6"/>
        <w:numPr>
          <w:ilvl w:val="0"/>
          <w:numId w:val="45"/>
        </w:numPr>
        <w:tabs>
          <w:tab w:val="num" w:pos="360"/>
        </w:tabs>
        <w:spacing w:after="80"/>
        <w:ind w:left="2268" w:right="-6" w:hanging="425"/>
        <w:jc w:val="both"/>
        <w:rPr>
          <w:rFonts w:ascii="Arial" w:hAnsi="Arial" w:cs="Arial"/>
          <w:b/>
          <w:bCs/>
          <w:color w:val="auto"/>
          <w:spacing w:val="-1"/>
          <w:szCs w:val="24"/>
        </w:rPr>
      </w:pPr>
      <w:r w:rsidRPr="00C20052">
        <w:rPr>
          <w:rFonts w:ascii="Arial" w:hAnsi="Arial" w:cs="Arial"/>
          <w:color w:val="auto"/>
          <w:spacing w:val="-1"/>
          <w:szCs w:val="24"/>
        </w:rPr>
        <w:t xml:space="preserve">The Arbitrator shall give reasoned and speaking award and it shall be final and binding on the parties. </w:t>
      </w:r>
    </w:p>
    <w:p w14:paraId="452F0805" w14:textId="77777777" w:rsidR="004E6FEB" w:rsidRPr="00C20052" w:rsidRDefault="004E6FEB" w:rsidP="004E6FEB">
      <w:pPr>
        <w:pStyle w:val="Heading6"/>
        <w:numPr>
          <w:ilvl w:val="0"/>
          <w:numId w:val="45"/>
        </w:numPr>
        <w:tabs>
          <w:tab w:val="num" w:pos="360"/>
        </w:tabs>
        <w:spacing w:after="80"/>
        <w:ind w:left="2268" w:right="-6" w:hanging="425"/>
        <w:jc w:val="both"/>
        <w:rPr>
          <w:rFonts w:ascii="Arial" w:hAnsi="Arial" w:cs="Arial"/>
          <w:b/>
          <w:bCs/>
          <w:color w:val="auto"/>
          <w:spacing w:val="-1"/>
          <w:szCs w:val="24"/>
        </w:rPr>
      </w:pPr>
      <w:r w:rsidRPr="00C20052">
        <w:rPr>
          <w:rFonts w:ascii="Arial" w:hAnsi="Arial" w:cs="Arial"/>
          <w:color w:val="auto"/>
          <w:spacing w:val="-1"/>
          <w:szCs w:val="24"/>
        </w:rPr>
        <w:t>Subject to the aforesaid conditions, provisions of the Arbitration and Conciliation Act, 1996 and any statutory modifications or re-enactment thereof as amended from time to time, shall apply to the arbitration proceedings under this clause.</w:t>
      </w:r>
    </w:p>
    <w:p w14:paraId="38537F8F" w14:textId="77777777" w:rsidR="004E6FEB" w:rsidRPr="00C20052" w:rsidRDefault="004E6FEB" w:rsidP="004E6FEB">
      <w:pPr>
        <w:pStyle w:val="Heading6"/>
        <w:numPr>
          <w:ilvl w:val="2"/>
          <w:numId w:val="31"/>
        </w:numPr>
        <w:spacing w:after="80"/>
        <w:ind w:left="1843" w:right="-6" w:hanging="709"/>
        <w:jc w:val="both"/>
        <w:rPr>
          <w:rFonts w:ascii="Arial" w:hAnsi="Arial" w:cs="Arial"/>
          <w:b/>
          <w:bCs/>
          <w:color w:val="auto"/>
          <w:spacing w:val="-1"/>
          <w:szCs w:val="24"/>
        </w:rPr>
      </w:pPr>
      <w:r w:rsidRPr="00C20052">
        <w:rPr>
          <w:rFonts w:ascii="Arial" w:hAnsi="Arial" w:cs="Arial"/>
          <w:color w:val="auto"/>
          <w:spacing w:val="-1"/>
          <w:szCs w:val="24"/>
        </w:rPr>
        <w:t>In the event of any dispute or difference relating to the interpretation and application of the provisions of commercial contract (s) between Central Public Sector Enterprises (CPSEs)/ Port Trusts inter se and also between CPSEs and Government Departments / Organizations (excluding taxation matters), such disputes or difference shall be taken up by either party for resolution through Administrative Mechanism for Resolution of CPSEs Disputes (AMRCD) as mentioned in DPE Office Memorandum No. 4(1)/2013- DPE(GM)/FTS-1835 dated 22.05.2018 issued by Department of Public Enterprises, Ministry of Heavy Industries and Public Enterprises, Government of India and its further clarifications, modifications and amendments, issued from time to time.</w:t>
      </w:r>
    </w:p>
    <w:p w14:paraId="76515F52" w14:textId="16773F91" w:rsidR="004E6FEB" w:rsidRPr="00C20052" w:rsidRDefault="004E6FEB" w:rsidP="004E6FEB">
      <w:pPr>
        <w:pStyle w:val="Heading6"/>
        <w:spacing w:after="80"/>
        <w:ind w:left="1843" w:right="-6"/>
        <w:jc w:val="both"/>
        <w:rPr>
          <w:rFonts w:ascii="Arial" w:hAnsi="Arial" w:cs="Arial"/>
          <w:b/>
          <w:bCs/>
          <w:color w:val="auto"/>
          <w:spacing w:val="-1"/>
          <w:szCs w:val="24"/>
        </w:rPr>
      </w:pPr>
      <w:r w:rsidRPr="00C20052">
        <w:rPr>
          <w:rFonts w:ascii="Arial" w:hAnsi="Arial" w:cs="Arial"/>
          <w:color w:val="auto"/>
          <w:spacing w:val="-1"/>
          <w:szCs w:val="24"/>
        </w:rPr>
        <w:lastRenderedPageBreak/>
        <w:t xml:space="preserve">The aforesaid limit of INR 25 crore shall not be applicable, and matter may be referred to AMRCD irrespective of the amount involved in dispute, if the dispute could not be resolved through Mutual Consultation and IE (if applicable) as brought out at Sub Clause </w:t>
      </w:r>
      <w:r w:rsidR="006911E4" w:rsidRPr="00C20052">
        <w:rPr>
          <w:rFonts w:ascii="Arial" w:hAnsi="Arial" w:cs="Arial"/>
          <w:color w:val="auto"/>
          <w:szCs w:val="24"/>
        </w:rPr>
        <w:t>24</w:t>
      </w:r>
      <w:r w:rsidRPr="00C20052">
        <w:rPr>
          <w:rFonts w:ascii="Arial" w:hAnsi="Arial" w:cs="Arial"/>
          <w:color w:val="auto"/>
          <w:spacing w:val="-1"/>
          <w:szCs w:val="24"/>
        </w:rPr>
        <w:t xml:space="preserve">.1 and </w:t>
      </w:r>
      <w:r w:rsidR="006911E4" w:rsidRPr="00C20052">
        <w:rPr>
          <w:rFonts w:ascii="Arial" w:hAnsi="Arial" w:cs="Arial"/>
          <w:color w:val="auto"/>
          <w:szCs w:val="24"/>
        </w:rPr>
        <w:t>24</w:t>
      </w:r>
      <w:r w:rsidRPr="00C20052">
        <w:rPr>
          <w:rFonts w:ascii="Arial" w:hAnsi="Arial" w:cs="Arial"/>
          <w:color w:val="auto"/>
          <w:spacing w:val="-1"/>
          <w:szCs w:val="24"/>
        </w:rPr>
        <w:t>.2 above.</w:t>
      </w:r>
    </w:p>
    <w:p w14:paraId="2AC2CCD8" w14:textId="77777777" w:rsidR="004E6FEB" w:rsidRPr="00C20052" w:rsidRDefault="004E6FEB" w:rsidP="004E6FEB">
      <w:pPr>
        <w:pStyle w:val="Heading6"/>
        <w:numPr>
          <w:ilvl w:val="1"/>
          <w:numId w:val="31"/>
        </w:numPr>
        <w:spacing w:after="80"/>
        <w:ind w:left="1134" w:right="-6" w:hanging="567"/>
        <w:jc w:val="both"/>
        <w:rPr>
          <w:rFonts w:ascii="Arial" w:hAnsi="Arial" w:cs="Arial"/>
          <w:b/>
          <w:bCs/>
          <w:color w:val="auto"/>
          <w:spacing w:val="-1"/>
          <w:szCs w:val="24"/>
        </w:rPr>
      </w:pPr>
      <w:r w:rsidRPr="00C20052">
        <w:rPr>
          <w:rFonts w:ascii="Arial" w:hAnsi="Arial" w:cs="Arial"/>
          <w:color w:val="auto"/>
          <w:spacing w:val="-1"/>
          <w:szCs w:val="24"/>
        </w:rPr>
        <w:t>Notwithstanding any reference to the Independent Engineer or Mediation or Conciliation or Arbitration herein,</w:t>
      </w:r>
    </w:p>
    <w:p w14:paraId="0E393E48" w14:textId="77777777" w:rsidR="004E6FEB" w:rsidRPr="00C20052" w:rsidRDefault="004E6FEB" w:rsidP="004E6FEB">
      <w:pPr>
        <w:pStyle w:val="Heading6"/>
        <w:numPr>
          <w:ilvl w:val="1"/>
          <w:numId w:val="48"/>
        </w:numPr>
        <w:tabs>
          <w:tab w:val="num" w:pos="360"/>
        </w:tabs>
        <w:spacing w:after="80"/>
        <w:ind w:left="1560" w:right="-6" w:hanging="426"/>
        <w:jc w:val="both"/>
        <w:rPr>
          <w:rFonts w:ascii="Arial" w:hAnsi="Arial" w:cs="Arial"/>
          <w:b/>
          <w:bCs/>
          <w:color w:val="auto"/>
          <w:spacing w:val="-1"/>
          <w:szCs w:val="24"/>
        </w:rPr>
      </w:pPr>
      <w:r w:rsidRPr="00C20052">
        <w:rPr>
          <w:rFonts w:ascii="Arial" w:hAnsi="Arial" w:cs="Arial"/>
          <w:color w:val="auto"/>
          <w:spacing w:val="-1"/>
          <w:szCs w:val="24"/>
        </w:rPr>
        <w:t xml:space="preserve">The parties shall continue to </w:t>
      </w:r>
      <w:proofErr w:type="gramStart"/>
      <w:r w:rsidRPr="00C20052">
        <w:rPr>
          <w:rFonts w:ascii="Arial" w:hAnsi="Arial" w:cs="Arial"/>
          <w:color w:val="auto"/>
          <w:spacing w:val="-1"/>
          <w:szCs w:val="24"/>
        </w:rPr>
        <w:t>perform</w:t>
      </w:r>
      <w:proofErr w:type="gramEnd"/>
      <w:r w:rsidRPr="00C20052">
        <w:rPr>
          <w:rFonts w:ascii="Arial" w:hAnsi="Arial" w:cs="Arial"/>
          <w:color w:val="auto"/>
          <w:spacing w:val="-1"/>
          <w:szCs w:val="24"/>
        </w:rPr>
        <w:t xml:space="preserve"> their respective obligations under the contract unless they otherwise agree.</w:t>
      </w:r>
    </w:p>
    <w:p w14:paraId="45171265" w14:textId="77777777" w:rsidR="004E6FEB" w:rsidRPr="00C20052" w:rsidRDefault="004E6FEB" w:rsidP="004E6FEB">
      <w:pPr>
        <w:pStyle w:val="Heading6"/>
        <w:numPr>
          <w:ilvl w:val="1"/>
          <w:numId w:val="48"/>
        </w:numPr>
        <w:tabs>
          <w:tab w:val="num" w:pos="360"/>
        </w:tabs>
        <w:spacing w:after="80"/>
        <w:ind w:left="1560" w:right="-6" w:hanging="426"/>
        <w:jc w:val="both"/>
        <w:rPr>
          <w:rFonts w:ascii="Arial" w:hAnsi="Arial" w:cs="Arial"/>
          <w:b/>
          <w:bCs/>
          <w:color w:val="auto"/>
          <w:spacing w:val="-1"/>
          <w:szCs w:val="24"/>
        </w:rPr>
      </w:pPr>
      <w:r w:rsidRPr="00C20052">
        <w:rPr>
          <w:rFonts w:ascii="Arial" w:hAnsi="Arial" w:cs="Arial"/>
          <w:color w:val="auto"/>
          <w:spacing w:val="-1"/>
          <w:szCs w:val="24"/>
        </w:rPr>
        <w:t>The owner shall pay the buyer any monies due to the buyer.</w:t>
      </w:r>
    </w:p>
    <w:p w14:paraId="2129760C" w14:textId="77777777" w:rsidR="004E6FEB" w:rsidRPr="00C20052" w:rsidRDefault="004E6FEB" w:rsidP="004E6FEB">
      <w:pPr>
        <w:pStyle w:val="Heading6"/>
        <w:spacing w:after="80"/>
        <w:ind w:left="1134" w:right="-6"/>
        <w:jc w:val="both"/>
        <w:rPr>
          <w:rFonts w:ascii="Arial" w:hAnsi="Arial" w:cs="Arial"/>
          <w:b/>
          <w:bCs/>
          <w:color w:val="auto"/>
          <w:spacing w:val="-1"/>
          <w:szCs w:val="24"/>
        </w:rPr>
      </w:pPr>
      <w:r w:rsidRPr="00C20052">
        <w:rPr>
          <w:rFonts w:ascii="Arial" w:hAnsi="Arial" w:cs="Arial"/>
          <w:color w:val="auto"/>
          <w:spacing w:val="-1"/>
          <w:szCs w:val="24"/>
        </w:rPr>
        <w:t>Settlement of Dispute clause cannot be invoked by the buyer, if the contract has been mutually closed or ‘No Demand Certificate’ has been furnished by the buyer or any Settlement Agreement has been signed between the owner and the buyer.</w:t>
      </w:r>
    </w:p>
    <w:p w14:paraId="4EA27D87" w14:textId="77777777" w:rsidR="004E6FEB" w:rsidRPr="00C20052" w:rsidRDefault="004E6FEB" w:rsidP="004E6FEB">
      <w:pPr>
        <w:pStyle w:val="Heading6"/>
        <w:spacing w:after="80"/>
        <w:ind w:left="567" w:right="-6"/>
        <w:jc w:val="both"/>
        <w:rPr>
          <w:rFonts w:ascii="Arial" w:hAnsi="Arial" w:cs="Arial"/>
          <w:b/>
          <w:bCs/>
          <w:strike/>
          <w:color w:val="auto"/>
          <w:spacing w:val="-1"/>
          <w:szCs w:val="24"/>
        </w:rPr>
      </w:pPr>
      <w:r w:rsidRPr="00C20052">
        <w:rPr>
          <w:rFonts w:ascii="Arial" w:hAnsi="Arial" w:cs="Arial"/>
          <w:strike/>
          <w:color w:val="auto"/>
          <w:spacing w:val="-1"/>
          <w:szCs w:val="24"/>
        </w:rPr>
        <w:t>The Panel of Conciliation Committees of Independent Experts (CCIE) is enclosed as Annexure – 15.</w:t>
      </w:r>
    </w:p>
    <w:p w14:paraId="42A473E0" w14:textId="77777777" w:rsidR="004E6FEB" w:rsidRPr="00C20052" w:rsidRDefault="004E6FEB" w:rsidP="006911E4">
      <w:pPr>
        <w:pStyle w:val="ListParagraph"/>
        <w:ind w:left="851"/>
        <w:rPr>
          <w:rFonts w:ascii="Arial" w:hAnsi="Arial" w:cs="Arial"/>
          <w:b/>
          <w:bCs/>
          <w:i w:val="0"/>
          <w:iCs w:val="0"/>
          <w:sz w:val="24"/>
          <w:szCs w:val="24"/>
        </w:rPr>
      </w:pPr>
    </w:p>
    <w:p w14:paraId="1F53931B" w14:textId="3B0179A5" w:rsidR="00981118" w:rsidRPr="00C20052" w:rsidRDefault="00981118" w:rsidP="004D5590">
      <w:pPr>
        <w:pStyle w:val="ListParagraph"/>
        <w:numPr>
          <w:ilvl w:val="0"/>
          <w:numId w:val="4"/>
        </w:numPr>
        <w:spacing w:after="80" w:line="240" w:lineRule="auto"/>
        <w:ind w:left="425" w:hanging="425"/>
        <w:contextualSpacing w:val="0"/>
        <w:jc w:val="both"/>
        <w:rPr>
          <w:rFonts w:ascii="Arial" w:hAnsi="Arial" w:cs="Arial"/>
          <w:b/>
          <w:bCs/>
          <w:i w:val="0"/>
          <w:iCs w:val="0"/>
          <w:sz w:val="24"/>
          <w:szCs w:val="24"/>
        </w:rPr>
      </w:pPr>
      <w:r w:rsidRPr="00C20052">
        <w:rPr>
          <w:rFonts w:ascii="Arial" w:hAnsi="Arial" w:cs="Arial"/>
          <w:b/>
          <w:bCs/>
          <w:i w:val="0"/>
          <w:iCs w:val="0"/>
          <w:sz w:val="24"/>
          <w:szCs w:val="24"/>
        </w:rPr>
        <w:t>Force Majeure:</w:t>
      </w:r>
    </w:p>
    <w:p w14:paraId="643F3891" w14:textId="77777777" w:rsidR="00981118" w:rsidRPr="00C20052" w:rsidRDefault="00981118" w:rsidP="005B4723">
      <w:pPr>
        <w:pStyle w:val="BodyText"/>
        <w:numPr>
          <w:ilvl w:val="0"/>
          <w:numId w:val="27"/>
        </w:numPr>
        <w:spacing w:before="20" w:after="80"/>
        <w:ind w:left="992" w:right="-6" w:hanging="425"/>
        <w:jc w:val="both"/>
        <w:rPr>
          <w:sz w:val="24"/>
          <w:szCs w:val="24"/>
        </w:rPr>
      </w:pPr>
      <w:r w:rsidRPr="00C20052">
        <w:rPr>
          <w:sz w:val="24"/>
          <w:szCs w:val="24"/>
        </w:rPr>
        <w:t>“Force Majeure” shall mean any event beyond the reasonable control of the owner or of the buyer</w:t>
      </w:r>
      <w:proofErr w:type="gramStart"/>
      <w:r w:rsidRPr="00C20052">
        <w:rPr>
          <w:sz w:val="24"/>
          <w:szCs w:val="24"/>
        </w:rPr>
        <w:t>, as the case may be, and</w:t>
      </w:r>
      <w:proofErr w:type="gramEnd"/>
      <w:r w:rsidRPr="00C20052">
        <w:rPr>
          <w:sz w:val="24"/>
          <w:szCs w:val="24"/>
        </w:rPr>
        <w:t xml:space="preserve"> which is unavoidable notwithstanding the reasonable care of the party affected.</w:t>
      </w:r>
    </w:p>
    <w:p w14:paraId="6869F0A2" w14:textId="77777777" w:rsidR="00981118" w:rsidRPr="00C20052" w:rsidRDefault="00981118" w:rsidP="005B4723">
      <w:pPr>
        <w:pStyle w:val="BodyText"/>
        <w:numPr>
          <w:ilvl w:val="0"/>
          <w:numId w:val="27"/>
        </w:numPr>
        <w:spacing w:before="20" w:after="80"/>
        <w:ind w:left="992" w:right="-6" w:hanging="425"/>
        <w:jc w:val="both"/>
        <w:rPr>
          <w:sz w:val="24"/>
          <w:szCs w:val="24"/>
        </w:rPr>
      </w:pPr>
      <w:r w:rsidRPr="00C20052">
        <w:rPr>
          <w:sz w:val="24"/>
          <w:szCs w:val="24"/>
        </w:rPr>
        <w:t>If either party is prevented, hindered or delayed from or in performing any of its obligations under the contract by an event of Force Majeure, then it shall notify the other in writing of the occurrence of such event and the circumstances thereof within fourteen (14) days after the occurrence of such event.</w:t>
      </w:r>
    </w:p>
    <w:p w14:paraId="43416E83" w14:textId="77777777" w:rsidR="00981118" w:rsidRPr="00C20052" w:rsidRDefault="00981118" w:rsidP="005B4723">
      <w:pPr>
        <w:pStyle w:val="BodyText"/>
        <w:numPr>
          <w:ilvl w:val="0"/>
          <w:numId w:val="27"/>
        </w:numPr>
        <w:spacing w:before="20" w:after="80"/>
        <w:ind w:left="992" w:right="-6" w:hanging="425"/>
        <w:jc w:val="both"/>
        <w:rPr>
          <w:sz w:val="24"/>
          <w:szCs w:val="24"/>
        </w:rPr>
      </w:pPr>
      <w:r w:rsidRPr="00C20052">
        <w:rPr>
          <w:sz w:val="24"/>
          <w:szCs w:val="24"/>
        </w:rPr>
        <w:t>The party who has given such notice shall be excused from the performance or punctual performance of its obligations under the contract for so long as the relevant event of Force Majeure continues and to the extent that such party’s performance is prevented, hindered, or delayed. The Time for Completion shall be extended accordingly.</w:t>
      </w:r>
    </w:p>
    <w:p w14:paraId="40397480" w14:textId="77777777" w:rsidR="00981118" w:rsidRPr="00C20052" w:rsidRDefault="00981118" w:rsidP="005B4723">
      <w:pPr>
        <w:pStyle w:val="BodyText"/>
        <w:numPr>
          <w:ilvl w:val="0"/>
          <w:numId w:val="27"/>
        </w:numPr>
        <w:spacing w:before="20" w:after="80"/>
        <w:ind w:left="992" w:right="-6" w:hanging="425"/>
        <w:jc w:val="both"/>
        <w:rPr>
          <w:sz w:val="24"/>
          <w:szCs w:val="24"/>
        </w:rPr>
      </w:pPr>
      <w:r w:rsidRPr="00C20052">
        <w:rPr>
          <w:sz w:val="24"/>
          <w:szCs w:val="24"/>
        </w:rPr>
        <w:t>The party or parties affected by the event of Force Majeure shall use reasonable efforts to mitigate the effect thereof upon its or their performance of the contract and to fulfill its or their obligations under the contract, but without prejudice to either party’s right to terminate the contract.</w:t>
      </w:r>
    </w:p>
    <w:p w14:paraId="77373554" w14:textId="77777777" w:rsidR="00981118" w:rsidRPr="00C20052" w:rsidRDefault="00981118" w:rsidP="005B4723">
      <w:pPr>
        <w:pStyle w:val="BodyText"/>
        <w:numPr>
          <w:ilvl w:val="0"/>
          <w:numId w:val="27"/>
        </w:numPr>
        <w:spacing w:before="20" w:after="80"/>
        <w:ind w:left="992" w:right="-6" w:hanging="425"/>
        <w:jc w:val="both"/>
        <w:rPr>
          <w:sz w:val="24"/>
          <w:szCs w:val="24"/>
        </w:rPr>
      </w:pPr>
      <w:r w:rsidRPr="00C20052">
        <w:rPr>
          <w:sz w:val="24"/>
          <w:szCs w:val="24"/>
        </w:rPr>
        <w:t>No delay or nonperformance by either party hereto caused by the occurrence of any event of Force Majeure shall.</w:t>
      </w:r>
    </w:p>
    <w:p w14:paraId="1C05C7C3" w14:textId="77777777" w:rsidR="00981118" w:rsidRPr="00C20052" w:rsidRDefault="00981118" w:rsidP="005B4723">
      <w:pPr>
        <w:pStyle w:val="BodyText"/>
        <w:numPr>
          <w:ilvl w:val="2"/>
          <w:numId w:val="26"/>
        </w:numPr>
        <w:spacing w:before="20" w:after="80"/>
        <w:ind w:left="1315" w:right="-6" w:hanging="181"/>
        <w:jc w:val="both"/>
        <w:rPr>
          <w:spacing w:val="-1"/>
          <w:sz w:val="24"/>
          <w:szCs w:val="24"/>
        </w:rPr>
      </w:pPr>
      <w:r w:rsidRPr="00C20052">
        <w:rPr>
          <w:spacing w:val="-1"/>
          <w:sz w:val="24"/>
          <w:szCs w:val="24"/>
        </w:rPr>
        <w:t>constitute a default or breach of the Contract.</w:t>
      </w:r>
    </w:p>
    <w:p w14:paraId="24CD3B37" w14:textId="77777777" w:rsidR="00981118" w:rsidRPr="00C20052" w:rsidRDefault="00981118" w:rsidP="005B4723">
      <w:pPr>
        <w:pStyle w:val="BodyText"/>
        <w:numPr>
          <w:ilvl w:val="2"/>
          <w:numId w:val="26"/>
        </w:numPr>
        <w:spacing w:before="20" w:after="80"/>
        <w:ind w:left="1315" w:right="-6" w:hanging="181"/>
        <w:jc w:val="both"/>
        <w:rPr>
          <w:spacing w:val="-1"/>
          <w:sz w:val="24"/>
          <w:szCs w:val="24"/>
        </w:rPr>
      </w:pPr>
      <w:r w:rsidRPr="00C20052">
        <w:rPr>
          <w:spacing w:val="-1"/>
          <w:sz w:val="24"/>
          <w:szCs w:val="24"/>
        </w:rPr>
        <w:t>give rise to any claim for damages or additional cost or expense occasioned thereby if and to the extent that such delay or nonperformance is caused by the occurrence of an event of Force Majeure.</w:t>
      </w:r>
    </w:p>
    <w:p w14:paraId="7065695F" w14:textId="77777777" w:rsidR="00981118" w:rsidRPr="00C20052" w:rsidRDefault="00981118" w:rsidP="005B4723">
      <w:pPr>
        <w:pStyle w:val="BodyText"/>
        <w:numPr>
          <w:ilvl w:val="0"/>
          <w:numId w:val="27"/>
        </w:numPr>
        <w:spacing w:before="20" w:after="80"/>
        <w:ind w:left="992" w:right="-6" w:hanging="425"/>
        <w:jc w:val="both"/>
        <w:rPr>
          <w:sz w:val="24"/>
          <w:szCs w:val="24"/>
        </w:rPr>
      </w:pPr>
      <w:r w:rsidRPr="00C20052">
        <w:rPr>
          <w:sz w:val="24"/>
          <w:szCs w:val="24"/>
        </w:rPr>
        <w:t>If the performance of the contract is substantially prevented, hindered or delayed for a single period of more than sixty (60) days or an aggregate period of more than one hundred and twenty (120) days on account of one or more events of Force Majeure during the currency of the contract, the parties will attempt to develop a mutually satisfactory solution, failing which the dispute shall be resolved in accordance with relevant clause.</w:t>
      </w:r>
    </w:p>
    <w:p w14:paraId="7D884AC8" w14:textId="77777777" w:rsidR="00981118" w:rsidRPr="00C20052" w:rsidRDefault="00981118" w:rsidP="005B4723">
      <w:pPr>
        <w:pStyle w:val="BodyText"/>
        <w:numPr>
          <w:ilvl w:val="0"/>
          <w:numId w:val="27"/>
        </w:numPr>
        <w:spacing w:before="20" w:after="80"/>
        <w:ind w:left="992" w:right="-6" w:hanging="425"/>
        <w:jc w:val="both"/>
        <w:rPr>
          <w:sz w:val="24"/>
          <w:szCs w:val="24"/>
        </w:rPr>
      </w:pPr>
      <w:r w:rsidRPr="00C20052">
        <w:rPr>
          <w:sz w:val="24"/>
          <w:szCs w:val="24"/>
        </w:rPr>
        <w:t>Notwithstanding Sub Clause 23(e), Force Majeure shall not apply to any obligation of the owner to make payments to the buyer herein.</w:t>
      </w:r>
    </w:p>
    <w:p w14:paraId="70A9E2CC" w14:textId="77777777" w:rsidR="00981118" w:rsidRPr="00C20052" w:rsidRDefault="00981118" w:rsidP="00981118">
      <w:pPr>
        <w:pStyle w:val="BodyText"/>
        <w:spacing w:before="10"/>
        <w:ind w:right="-7"/>
        <w:jc w:val="both"/>
        <w:rPr>
          <w:sz w:val="20"/>
          <w:szCs w:val="20"/>
        </w:rPr>
      </w:pPr>
    </w:p>
    <w:p w14:paraId="406EADF6" w14:textId="77777777" w:rsidR="00981118" w:rsidRPr="00C20052" w:rsidRDefault="00981118" w:rsidP="004D5590">
      <w:pPr>
        <w:pStyle w:val="ListParagraph"/>
        <w:numPr>
          <w:ilvl w:val="0"/>
          <w:numId w:val="4"/>
        </w:numPr>
        <w:spacing w:after="80" w:line="240" w:lineRule="auto"/>
        <w:ind w:left="425" w:hanging="425"/>
        <w:contextualSpacing w:val="0"/>
        <w:jc w:val="both"/>
        <w:rPr>
          <w:rFonts w:ascii="Arial" w:hAnsi="Arial" w:cs="Arial"/>
          <w:b/>
          <w:bCs/>
          <w:i w:val="0"/>
          <w:iCs w:val="0"/>
          <w:sz w:val="24"/>
          <w:szCs w:val="24"/>
        </w:rPr>
      </w:pPr>
      <w:r w:rsidRPr="00C20052">
        <w:rPr>
          <w:rFonts w:ascii="Arial" w:hAnsi="Arial" w:cs="Arial"/>
          <w:b/>
          <w:bCs/>
          <w:i w:val="0"/>
          <w:iCs w:val="0"/>
          <w:sz w:val="24"/>
          <w:szCs w:val="24"/>
        </w:rPr>
        <w:t>War Risks:</w:t>
      </w:r>
    </w:p>
    <w:p w14:paraId="711487F6" w14:textId="77777777" w:rsidR="00981118" w:rsidRPr="00C20052" w:rsidRDefault="00981118" w:rsidP="005B4723">
      <w:pPr>
        <w:pStyle w:val="BodyText"/>
        <w:numPr>
          <w:ilvl w:val="0"/>
          <w:numId w:val="28"/>
        </w:numPr>
        <w:ind w:left="992" w:right="-6" w:hanging="425"/>
        <w:contextualSpacing/>
        <w:jc w:val="both"/>
        <w:rPr>
          <w:i/>
          <w:iCs/>
          <w:sz w:val="24"/>
          <w:szCs w:val="24"/>
        </w:rPr>
      </w:pPr>
      <w:r w:rsidRPr="00C20052">
        <w:rPr>
          <w:i/>
          <w:iCs/>
          <w:sz w:val="24"/>
          <w:szCs w:val="24"/>
        </w:rPr>
        <w:t>“War Risks” shall mean any of the following events occurring or existing in or near the country (or countries) where the Site is located:</w:t>
      </w:r>
    </w:p>
    <w:p w14:paraId="3BB0E127" w14:textId="77777777" w:rsidR="00981118" w:rsidRPr="00C20052" w:rsidRDefault="00981118" w:rsidP="005B4723">
      <w:pPr>
        <w:pStyle w:val="ListParagraph"/>
        <w:numPr>
          <w:ilvl w:val="1"/>
          <w:numId w:val="14"/>
        </w:numPr>
        <w:spacing w:after="0" w:line="240" w:lineRule="auto"/>
        <w:ind w:left="1021" w:hanging="454"/>
        <w:jc w:val="both"/>
        <w:rPr>
          <w:rFonts w:ascii="Arial" w:hAnsi="Arial" w:cs="Arial"/>
          <w:spacing w:val="-1"/>
          <w:sz w:val="24"/>
          <w:szCs w:val="24"/>
        </w:rPr>
      </w:pPr>
      <w:r w:rsidRPr="00C20052">
        <w:rPr>
          <w:rFonts w:ascii="Arial" w:hAnsi="Arial" w:cs="Arial"/>
          <w:spacing w:val="-1"/>
          <w:sz w:val="24"/>
          <w:szCs w:val="24"/>
        </w:rPr>
        <w:t>war, hostilities, or warlike operations (whether a state of war is declared or not), invasion, act of foreign enemy and civil war.</w:t>
      </w:r>
    </w:p>
    <w:p w14:paraId="0BBA6785" w14:textId="77777777" w:rsidR="00981118" w:rsidRPr="00C20052" w:rsidRDefault="00981118" w:rsidP="005B4723">
      <w:pPr>
        <w:pStyle w:val="ListParagraph"/>
        <w:numPr>
          <w:ilvl w:val="1"/>
          <w:numId w:val="14"/>
        </w:numPr>
        <w:spacing w:after="0" w:line="240" w:lineRule="auto"/>
        <w:ind w:left="1021" w:hanging="454"/>
        <w:jc w:val="both"/>
        <w:rPr>
          <w:rFonts w:ascii="Arial" w:hAnsi="Arial" w:cs="Arial"/>
          <w:spacing w:val="-1"/>
          <w:sz w:val="24"/>
          <w:szCs w:val="24"/>
        </w:rPr>
      </w:pPr>
      <w:r w:rsidRPr="00C20052">
        <w:rPr>
          <w:rFonts w:ascii="Arial" w:hAnsi="Arial" w:cs="Arial"/>
          <w:spacing w:val="-1"/>
          <w:sz w:val="24"/>
          <w:szCs w:val="24"/>
        </w:rPr>
        <w:t>rebellion, revolution, insurrection, mutiny, usurpation of civil or military government, conspiracy, riot, civil commotion, and terrorist acts, and</w:t>
      </w:r>
    </w:p>
    <w:p w14:paraId="0921FE56" w14:textId="77777777" w:rsidR="00981118" w:rsidRPr="00C20052" w:rsidRDefault="00981118" w:rsidP="005B4723">
      <w:pPr>
        <w:pStyle w:val="ListParagraph"/>
        <w:numPr>
          <w:ilvl w:val="1"/>
          <w:numId w:val="14"/>
        </w:numPr>
        <w:spacing w:after="0" w:line="240" w:lineRule="auto"/>
        <w:ind w:left="1021" w:hanging="454"/>
        <w:jc w:val="both"/>
        <w:rPr>
          <w:rFonts w:ascii="Arial" w:hAnsi="Arial" w:cs="Arial"/>
          <w:spacing w:val="-1"/>
          <w:sz w:val="24"/>
          <w:szCs w:val="24"/>
        </w:rPr>
      </w:pPr>
      <w:r w:rsidRPr="00C20052">
        <w:rPr>
          <w:rFonts w:ascii="Arial" w:hAnsi="Arial" w:cs="Arial"/>
          <w:spacing w:val="-1"/>
          <w:sz w:val="24"/>
          <w:szCs w:val="24"/>
        </w:rPr>
        <w:t>any explosion or impact of any mine, bomb, shell, grenade or other projectile, missile, munitions, or explosive of war.</w:t>
      </w:r>
    </w:p>
    <w:p w14:paraId="7826D260" w14:textId="77777777" w:rsidR="00981118" w:rsidRPr="00C20052" w:rsidRDefault="00981118" w:rsidP="005B4723">
      <w:pPr>
        <w:pStyle w:val="BodyText"/>
        <w:numPr>
          <w:ilvl w:val="0"/>
          <w:numId w:val="28"/>
        </w:numPr>
        <w:ind w:left="992" w:right="-6" w:hanging="425"/>
        <w:contextualSpacing/>
        <w:jc w:val="both"/>
        <w:rPr>
          <w:i/>
          <w:iCs/>
          <w:sz w:val="24"/>
          <w:szCs w:val="24"/>
        </w:rPr>
      </w:pPr>
      <w:r w:rsidRPr="00C20052">
        <w:rPr>
          <w:i/>
          <w:iCs/>
          <w:sz w:val="24"/>
          <w:szCs w:val="24"/>
        </w:rPr>
        <w:t>Notwithstanding anything contained in the contract, the buyer shall have no liability whatsoever for or with respect to</w:t>
      </w:r>
    </w:p>
    <w:p w14:paraId="0461A25E" w14:textId="77777777" w:rsidR="00981118" w:rsidRPr="00C20052" w:rsidRDefault="00981118" w:rsidP="005B4723">
      <w:pPr>
        <w:pStyle w:val="ListParagraph"/>
        <w:numPr>
          <w:ilvl w:val="1"/>
          <w:numId w:val="29"/>
        </w:numPr>
        <w:spacing w:after="0" w:line="240" w:lineRule="auto"/>
        <w:ind w:left="1021" w:hanging="454"/>
        <w:jc w:val="both"/>
        <w:rPr>
          <w:rFonts w:ascii="Arial" w:hAnsi="Arial" w:cs="Arial"/>
          <w:spacing w:val="-1"/>
          <w:sz w:val="24"/>
          <w:szCs w:val="24"/>
        </w:rPr>
      </w:pPr>
      <w:r w:rsidRPr="00C20052">
        <w:rPr>
          <w:rFonts w:ascii="Arial" w:hAnsi="Arial" w:cs="Arial"/>
          <w:spacing w:val="-1"/>
          <w:sz w:val="24"/>
          <w:szCs w:val="24"/>
        </w:rPr>
        <w:t>destruction of or damage to Facilities, Plant and Equipment’s, or any part thereof</w:t>
      </w:r>
    </w:p>
    <w:p w14:paraId="309E9C6F" w14:textId="77777777" w:rsidR="00981118" w:rsidRPr="00C20052" w:rsidRDefault="00981118" w:rsidP="005B4723">
      <w:pPr>
        <w:pStyle w:val="ListParagraph"/>
        <w:numPr>
          <w:ilvl w:val="1"/>
          <w:numId w:val="29"/>
        </w:numPr>
        <w:spacing w:after="0" w:line="240" w:lineRule="auto"/>
        <w:ind w:left="1021" w:hanging="454"/>
        <w:jc w:val="both"/>
        <w:rPr>
          <w:rFonts w:ascii="Arial" w:hAnsi="Arial" w:cs="Arial"/>
          <w:spacing w:val="-1"/>
          <w:sz w:val="24"/>
          <w:szCs w:val="24"/>
        </w:rPr>
      </w:pPr>
      <w:r w:rsidRPr="00C20052">
        <w:rPr>
          <w:rFonts w:ascii="Arial" w:hAnsi="Arial" w:cs="Arial"/>
          <w:spacing w:val="-1"/>
          <w:sz w:val="24"/>
          <w:szCs w:val="24"/>
        </w:rPr>
        <w:t>destruction of or damage to property of the owner or any third party</w:t>
      </w:r>
    </w:p>
    <w:p w14:paraId="4FE40F36" w14:textId="77777777" w:rsidR="00981118" w:rsidRPr="00C20052" w:rsidRDefault="00981118" w:rsidP="005B4723">
      <w:pPr>
        <w:pStyle w:val="ListParagraph"/>
        <w:numPr>
          <w:ilvl w:val="1"/>
          <w:numId w:val="29"/>
        </w:numPr>
        <w:spacing w:after="0" w:line="240" w:lineRule="auto"/>
        <w:ind w:left="1021" w:hanging="454"/>
        <w:jc w:val="both"/>
        <w:rPr>
          <w:rFonts w:ascii="Arial" w:hAnsi="Arial" w:cs="Arial"/>
          <w:spacing w:val="-1"/>
          <w:sz w:val="24"/>
          <w:szCs w:val="24"/>
        </w:rPr>
      </w:pPr>
      <w:r w:rsidRPr="00C20052">
        <w:rPr>
          <w:rFonts w:ascii="Arial" w:hAnsi="Arial" w:cs="Arial"/>
          <w:spacing w:val="-1"/>
          <w:sz w:val="24"/>
          <w:szCs w:val="24"/>
        </w:rPr>
        <w:t>injury or loss of life</w:t>
      </w:r>
    </w:p>
    <w:p w14:paraId="7B286FFE" w14:textId="77777777" w:rsidR="00981118" w:rsidRPr="00C20052" w:rsidRDefault="00981118" w:rsidP="00981118">
      <w:pPr>
        <w:pStyle w:val="ListParagraph"/>
        <w:spacing w:after="0" w:line="240" w:lineRule="auto"/>
        <w:ind w:left="992"/>
        <w:jc w:val="both"/>
        <w:rPr>
          <w:rFonts w:ascii="Arial" w:hAnsi="Arial" w:cs="Arial"/>
          <w:spacing w:val="-1"/>
          <w:sz w:val="24"/>
          <w:szCs w:val="24"/>
        </w:rPr>
      </w:pPr>
      <w:proofErr w:type="gramStart"/>
      <w:r w:rsidRPr="00C20052">
        <w:rPr>
          <w:rFonts w:ascii="Arial" w:hAnsi="Arial" w:cs="Arial"/>
          <w:spacing w:val="-1"/>
          <w:sz w:val="24"/>
          <w:szCs w:val="24"/>
        </w:rPr>
        <w:t>if</w:t>
      </w:r>
      <w:proofErr w:type="gramEnd"/>
      <w:r w:rsidRPr="00C20052">
        <w:rPr>
          <w:rFonts w:ascii="Arial" w:hAnsi="Arial" w:cs="Arial"/>
          <w:spacing w:val="-1"/>
          <w:sz w:val="24"/>
          <w:szCs w:val="24"/>
        </w:rPr>
        <w:t xml:space="preserve"> such destruction, damage, injury or loss of life is caused by any War Risks, and the owner shall indemnify and hold the buyer harmless from and against </w:t>
      </w:r>
      <w:proofErr w:type="gramStart"/>
      <w:r w:rsidRPr="00C20052">
        <w:rPr>
          <w:rFonts w:ascii="Arial" w:hAnsi="Arial" w:cs="Arial"/>
          <w:spacing w:val="-1"/>
          <w:sz w:val="24"/>
          <w:szCs w:val="24"/>
        </w:rPr>
        <w:t>any and all</w:t>
      </w:r>
      <w:proofErr w:type="gramEnd"/>
      <w:r w:rsidRPr="00C20052">
        <w:rPr>
          <w:rFonts w:ascii="Arial" w:hAnsi="Arial" w:cs="Arial"/>
          <w:spacing w:val="-1"/>
          <w:sz w:val="24"/>
          <w:szCs w:val="24"/>
        </w:rPr>
        <w:t xml:space="preserve"> claims, liabilities, actions, lawsuits, damages, costs, charges or expenses arising in consequence of or in connection with the same.</w:t>
      </w:r>
    </w:p>
    <w:p w14:paraId="595D5A42" w14:textId="77777777" w:rsidR="00981118" w:rsidRPr="00C20052" w:rsidRDefault="00981118" w:rsidP="005B4723">
      <w:pPr>
        <w:pStyle w:val="BodyText"/>
        <w:numPr>
          <w:ilvl w:val="0"/>
          <w:numId w:val="28"/>
        </w:numPr>
        <w:ind w:left="992" w:right="-6" w:hanging="425"/>
        <w:contextualSpacing/>
        <w:jc w:val="both"/>
        <w:rPr>
          <w:i/>
          <w:iCs/>
          <w:spacing w:val="-1"/>
          <w:sz w:val="24"/>
          <w:szCs w:val="24"/>
        </w:rPr>
      </w:pPr>
      <w:r w:rsidRPr="00C20052">
        <w:rPr>
          <w:i/>
          <w:iCs/>
          <w:spacing w:val="-1"/>
          <w:sz w:val="24"/>
          <w:szCs w:val="24"/>
        </w:rPr>
        <w:t xml:space="preserve">If the </w:t>
      </w:r>
      <w:r w:rsidRPr="00C20052">
        <w:rPr>
          <w:i/>
          <w:iCs/>
          <w:sz w:val="24"/>
          <w:szCs w:val="24"/>
        </w:rPr>
        <w:t>Facilities</w:t>
      </w:r>
      <w:r w:rsidRPr="00C20052">
        <w:rPr>
          <w:i/>
          <w:iCs/>
          <w:spacing w:val="-1"/>
          <w:sz w:val="24"/>
          <w:szCs w:val="24"/>
        </w:rPr>
        <w:t xml:space="preserve"> or any Plant and Equipment’s or buyer’s Equipment’s or any other property of the buyer used or intended to be used for the purposes of the Facilities shall sustain destruction or damage by reason of any War Risks, the owner shall pay the buyer for</w:t>
      </w:r>
    </w:p>
    <w:p w14:paraId="6D5C80E6" w14:textId="77777777" w:rsidR="00981118" w:rsidRPr="00C20052" w:rsidRDefault="00981118" w:rsidP="005B4723">
      <w:pPr>
        <w:pStyle w:val="ListParagraph"/>
        <w:numPr>
          <w:ilvl w:val="1"/>
          <w:numId w:val="30"/>
        </w:numPr>
        <w:spacing w:after="0" w:line="240" w:lineRule="auto"/>
        <w:jc w:val="both"/>
        <w:rPr>
          <w:rFonts w:ascii="Arial" w:hAnsi="Arial" w:cs="Arial"/>
          <w:spacing w:val="-1"/>
          <w:sz w:val="24"/>
          <w:szCs w:val="24"/>
        </w:rPr>
      </w:pPr>
      <w:r w:rsidRPr="00C20052">
        <w:rPr>
          <w:rFonts w:ascii="Arial" w:hAnsi="Arial" w:cs="Arial"/>
          <w:spacing w:val="-1"/>
          <w:sz w:val="24"/>
          <w:szCs w:val="24"/>
        </w:rPr>
        <w:t>any part of the Facilities or the Plant and Equipment’s so destroyed or damaged (to the extent not already paid for by the owner)</w:t>
      </w:r>
    </w:p>
    <w:p w14:paraId="10C9D91D" w14:textId="77777777" w:rsidR="00981118" w:rsidRPr="00C20052" w:rsidRDefault="00981118" w:rsidP="005B4723">
      <w:pPr>
        <w:pStyle w:val="ListParagraph"/>
        <w:numPr>
          <w:ilvl w:val="1"/>
          <w:numId w:val="30"/>
        </w:numPr>
        <w:spacing w:after="0" w:line="240" w:lineRule="auto"/>
        <w:jc w:val="both"/>
        <w:rPr>
          <w:rFonts w:ascii="Arial" w:hAnsi="Arial" w:cs="Arial"/>
          <w:spacing w:val="-1"/>
          <w:sz w:val="24"/>
          <w:szCs w:val="24"/>
        </w:rPr>
      </w:pPr>
      <w:r w:rsidRPr="00C20052">
        <w:rPr>
          <w:rFonts w:ascii="Arial" w:hAnsi="Arial" w:cs="Arial"/>
          <w:spacing w:val="-1"/>
          <w:sz w:val="24"/>
          <w:szCs w:val="24"/>
        </w:rPr>
        <w:t>replacing or making good any buyer’s Equipment’s or other property of the buyer so destroyed or damaged so far as may be required by the owner, and as may be necessary for completion of the Facilities,</w:t>
      </w:r>
    </w:p>
    <w:p w14:paraId="2A9AF432" w14:textId="77777777" w:rsidR="00981118" w:rsidRPr="00C20052" w:rsidRDefault="00981118" w:rsidP="005B4723">
      <w:pPr>
        <w:pStyle w:val="ListParagraph"/>
        <w:numPr>
          <w:ilvl w:val="1"/>
          <w:numId w:val="30"/>
        </w:numPr>
        <w:spacing w:after="0" w:line="240" w:lineRule="auto"/>
        <w:jc w:val="both"/>
        <w:rPr>
          <w:rFonts w:ascii="Arial" w:hAnsi="Arial" w:cs="Arial"/>
          <w:spacing w:val="-1"/>
          <w:sz w:val="24"/>
          <w:szCs w:val="24"/>
        </w:rPr>
      </w:pPr>
      <w:r w:rsidRPr="00C20052">
        <w:rPr>
          <w:rFonts w:ascii="Arial" w:hAnsi="Arial" w:cs="Arial"/>
          <w:spacing w:val="-1"/>
          <w:sz w:val="24"/>
          <w:szCs w:val="24"/>
        </w:rPr>
        <w:t>replacing or making good any such destruction or damage to the Facilities or the Plant and Equipment’s or any part thereof.</w:t>
      </w:r>
    </w:p>
    <w:p w14:paraId="1596E0A8" w14:textId="77777777" w:rsidR="00981118" w:rsidRPr="00C20052" w:rsidRDefault="00981118" w:rsidP="00981118">
      <w:pPr>
        <w:pStyle w:val="ListParagraph"/>
        <w:spacing w:after="0" w:line="240" w:lineRule="auto"/>
        <w:ind w:left="1080"/>
        <w:jc w:val="both"/>
        <w:rPr>
          <w:rFonts w:ascii="Arial" w:hAnsi="Arial" w:cs="Arial"/>
          <w:spacing w:val="-1"/>
          <w:sz w:val="24"/>
          <w:szCs w:val="24"/>
        </w:rPr>
      </w:pPr>
      <w:r w:rsidRPr="00C20052">
        <w:rPr>
          <w:rFonts w:ascii="Arial" w:hAnsi="Arial" w:cs="Arial"/>
          <w:spacing w:val="-1"/>
          <w:sz w:val="24"/>
          <w:szCs w:val="24"/>
        </w:rPr>
        <w:t>If the owner does not require the buyer to replace or make good any such destruction or damage to the Facilities, the owner shall either request a change (Change in the Facilities), excluding the performance of that part of the Facilities thereby destroyed or damaged or, where the loss, destruction or damage affects a substantial part of the Facilities, shall terminate the contract.</w:t>
      </w:r>
    </w:p>
    <w:p w14:paraId="5835533D" w14:textId="77777777" w:rsidR="00981118" w:rsidRPr="00C20052" w:rsidRDefault="00981118" w:rsidP="005B4723">
      <w:pPr>
        <w:pStyle w:val="BodyText"/>
        <w:numPr>
          <w:ilvl w:val="0"/>
          <w:numId w:val="28"/>
        </w:numPr>
        <w:ind w:left="992" w:right="-6" w:hanging="425"/>
        <w:contextualSpacing/>
        <w:jc w:val="both"/>
        <w:rPr>
          <w:i/>
          <w:iCs/>
          <w:sz w:val="24"/>
          <w:szCs w:val="24"/>
        </w:rPr>
      </w:pPr>
      <w:r w:rsidRPr="00C20052">
        <w:rPr>
          <w:i/>
          <w:iCs/>
          <w:sz w:val="24"/>
          <w:szCs w:val="24"/>
        </w:rPr>
        <w:t>Notwithstanding anything contained in the contract, the owner shall pay the buyer for any increased costs or incidentals to the execution of the contract that are in any way attributable to, consequent on, resulting from, or in any way connected with any War Risks, provided that the buyer shall as soon as practicable notify the owner in writing of any such increased cost.</w:t>
      </w:r>
    </w:p>
    <w:p w14:paraId="10C72C92" w14:textId="77777777" w:rsidR="00981118" w:rsidRPr="00C20052" w:rsidRDefault="00981118" w:rsidP="005B4723">
      <w:pPr>
        <w:pStyle w:val="BodyText"/>
        <w:numPr>
          <w:ilvl w:val="0"/>
          <w:numId w:val="28"/>
        </w:numPr>
        <w:ind w:left="992" w:right="-6" w:hanging="425"/>
        <w:contextualSpacing/>
        <w:jc w:val="both"/>
        <w:rPr>
          <w:i/>
          <w:iCs/>
          <w:sz w:val="24"/>
          <w:szCs w:val="24"/>
        </w:rPr>
      </w:pPr>
      <w:r w:rsidRPr="00C20052">
        <w:rPr>
          <w:i/>
          <w:iCs/>
          <w:sz w:val="24"/>
          <w:szCs w:val="24"/>
        </w:rPr>
        <w:t>If during the performance of the contract any War Risks shall occur that financially or otherwise materially affect the execution of the contract by the buyer, the buyer shall use its reasonable efforts to execute the contract with due and proper consideration given to the safety of its and its subagencies’ personnel engaged in the work on the Facilities, provided, however, that if the execution of the work on the Facilities becomes impossible or is substantially prevented for a single period of more than sixty (60) days or an aggregate period of more than one hundred and twenty (120) days on account of any War Risks, the parties will attempt to develop a mutually satisfactory solution, failing which the dispute will be resolved in accordance with relevant clause.</w:t>
      </w:r>
    </w:p>
    <w:p w14:paraId="4405959C" w14:textId="77777777" w:rsidR="00981118" w:rsidRPr="00C20052" w:rsidRDefault="00981118" w:rsidP="005B4723">
      <w:pPr>
        <w:pStyle w:val="BodyText"/>
        <w:numPr>
          <w:ilvl w:val="0"/>
          <w:numId w:val="28"/>
        </w:numPr>
        <w:ind w:left="992" w:right="-6" w:hanging="425"/>
        <w:contextualSpacing/>
        <w:jc w:val="both"/>
        <w:rPr>
          <w:i/>
          <w:iCs/>
          <w:spacing w:val="-1"/>
          <w:sz w:val="24"/>
          <w:szCs w:val="24"/>
        </w:rPr>
      </w:pPr>
      <w:r w:rsidRPr="00C20052">
        <w:rPr>
          <w:i/>
          <w:iCs/>
          <w:sz w:val="24"/>
          <w:szCs w:val="24"/>
        </w:rPr>
        <w:t>In the event</w:t>
      </w:r>
      <w:r w:rsidRPr="00C20052">
        <w:rPr>
          <w:i/>
          <w:iCs/>
          <w:spacing w:val="-1"/>
          <w:sz w:val="24"/>
          <w:szCs w:val="24"/>
        </w:rPr>
        <w:t xml:space="preserve"> of termination, the rights and obligations of the owner and the buyer shall </w:t>
      </w:r>
      <w:r w:rsidRPr="00C20052">
        <w:rPr>
          <w:i/>
          <w:iCs/>
          <w:spacing w:val="-1"/>
          <w:sz w:val="24"/>
          <w:szCs w:val="24"/>
        </w:rPr>
        <w:lastRenderedPageBreak/>
        <w:t>be specified, except that the buyer shall have no entitlement to profit in respect of any unexecuted facilities as of the date of termination.</w:t>
      </w:r>
    </w:p>
    <w:p w14:paraId="254960D5" w14:textId="77777777" w:rsidR="00981118" w:rsidRPr="00C20052" w:rsidRDefault="00981118" w:rsidP="00981118">
      <w:pPr>
        <w:pStyle w:val="BodyText"/>
        <w:spacing w:before="20" w:after="80"/>
        <w:ind w:left="992" w:right="-6"/>
        <w:jc w:val="both"/>
        <w:rPr>
          <w:sz w:val="24"/>
          <w:szCs w:val="24"/>
        </w:rPr>
      </w:pPr>
    </w:p>
    <w:p w14:paraId="0B149915" w14:textId="77777777" w:rsidR="00981118" w:rsidRPr="00C20052" w:rsidRDefault="00981118" w:rsidP="004D5590">
      <w:pPr>
        <w:pStyle w:val="ListParagraph"/>
        <w:numPr>
          <w:ilvl w:val="0"/>
          <w:numId w:val="4"/>
        </w:numPr>
        <w:spacing w:after="80" w:line="240" w:lineRule="auto"/>
        <w:ind w:left="425" w:hanging="425"/>
        <w:contextualSpacing w:val="0"/>
        <w:jc w:val="both"/>
        <w:rPr>
          <w:rFonts w:ascii="Arial" w:hAnsi="Arial" w:cs="Arial"/>
          <w:sz w:val="24"/>
          <w:szCs w:val="24"/>
        </w:rPr>
      </w:pPr>
      <w:r w:rsidRPr="00C20052">
        <w:rPr>
          <w:rFonts w:ascii="Arial" w:hAnsi="Arial" w:cs="Arial"/>
          <w:b/>
          <w:bCs/>
          <w:i w:val="0"/>
          <w:iCs w:val="0"/>
          <w:sz w:val="24"/>
          <w:szCs w:val="24"/>
        </w:rPr>
        <w:t>Insurance and Buyer’s Liability:</w:t>
      </w:r>
    </w:p>
    <w:p w14:paraId="30417BF8" w14:textId="77777777" w:rsidR="00981118" w:rsidRPr="00C20052" w:rsidRDefault="00981118" w:rsidP="005B4723">
      <w:pPr>
        <w:pStyle w:val="BodyText"/>
        <w:numPr>
          <w:ilvl w:val="0"/>
          <w:numId w:val="23"/>
        </w:numPr>
        <w:spacing w:before="20" w:after="80"/>
        <w:ind w:left="992" w:right="-6" w:hanging="425"/>
        <w:jc w:val="both"/>
        <w:rPr>
          <w:sz w:val="24"/>
          <w:szCs w:val="24"/>
        </w:rPr>
      </w:pPr>
      <w:r w:rsidRPr="00C20052">
        <w:rPr>
          <w:sz w:val="24"/>
          <w:szCs w:val="24"/>
        </w:rPr>
        <w:t>The buyer shall be fully responsible for maintaining all the insurance as per the law of land at its cost.</w:t>
      </w:r>
    </w:p>
    <w:p w14:paraId="5B3D9B8E" w14:textId="77777777" w:rsidR="00981118" w:rsidRPr="00C20052" w:rsidRDefault="00981118" w:rsidP="005B4723">
      <w:pPr>
        <w:pStyle w:val="BodyText"/>
        <w:numPr>
          <w:ilvl w:val="0"/>
          <w:numId w:val="23"/>
        </w:numPr>
        <w:spacing w:before="20" w:after="80"/>
        <w:ind w:left="992" w:right="-6" w:hanging="425"/>
        <w:jc w:val="both"/>
        <w:rPr>
          <w:sz w:val="24"/>
          <w:szCs w:val="24"/>
        </w:rPr>
      </w:pPr>
      <w:r w:rsidRPr="00C20052">
        <w:rPr>
          <w:sz w:val="24"/>
          <w:szCs w:val="24"/>
        </w:rPr>
        <w:t xml:space="preserve">The buyer shall at all times indemnify the owner against all losses, claims, damages or compensation arising out of any accident or injury to any person (whether in employment of buyer or not) or property in or about the plant including the Silo area (inside / outside the plant) which may arise out due to the </w:t>
      </w:r>
      <w:proofErr w:type="gramStart"/>
      <w:r w:rsidRPr="00C20052">
        <w:rPr>
          <w:sz w:val="24"/>
          <w:szCs w:val="24"/>
        </w:rPr>
        <w:t>buyers</w:t>
      </w:r>
      <w:proofErr w:type="gramEnd"/>
      <w:r w:rsidRPr="00C20052">
        <w:rPr>
          <w:sz w:val="24"/>
          <w:szCs w:val="24"/>
        </w:rPr>
        <w:t xml:space="preserve"> act / negligence while carrying out the contract.</w:t>
      </w:r>
      <w:bookmarkStart w:id="7" w:name="_TOC_250021"/>
    </w:p>
    <w:p w14:paraId="658574D8" w14:textId="77777777" w:rsidR="00981118" w:rsidRPr="00C20052" w:rsidRDefault="00981118" w:rsidP="00981118">
      <w:pPr>
        <w:pStyle w:val="BodyText"/>
        <w:spacing w:before="10"/>
        <w:ind w:right="-7"/>
        <w:jc w:val="both"/>
        <w:rPr>
          <w:sz w:val="24"/>
          <w:szCs w:val="24"/>
        </w:rPr>
      </w:pPr>
    </w:p>
    <w:p w14:paraId="4BE06FA4" w14:textId="77777777" w:rsidR="00981118" w:rsidRPr="00C20052" w:rsidRDefault="00981118" w:rsidP="004D5590">
      <w:pPr>
        <w:pStyle w:val="ListParagraph"/>
        <w:numPr>
          <w:ilvl w:val="0"/>
          <w:numId w:val="4"/>
        </w:numPr>
        <w:spacing w:after="80" w:line="240" w:lineRule="auto"/>
        <w:ind w:left="425" w:hanging="425"/>
        <w:contextualSpacing w:val="0"/>
        <w:jc w:val="both"/>
        <w:rPr>
          <w:rFonts w:ascii="Arial" w:hAnsi="Arial" w:cs="Arial"/>
          <w:b/>
          <w:bCs/>
          <w:i w:val="0"/>
          <w:iCs w:val="0"/>
          <w:sz w:val="24"/>
          <w:szCs w:val="24"/>
        </w:rPr>
      </w:pPr>
      <w:r w:rsidRPr="00C20052">
        <w:rPr>
          <w:rFonts w:ascii="Arial" w:hAnsi="Arial" w:cs="Arial"/>
          <w:b/>
          <w:bCs/>
          <w:i w:val="0"/>
          <w:iCs w:val="0"/>
          <w:sz w:val="24"/>
          <w:szCs w:val="24"/>
        </w:rPr>
        <w:t xml:space="preserve">Suspension of </w:t>
      </w:r>
      <w:proofErr w:type="gramStart"/>
      <w:r w:rsidRPr="00C20052">
        <w:rPr>
          <w:rFonts w:ascii="Arial" w:hAnsi="Arial" w:cs="Arial"/>
          <w:b/>
          <w:bCs/>
          <w:i w:val="0"/>
          <w:iCs w:val="0"/>
          <w:sz w:val="24"/>
          <w:szCs w:val="24"/>
        </w:rPr>
        <w:t xml:space="preserve">the </w:t>
      </w:r>
      <w:bookmarkEnd w:id="7"/>
      <w:r w:rsidRPr="00C20052">
        <w:rPr>
          <w:rFonts w:ascii="Arial" w:hAnsi="Arial" w:cs="Arial"/>
          <w:b/>
          <w:bCs/>
          <w:i w:val="0"/>
          <w:iCs w:val="0"/>
          <w:sz w:val="24"/>
          <w:szCs w:val="24"/>
        </w:rPr>
        <w:t>supply</w:t>
      </w:r>
      <w:proofErr w:type="gramEnd"/>
      <w:r w:rsidRPr="00C20052">
        <w:rPr>
          <w:rFonts w:ascii="Arial" w:hAnsi="Arial" w:cs="Arial"/>
          <w:b/>
          <w:bCs/>
          <w:i w:val="0"/>
          <w:iCs w:val="0"/>
          <w:sz w:val="24"/>
          <w:szCs w:val="24"/>
        </w:rPr>
        <w:t>:</w:t>
      </w:r>
    </w:p>
    <w:p w14:paraId="7C27B300" w14:textId="77777777" w:rsidR="00981118" w:rsidRPr="00C20052" w:rsidRDefault="00981118" w:rsidP="005B4723">
      <w:pPr>
        <w:pStyle w:val="BodyText"/>
        <w:numPr>
          <w:ilvl w:val="0"/>
          <w:numId w:val="24"/>
        </w:numPr>
        <w:spacing w:before="20" w:after="80"/>
        <w:ind w:left="992" w:right="-6" w:hanging="425"/>
        <w:jc w:val="both"/>
        <w:rPr>
          <w:sz w:val="24"/>
          <w:szCs w:val="24"/>
        </w:rPr>
      </w:pPr>
      <w:r w:rsidRPr="00C20052">
        <w:rPr>
          <w:sz w:val="24"/>
          <w:szCs w:val="24"/>
        </w:rPr>
        <w:t>The owner reserves the right to suspend and reinstate execution of the whole or any part of the supply.</w:t>
      </w:r>
    </w:p>
    <w:p w14:paraId="1A0B11B2" w14:textId="77777777" w:rsidR="00981118" w:rsidRPr="00C20052" w:rsidRDefault="00981118" w:rsidP="005B4723">
      <w:pPr>
        <w:pStyle w:val="BodyText"/>
        <w:numPr>
          <w:ilvl w:val="0"/>
          <w:numId w:val="24"/>
        </w:numPr>
        <w:spacing w:before="20" w:after="80"/>
        <w:ind w:left="992" w:right="-6" w:hanging="425"/>
        <w:jc w:val="both"/>
        <w:rPr>
          <w:sz w:val="24"/>
          <w:szCs w:val="24"/>
        </w:rPr>
      </w:pPr>
      <w:r w:rsidRPr="00C20052">
        <w:rPr>
          <w:sz w:val="24"/>
          <w:szCs w:val="24"/>
        </w:rPr>
        <w:t>The owner shall not be responsible for any liabilities for suspension of issue of Fly Ash or issue of reduced quantity of Fly Ash for any reason whatsoever</w:t>
      </w:r>
      <w:bookmarkStart w:id="8" w:name="_TOC_250020"/>
      <w:r w:rsidRPr="00C20052">
        <w:rPr>
          <w:sz w:val="24"/>
          <w:szCs w:val="24"/>
        </w:rPr>
        <w:t>.</w:t>
      </w:r>
    </w:p>
    <w:p w14:paraId="35B29588" w14:textId="77777777" w:rsidR="00981118" w:rsidRPr="00C20052" w:rsidRDefault="00981118" w:rsidP="00981118">
      <w:pPr>
        <w:pStyle w:val="BodyText"/>
        <w:spacing w:before="10"/>
        <w:ind w:right="-7"/>
        <w:jc w:val="both"/>
        <w:rPr>
          <w:sz w:val="24"/>
          <w:szCs w:val="24"/>
        </w:rPr>
      </w:pPr>
    </w:p>
    <w:p w14:paraId="1F1F6145" w14:textId="77777777" w:rsidR="00981118" w:rsidRPr="00C20052" w:rsidRDefault="00981118" w:rsidP="004D5590">
      <w:pPr>
        <w:pStyle w:val="ListParagraph"/>
        <w:numPr>
          <w:ilvl w:val="0"/>
          <w:numId w:val="4"/>
        </w:numPr>
        <w:spacing w:after="80" w:line="240" w:lineRule="auto"/>
        <w:ind w:left="425" w:hanging="425"/>
        <w:contextualSpacing w:val="0"/>
        <w:jc w:val="both"/>
        <w:rPr>
          <w:rFonts w:ascii="Arial" w:hAnsi="Arial" w:cs="Arial"/>
          <w:b/>
          <w:bCs/>
          <w:i w:val="0"/>
          <w:iCs w:val="0"/>
          <w:sz w:val="24"/>
          <w:szCs w:val="24"/>
        </w:rPr>
      </w:pPr>
      <w:r w:rsidRPr="00C20052">
        <w:rPr>
          <w:rFonts w:ascii="Arial" w:hAnsi="Arial" w:cs="Arial"/>
          <w:b/>
          <w:bCs/>
          <w:i w:val="0"/>
          <w:iCs w:val="0"/>
          <w:sz w:val="24"/>
          <w:szCs w:val="24"/>
        </w:rPr>
        <w:t xml:space="preserve">Indemnity for defense </w:t>
      </w:r>
      <w:bookmarkEnd w:id="8"/>
      <w:r w:rsidRPr="00C20052">
        <w:rPr>
          <w:rFonts w:ascii="Arial" w:hAnsi="Arial" w:cs="Arial"/>
          <w:b/>
          <w:bCs/>
          <w:i w:val="0"/>
          <w:iCs w:val="0"/>
          <w:sz w:val="24"/>
          <w:szCs w:val="24"/>
        </w:rPr>
        <w:t>of Suits:</w:t>
      </w:r>
    </w:p>
    <w:p w14:paraId="11E345E6" w14:textId="77777777" w:rsidR="00981118" w:rsidRPr="00C20052" w:rsidRDefault="00981118" w:rsidP="00981118">
      <w:pPr>
        <w:pStyle w:val="Footer"/>
        <w:tabs>
          <w:tab w:val="clear" w:pos="4513"/>
          <w:tab w:val="clear" w:pos="9026"/>
          <w:tab w:val="left" w:pos="709"/>
          <w:tab w:val="center" w:pos="4680"/>
          <w:tab w:val="right" w:pos="9360"/>
        </w:tabs>
        <w:spacing w:after="120"/>
        <w:ind w:left="360"/>
        <w:jc w:val="both"/>
        <w:rPr>
          <w:rFonts w:ascii="Arial" w:hAnsi="Arial" w:cs="Arial"/>
          <w:szCs w:val="24"/>
        </w:rPr>
      </w:pPr>
      <w:r w:rsidRPr="00C20052">
        <w:rPr>
          <w:rFonts w:ascii="Arial" w:hAnsi="Arial" w:cs="Arial"/>
          <w:szCs w:val="24"/>
        </w:rPr>
        <w:t>If any action in court is brought by third party against the owner or an officer or agent of the owner for the failure or neglect on the part of the buyer to perform any acts, matters, covenants or things under the contract, or for damage or injury caused by the alleged omission or negligence on the part of the buyer, his agents, representatives or his Sub- contractors, workmen, suppliers, or representatives employees the buyer shall in such cases indemnify and keep the owner and / or its representative harmless from all losses damages, claims, expenses or decrees arising out of such action.</w:t>
      </w:r>
    </w:p>
    <w:p w14:paraId="56FD3403" w14:textId="77777777" w:rsidR="00981118" w:rsidRPr="00C20052" w:rsidRDefault="00981118" w:rsidP="00981118">
      <w:pPr>
        <w:pStyle w:val="BodyText"/>
        <w:spacing w:before="10"/>
        <w:ind w:right="-7"/>
        <w:jc w:val="both"/>
        <w:rPr>
          <w:sz w:val="24"/>
          <w:szCs w:val="24"/>
        </w:rPr>
      </w:pPr>
      <w:bookmarkStart w:id="9" w:name="_TOC_250019"/>
    </w:p>
    <w:p w14:paraId="4AC13E6A" w14:textId="77777777" w:rsidR="00981118" w:rsidRPr="00C20052" w:rsidRDefault="00981118" w:rsidP="004D5590">
      <w:pPr>
        <w:pStyle w:val="ListParagraph"/>
        <w:numPr>
          <w:ilvl w:val="0"/>
          <w:numId w:val="4"/>
        </w:numPr>
        <w:spacing w:after="80" w:line="240" w:lineRule="auto"/>
        <w:ind w:left="425" w:hanging="425"/>
        <w:contextualSpacing w:val="0"/>
        <w:jc w:val="both"/>
        <w:rPr>
          <w:rFonts w:ascii="Arial" w:hAnsi="Arial" w:cs="Arial"/>
          <w:b/>
          <w:bCs/>
          <w:i w:val="0"/>
          <w:iCs w:val="0"/>
          <w:sz w:val="24"/>
          <w:szCs w:val="24"/>
        </w:rPr>
      </w:pPr>
      <w:r w:rsidRPr="00C20052">
        <w:rPr>
          <w:rFonts w:ascii="Arial" w:hAnsi="Arial" w:cs="Arial"/>
          <w:b/>
          <w:bCs/>
          <w:i w:val="0"/>
          <w:iCs w:val="0"/>
          <w:sz w:val="24"/>
          <w:szCs w:val="24"/>
        </w:rPr>
        <w:t xml:space="preserve">Recovery of Sums </w:t>
      </w:r>
      <w:bookmarkEnd w:id="9"/>
      <w:r w:rsidRPr="00C20052">
        <w:rPr>
          <w:rFonts w:ascii="Arial" w:hAnsi="Arial" w:cs="Arial"/>
          <w:b/>
          <w:bCs/>
          <w:i w:val="0"/>
          <w:iCs w:val="0"/>
          <w:sz w:val="24"/>
          <w:szCs w:val="24"/>
        </w:rPr>
        <w:t>Due:</w:t>
      </w:r>
    </w:p>
    <w:p w14:paraId="728454DA" w14:textId="77777777" w:rsidR="00981118" w:rsidRPr="00C20052" w:rsidRDefault="00981118" w:rsidP="00981118">
      <w:pPr>
        <w:pStyle w:val="Footer"/>
        <w:tabs>
          <w:tab w:val="clear" w:pos="4513"/>
          <w:tab w:val="clear" w:pos="9026"/>
          <w:tab w:val="left" w:pos="709"/>
          <w:tab w:val="center" w:pos="4680"/>
          <w:tab w:val="right" w:pos="9360"/>
        </w:tabs>
        <w:spacing w:after="120"/>
        <w:ind w:left="360"/>
        <w:jc w:val="both"/>
        <w:rPr>
          <w:rFonts w:ascii="Arial" w:hAnsi="Arial" w:cs="Arial"/>
          <w:szCs w:val="24"/>
        </w:rPr>
      </w:pPr>
      <w:r w:rsidRPr="00C20052">
        <w:rPr>
          <w:rFonts w:ascii="Arial" w:hAnsi="Arial" w:cs="Arial"/>
          <w:szCs w:val="24"/>
        </w:rPr>
        <w:t>Whenever any claim for the payment of the sum of money arises against the buyer, the Owner shall be entitled to recover such sum by appropriating in whole or in part, from advance deposited against fly ash and / or the Contract Performance Guarantee deposited by the buyer.</w:t>
      </w:r>
    </w:p>
    <w:p w14:paraId="59B8220F" w14:textId="77777777" w:rsidR="00981118" w:rsidRPr="00C20052" w:rsidRDefault="00981118" w:rsidP="00981118">
      <w:pPr>
        <w:pStyle w:val="BodyText"/>
        <w:spacing w:before="10"/>
        <w:ind w:right="-7"/>
        <w:jc w:val="both"/>
        <w:rPr>
          <w:sz w:val="24"/>
          <w:szCs w:val="24"/>
        </w:rPr>
      </w:pPr>
    </w:p>
    <w:p w14:paraId="07FF84D3" w14:textId="77777777" w:rsidR="00981118" w:rsidRPr="00C20052" w:rsidRDefault="00981118" w:rsidP="004D5590">
      <w:pPr>
        <w:pStyle w:val="ListParagraph"/>
        <w:numPr>
          <w:ilvl w:val="0"/>
          <w:numId w:val="4"/>
        </w:numPr>
        <w:spacing w:after="80" w:line="240" w:lineRule="auto"/>
        <w:ind w:left="425" w:hanging="425"/>
        <w:contextualSpacing w:val="0"/>
        <w:jc w:val="both"/>
        <w:rPr>
          <w:rFonts w:ascii="Arial" w:hAnsi="Arial" w:cs="Arial"/>
          <w:b/>
          <w:bCs/>
          <w:i w:val="0"/>
          <w:iCs w:val="0"/>
          <w:sz w:val="24"/>
          <w:szCs w:val="24"/>
        </w:rPr>
      </w:pPr>
      <w:r w:rsidRPr="00C20052">
        <w:rPr>
          <w:rFonts w:ascii="Arial" w:hAnsi="Arial" w:cs="Arial"/>
          <w:b/>
          <w:bCs/>
          <w:i w:val="0"/>
          <w:iCs w:val="0"/>
          <w:sz w:val="24"/>
          <w:szCs w:val="24"/>
        </w:rPr>
        <w:t>Safety:</w:t>
      </w:r>
    </w:p>
    <w:p w14:paraId="7097514A" w14:textId="4F33FAA7" w:rsidR="00981118" w:rsidRPr="00C20052" w:rsidRDefault="00981118" w:rsidP="00981118">
      <w:pPr>
        <w:pStyle w:val="Footer"/>
        <w:tabs>
          <w:tab w:val="clear" w:pos="4513"/>
          <w:tab w:val="clear" w:pos="9026"/>
          <w:tab w:val="left" w:pos="709"/>
          <w:tab w:val="center" w:pos="4680"/>
          <w:tab w:val="right" w:pos="9360"/>
        </w:tabs>
        <w:spacing w:after="120"/>
        <w:ind w:left="360"/>
        <w:jc w:val="both"/>
        <w:rPr>
          <w:rFonts w:ascii="Arial" w:hAnsi="Arial" w:cs="Arial"/>
          <w:szCs w:val="24"/>
        </w:rPr>
      </w:pPr>
      <w:r w:rsidRPr="00C20052">
        <w:rPr>
          <w:rFonts w:ascii="Arial" w:hAnsi="Arial" w:cs="Arial"/>
          <w:szCs w:val="24"/>
        </w:rPr>
        <w:t xml:space="preserve">The buyer, including his subagencies, while executing the Works, will strictly comply with the statutory requirements (including amendments thereof), as applicable, in respect of the safety of his employees, equipment and materials. The </w:t>
      </w:r>
      <w:r w:rsidR="00E15AAB" w:rsidRPr="00C20052">
        <w:rPr>
          <w:rFonts w:ascii="Arial" w:hAnsi="Arial" w:cs="Arial"/>
          <w:szCs w:val="24"/>
        </w:rPr>
        <w:t>applicant</w:t>
      </w:r>
      <w:r w:rsidRPr="00C20052">
        <w:rPr>
          <w:rFonts w:ascii="Arial" w:hAnsi="Arial" w:cs="Arial"/>
          <w:szCs w:val="24"/>
        </w:rPr>
        <w:t xml:space="preserve"> will also comply with the provisions of NTPC Safety Rules as issued from time to time and displayed on NTPC's tender website.</w:t>
      </w:r>
    </w:p>
    <w:p w14:paraId="78167E63" w14:textId="77777777" w:rsidR="00981118" w:rsidRPr="00C20052" w:rsidRDefault="00981118" w:rsidP="00981118">
      <w:pPr>
        <w:pStyle w:val="BodyText"/>
        <w:spacing w:before="10"/>
        <w:ind w:right="-7"/>
        <w:jc w:val="both"/>
        <w:rPr>
          <w:sz w:val="24"/>
          <w:szCs w:val="24"/>
        </w:rPr>
      </w:pPr>
      <w:bookmarkStart w:id="10" w:name="_TOC_250018"/>
    </w:p>
    <w:p w14:paraId="11FB9B92" w14:textId="77777777" w:rsidR="00981118" w:rsidRPr="00C20052" w:rsidRDefault="00981118" w:rsidP="004D5590">
      <w:pPr>
        <w:pStyle w:val="ListParagraph"/>
        <w:numPr>
          <w:ilvl w:val="0"/>
          <w:numId w:val="4"/>
        </w:numPr>
        <w:spacing w:after="80" w:line="240" w:lineRule="auto"/>
        <w:ind w:left="425" w:hanging="425"/>
        <w:contextualSpacing w:val="0"/>
        <w:jc w:val="both"/>
        <w:rPr>
          <w:rFonts w:ascii="Arial" w:hAnsi="Arial" w:cs="Arial"/>
          <w:b/>
          <w:bCs/>
          <w:i w:val="0"/>
          <w:iCs w:val="0"/>
          <w:sz w:val="24"/>
          <w:szCs w:val="24"/>
        </w:rPr>
      </w:pPr>
      <w:r w:rsidRPr="00C20052">
        <w:rPr>
          <w:rFonts w:ascii="Arial" w:hAnsi="Arial" w:cs="Arial"/>
          <w:b/>
          <w:bCs/>
          <w:i w:val="0"/>
          <w:iCs w:val="0"/>
          <w:sz w:val="24"/>
          <w:szCs w:val="24"/>
        </w:rPr>
        <w:t xml:space="preserve">Disorderly </w:t>
      </w:r>
      <w:bookmarkEnd w:id="10"/>
      <w:r w:rsidRPr="00C20052">
        <w:rPr>
          <w:rFonts w:ascii="Arial" w:hAnsi="Arial" w:cs="Arial"/>
          <w:b/>
          <w:bCs/>
          <w:i w:val="0"/>
          <w:iCs w:val="0"/>
          <w:sz w:val="24"/>
          <w:szCs w:val="24"/>
        </w:rPr>
        <w:t>Conduct:</w:t>
      </w:r>
    </w:p>
    <w:p w14:paraId="7C8BF066" w14:textId="77777777" w:rsidR="00981118" w:rsidRPr="00C20052" w:rsidRDefault="00981118" w:rsidP="00981118">
      <w:pPr>
        <w:pStyle w:val="Footer"/>
        <w:tabs>
          <w:tab w:val="clear" w:pos="4513"/>
          <w:tab w:val="clear" w:pos="9026"/>
          <w:tab w:val="left" w:pos="709"/>
          <w:tab w:val="center" w:pos="4680"/>
          <w:tab w:val="right" w:pos="9360"/>
        </w:tabs>
        <w:spacing w:after="120"/>
        <w:ind w:left="360"/>
        <w:jc w:val="both"/>
        <w:rPr>
          <w:rFonts w:ascii="Arial" w:hAnsi="Arial" w:cs="Arial"/>
          <w:szCs w:val="24"/>
        </w:rPr>
      </w:pPr>
      <w:r w:rsidRPr="00C20052">
        <w:rPr>
          <w:rFonts w:ascii="Arial" w:hAnsi="Arial" w:cs="Arial"/>
          <w:szCs w:val="24"/>
        </w:rPr>
        <w:t xml:space="preserve">The buyer shall </w:t>
      </w:r>
      <w:proofErr w:type="gramStart"/>
      <w:r w:rsidRPr="00C20052">
        <w:rPr>
          <w:rFonts w:ascii="Arial" w:hAnsi="Arial" w:cs="Arial"/>
          <w:szCs w:val="24"/>
        </w:rPr>
        <w:t>at all times</w:t>
      </w:r>
      <w:proofErr w:type="gramEnd"/>
      <w:r w:rsidRPr="00C20052">
        <w:rPr>
          <w:rFonts w:ascii="Arial" w:hAnsi="Arial" w:cs="Arial"/>
          <w:szCs w:val="24"/>
        </w:rPr>
        <w:t xml:space="preserve"> take all reasonable precautions to prevent any unlawful, notorious or disorderly conduct by or amongst the buyer’s staff and </w:t>
      </w:r>
      <w:proofErr w:type="spellStart"/>
      <w:r w:rsidRPr="00C20052">
        <w:rPr>
          <w:rFonts w:ascii="Arial" w:hAnsi="Arial" w:cs="Arial"/>
          <w:szCs w:val="24"/>
        </w:rPr>
        <w:t>labour</w:t>
      </w:r>
      <w:proofErr w:type="spellEnd"/>
      <w:r w:rsidRPr="00C20052">
        <w:rPr>
          <w:rFonts w:ascii="Arial" w:hAnsi="Arial" w:cs="Arial"/>
          <w:szCs w:val="24"/>
        </w:rPr>
        <w:t xml:space="preserve"> and for the preservation of peace and protection of </w:t>
      </w:r>
      <w:proofErr w:type="gramStart"/>
      <w:r w:rsidRPr="00C20052">
        <w:rPr>
          <w:rFonts w:ascii="Arial" w:hAnsi="Arial" w:cs="Arial"/>
          <w:szCs w:val="24"/>
        </w:rPr>
        <w:t>persons</w:t>
      </w:r>
      <w:proofErr w:type="gramEnd"/>
      <w:r w:rsidRPr="00C20052">
        <w:rPr>
          <w:rFonts w:ascii="Arial" w:hAnsi="Arial" w:cs="Arial"/>
          <w:szCs w:val="24"/>
        </w:rPr>
        <w:t xml:space="preserve"> and property </w:t>
      </w:r>
      <w:proofErr w:type="gramStart"/>
      <w:r w:rsidRPr="00C20052">
        <w:rPr>
          <w:rFonts w:ascii="Arial" w:hAnsi="Arial" w:cs="Arial"/>
          <w:szCs w:val="24"/>
        </w:rPr>
        <w:t>in the neighborhood of</w:t>
      </w:r>
      <w:proofErr w:type="gramEnd"/>
      <w:r w:rsidRPr="00C20052">
        <w:rPr>
          <w:rFonts w:ascii="Arial" w:hAnsi="Arial" w:cs="Arial"/>
          <w:szCs w:val="24"/>
        </w:rPr>
        <w:t xml:space="preserve"> the delivery site against the same.</w:t>
      </w:r>
    </w:p>
    <w:p w14:paraId="1F927A62" w14:textId="77777777" w:rsidR="00981118" w:rsidRPr="00C20052" w:rsidRDefault="00981118" w:rsidP="00981118">
      <w:pPr>
        <w:pStyle w:val="BodyText"/>
        <w:spacing w:before="10"/>
        <w:ind w:right="-7"/>
        <w:jc w:val="both"/>
        <w:rPr>
          <w:sz w:val="24"/>
          <w:szCs w:val="24"/>
        </w:rPr>
      </w:pPr>
    </w:p>
    <w:p w14:paraId="516DC8DC" w14:textId="77777777" w:rsidR="00981118" w:rsidRPr="00C20052" w:rsidRDefault="00981118" w:rsidP="004D5590">
      <w:pPr>
        <w:pStyle w:val="ListParagraph"/>
        <w:numPr>
          <w:ilvl w:val="0"/>
          <w:numId w:val="4"/>
        </w:numPr>
        <w:spacing w:after="80" w:line="240" w:lineRule="auto"/>
        <w:ind w:left="425" w:hanging="425"/>
        <w:contextualSpacing w:val="0"/>
        <w:jc w:val="both"/>
        <w:rPr>
          <w:rFonts w:ascii="Arial" w:hAnsi="Arial" w:cs="Arial"/>
          <w:b/>
          <w:bCs/>
          <w:i w:val="0"/>
          <w:iCs w:val="0"/>
          <w:sz w:val="24"/>
          <w:szCs w:val="24"/>
        </w:rPr>
      </w:pPr>
      <w:r w:rsidRPr="00C20052">
        <w:rPr>
          <w:rFonts w:ascii="Arial" w:hAnsi="Arial" w:cs="Arial"/>
          <w:b/>
          <w:bCs/>
          <w:i w:val="0"/>
          <w:iCs w:val="0"/>
          <w:sz w:val="24"/>
          <w:szCs w:val="24"/>
        </w:rPr>
        <w:t>Jurisdiction of Court</w:t>
      </w:r>
    </w:p>
    <w:p w14:paraId="7BBF6FCB" w14:textId="59B62382" w:rsidR="00981118" w:rsidRPr="00C20052" w:rsidRDefault="00981118" w:rsidP="00981118">
      <w:pPr>
        <w:pStyle w:val="Footer"/>
        <w:tabs>
          <w:tab w:val="clear" w:pos="4513"/>
          <w:tab w:val="clear" w:pos="9026"/>
          <w:tab w:val="left" w:pos="709"/>
          <w:tab w:val="center" w:pos="4680"/>
          <w:tab w:val="right" w:pos="9360"/>
        </w:tabs>
        <w:spacing w:after="120"/>
        <w:ind w:left="360"/>
        <w:jc w:val="both"/>
        <w:rPr>
          <w:rFonts w:ascii="Arial" w:hAnsi="Arial" w:cs="Arial"/>
          <w:szCs w:val="24"/>
        </w:rPr>
      </w:pPr>
      <w:r w:rsidRPr="00C20052">
        <w:rPr>
          <w:rFonts w:ascii="Arial" w:hAnsi="Arial" w:cs="Arial"/>
          <w:szCs w:val="24"/>
        </w:rPr>
        <w:t xml:space="preserve">Only </w:t>
      </w:r>
      <w:r w:rsidR="00462440">
        <w:rPr>
          <w:rFonts w:ascii="Arial" w:hAnsi="Arial" w:cs="Arial"/>
          <w:szCs w:val="24"/>
        </w:rPr>
        <w:t>PATNA</w:t>
      </w:r>
      <w:r w:rsidRPr="00C20052">
        <w:rPr>
          <w:rFonts w:ascii="Arial" w:hAnsi="Arial" w:cs="Arial"/>
          <w:szCs w:val="24"/>
        </w:rPr>
        <w:t xml:space="preserve"> High Court shall have exclusive jurisdiction </w:t>
      </w:r>
      <w:proofErr w:type="gramStart"/>
      <w:r w:rsidRPr="00C20052">
        <w:rPr>
          <w:rFonts w:ascii="Arial" w:hAnsi="Arial" w:cs="Arial"/>
          <w:szCs w:val="24"/>
        </w:rPr>
        <w:t>in</w:t>
      </w:r>
      <w:proofErr w:type="gramEnd"/>
      <w:r w:rsidRPr="00C20052">
        <w:rPr>
          <w:rFonts w:ascii="Arial" w:hAnsi="Arial" w:cs="Arial"/>
          <w:szCs w:val="24"/>
        </w:rPr>
        <w:t xml:space="preserve"> all the matters concerning the supply of Ash against this his EOI / Contract.</w:t>
      </w:r>
    </w:p>
    <w:p w14:paraId="7A30B0B5" w14:textId="77777777" w:rsidR="00981118" w:rsidRPr="00C20052" w:rsidRDefault="00981118" w:rsidP="00981118">
      <w:pPr>
        <w:pStyle w:val="BodyText"/>
        <w:spacing w:before="10"/>
        <w:ind w:right="-7"/>
        <w:jc w:val="both"/>
        <w:rPr>
          <w:sz w:val="24"/>
          <w:szCs w:val="24"/>
        </w:rPr>
      </w:pPr>
    </w:p>
    <w:p w14:paraId="38F81A99" w14:textId="77777777" w:rsidR="00981118" w:rsidRPr="00C20052" w:rsidRDefault="00981118" w:rsidP="004D5590">
      <w:pPr>
        <w:pStyle w:val="ListParagraph"/>
        <w:numPr>
          <w:ilvl w:val="0"/>
          <w:numId w:val="4"/>
        </w:numPr>
        <w:spacing w:after="80" w:line="240" w:lineRule="auto"/>
        <w:ind w:left="425" w:hanging="425"/>
        <w:contextualSpacing w:val="0"/>
        <w:jc w:val="both"/>
        <w:rPr>
          <w:rFonts w:ascii="Arial" w:hAnsi="Arial" w:cs="Arial"/>
          <w:b/>
          <w:bCs/>
          <w:i w:val="0"/>
          <w:iCs w:val="0"/>
          <w:sz w:val="24"/>
          <w:szCs w:val="24"/>
        </w:rPr>
      </w:pPr>
      <w:r w:rsidRPr="00C20052">
        <w:rPr>
          <w:rFonts w:ascii="Arial" w:hAnsi="Arial" w:cs="Arial"/>
          <w:b/>
          <w:bCs/>
          <w:i w:val="0"/>
          <w:iCs w:val="0"/>
          <w:sz w:val="24"/>
          <w:szCs w:val="24"/>
        </w:rPr>
        <w:t>No Breach of Contract:</w:t>
      </w:r>
    </w:p>
    <w:p w14:paraId="21212963" w14:textId="77777777" w:rsidR="00981118" w:rsidRPr="00C20052" w:rsidRDefault="00981118" w:rsidP="00981118">
      <w:pPr>
        <w:pStyle w:val="Footer"/>
        <w:tabs>
          <w:tab w:val="clear" w:pos="4513"/>
          <w:tab w:val="clear" w:pos="9026"/>
          <w:tab w:val="left" w:pos="709"/>
          <w:tab w:val="center" w:pos="4680"/>
          <w:tab w:val="right" w:pos="9360"/>
        </w:tabs>
        <w:spacing w:after="120"/>
        <w:ind w:left="360"/>
        <w:jc w:val="both"/>
        <w:rPr>
          <w:rFonts w:ascii="Arial" w:hAnsi="Arial" w:cs="Arial"/>
          <w:szCs w:val="24"/>
        </w:rPr>
      </w:pPr>
      <w:r w:rsidRPr="00C20052">
        <w:rPr>
          <w:rFonts w:ascii="Arial" w:hAnsi="Arial" w:cs="Arial"/>
          <w:szCs w:val="24"/>
        </w:rPr>
        <w:t xml:space="preserve">The failure of a party to fulfill any of its obligations under the contract shall not </w:t>
      </w:r>
      <w:proofErr w:type="gramStart"/>
      <w:r w:rsidRPr="00C20052">
        <w:rPr>
          <w:rFonts w:ascii="Arial" w:hAnsi="Arial" w:cs="Arial"/>
          <w:szCs w:val="24"/>
        </w:rPr>
        <w:t>be considered to be</w:t>
      </w:r>
      <w:proofErr w:type="gramEnd"/>
      <w:r w:rsidRPr="00C20052">
        <w:rPr>
          <w:rFonts w:ascii="Arial" w:hAnsi="Arial" w:cs="Arial"/>
          <w:szCs w:val="24"/>
        </w:rPr>
        <w:t xml:space="preserve"> a breach of or default under the contract in so far as such inability arises from an event of Force Majeure, provided that the Party </w:t>
      </w:r>
      <w:proofErr w:type="gramStart"/>
      <w:r w:rsidRPr="00C20052">
        <w:rPr>
          <w:rFonts w:ascii="Arial" w:hAnsi="Arial" w:cs="Arial"/>
          <w:szCs w:val="24"/>
        </w:rPr>
        <w:t>affected</w:t>
      </w:r>
      <w:proofErr w:type="gramEnd"/>
      <w:r w:rsidRPr="00C20052">
        <w:rPr>
          <w:rFonts w:ascii="Arial" w:hAnsi="Arial" w:cs="Arial"/>
          <w:szCs w:val="24"/>
        </w:rPr>
        <w:t xml:space="preserve"> by such an event:</w:t>
      </w:r>
    </w:p>
    <w:p w14:paraId="103D9196" w14:textId="77777777" w:rsidR="00981118" w:rsidRPr="00C20052" w:rsidRDefault="00981118" w:rsidP="005B4723">
      <w:pPr>
        <w:pStyle w:val="BodyText"/>
        <w:numPr>
          <w:ilvl w:val="0"/>
          <w:numId w:val="25"/>
        </w:numPr>
        <w:spacing w:before="20" w:after="80"/>
        <w:ind w:left="992" w:right="-6" w:hanging="425"/>
        <w:jc w:val="both"/>
        <w:rPr>
          <w:sz w:val="24"/>
          <w:szCs w:val="24"/>
        </w:rPr>
      </w:pPr>
      <w:r w:rsidRPr="00C20052">
        <w:rPr>
          <w:sz w:val="24"/>
          <w:szCs w:val="24"/>
        </w:rPr>
        <w:t xml:space="preserve">has taken all reasonable precautions, due care and reasonable alternative measures </w:t>
      </w:r>
      <w:proofErr w:type="gramStart"/>
      <w:r w:rsidRPr="00C20052">
        <w:rPr>
          <w:sz w:val="24"/>
          <w:szCs w:val="24"/>
        </w:rPr>
        <w:t>in order to</w:t>
      </w:r>
      <w:proofErr w:type="gramEnd"/>
      <w:r w:rsidRPr="00C20052">
        <w:rPr>
          <w:sz w:val="24"/>
          <w:szCs w:val="24"/>
        </w:rPr>
        <w:t xml:space="preserve"> carry out the terms and conditions of this contract and</w:t>
      </w:r>
    </w:p>
    <w:p w14:paraId="2B97284B" w14:textId="2814C738" w:rsidR="0067282A" w:rsidRPr="00C20052" w:rsidRDefault="00981118" w:rsidP="005B4723">
      <w:pPr>
        <w:pStyle w:val="BodyText"/>
        <w:numPr>
          <w:ilvl w:val="0"/>
          <w:numId w:val="25"/>
        </w:numPr>
        <w:spacing w:before="20" w:after="80"/>
        <w:ind w:left="992" w:right="-6" w:hanging="425"/>
        <w:jc w:val="both"/>
        <w:rPr>
          <w:sz w:val="24"/>
          <w:szCs w:val="24"/>
        </w:rPr>
      </w:pPr>
      <w:r w:rsidRPr="00C20052">
        <w:rPr>
          <w:sz w:val="24"/>
          <w:szCs w:val="24"/>
        </w:rPr>
        <w:t>has informed the other party as soon as possible about the occurrence of such an event.</w:t>
      </w:r>
      <w:bookmarkStart w:id="11" w:name="_TOC_250017"/>
    </w:p>
    <w:p w14:paraId="1D7A25F7" w14:textId="77777777" w:rsidR="00B057F0" w:rsidRPr="00C20052" w:rsidRDefault="00B057F0">
      <w:pPr>
        <w:rPr>
          <w:rFonts w:ascii="Arial" w:eastAsiaTheme="majorEastAsia" w:hAnsi="Arial" w:cs="Arial"/>
          <w:b/>
          <w:bCs/>
          <w:szCs w:val="24"/>
        </w:rPr>
      </w:pPr>
      <w:r w:rsidRPr="00C20052">
        <w:rPr>
          <w:rFonts w:ascii="Arial" w:hAnsi="Arial" w:cs="Arial"/>
          <w:b/>
          <w:bCs/>
          <w:szCs w:val="24"/>
        </w:rPr>
        <w:br w:type="page"/>
      </w:r>
    </w:p>
    <w:p w14:paraId="039A9AE9" w14:textId="5C21F328" w:rsidR="00981118" w:rsidRPr="00C20052" w:rsidRDefault="00981118" w:rsidP="00981118">
      <w:pPr>
        <w:pStyle w:val="Heading6"/>
        <w:spacing w:line="360" w:lineRule="auto"/>
        <w:ind w:right="-7"/>
        <w:jc w:val="center"/>
        <w:rPr>
          <w:rFonts w:ascii="Arial" w:hAnsi="Arial" w:cs="Arial"/>
          <w:b/>
          <w:bCs/>
          <w:color w:val="auto"/>
          <w:szCs w:val="24"/>
        </w:rPr>
      </w:pPr>
      <w:r w:rsidRPr="00C20052">
        <w:rPr>
          <w:rFonts w:ascii="Arial" w:hAnsi="Arial" w:cs="Arial"/>
          <w:b/>
          <w:bCs/>
          <w:color w:val="auto"/>
          <w:szCs w:val="24"/>
        </w:rPr>
        <w:lastRenderedPageBreak/>
        <w:t xml:space="preserve">SPECIAL CONDITIONS </w:t>
      </w:r>
      <w:bookmarkEnd w:id="11"/>
      <w:r w:rsidRPr="00C20052">
        <w:rPr>
          <w:rFonts w:ascii="Arial" w:hAnsi="Arial" w:cs="Arial"/>
          <w:b/>
          <w:bCs/>
          <w:color w:val="auto"/>
          <w:szCs w:val="24"/>
        </w:rPr>
        <w:t>OF CONTRACT</w:t>
      </w:r>
    </w:p>
    <w:p w14:paraId="5D358002" w14:textId="77777777" w:rsidR="00981118" w:rsidRPr="00C20052" w:rsidRDefault="00981118" w:rsidP="00981118">
      <w:pPr>
        <w:pStyle w:val="BodyText"/>
        <w:spacing w:before="5"/>
        <w:ind w:right="-7"/>
        <w:jc w:val="both"/>
        <w:rPr>
          <w:b/>
          <w:sz w:val="24"/>
          <w:szCs w:val="24"/>
        </w:rPr>
      </w:pPr>
    </w:p>
    <w:p w14:paraId="687CC2BD" w14:textId="77777777" w:rsidR="00981118" w:rsidRPr="00C20052" w:rsidRDefault="00981118" w:rsidP="004D5590">
      <w:pPr>
        <w:pStyle w:val="ListParagraph"/>
        <w:numPr>
          <w:ilvl w:val="0"/>
          <w:numId w:val="4"/>
        </w:numPr>
        <w:spacing w:after="80" w:line="240" w:lineRule="auto"/>
        <w:ind w:left="425" w:hanging="425"/>
        <w:contextualSpacing w:val="0"/>
        <w:jc w:val="both"/>
        <w:rPr>
          <w:rFonts w:ascii="Arial" w:hAnsi="Arial" w:cs="Arial"/>
          <w:b/>
          <w:bCs/>
          <w:i w:val="0"/>
          <w:iCs w:val="0"/>
          <w:sz w:val="24"/>
          <w:szCs w:val="24"/>
        </w:rPr>
      </w:pPr>
      <w:bookmarkStart w:id="12" w:name="_TOC_250016"/>
      <w:r w:rsidRPr="00C20052">
        <w:rPr>
          <w:rFonts w:ascii="Arial" w:hAnsi="Arial" w:cs="Arial"/>
          <w:b/>
          <w:bCs/>
          <w:i w:val="0"/>
          <w:iCs w:val="0"/>
          <w:sz w:val="24"/>
          <w:szCs w:val="24"/>
        </w:rPr>
        <w:t xml:space="preserve">Scope of </w:t>
      </w:r>
      <w:bookmarkEnd w:id="12"/>
      <w:r w:rsidRPr="00C20052">
        <w:rPr>
          <w:rFonts w:ascii="Arial" w:hAnsi="Arial" w:cs="Arial"/>
          <w:b/>
          <w:bCs/>
          <w:i w:val="0"/>
          <w:iCs w:val="0"/>
          <w:sz w:val="24"/>
          <w:szCs w:val="24"/>
        </w:rPr>
        <w:t>Supply:</w:t>
      </w:r>
    </w:p>
    <w:p w14:paraId="1547A9B9" w14:textId="42EDD2B2" w:rsidR="00981118" w:rsidRPr="00C20052" w:rsidRDefault="00981118" w:rsidP="005B4723">
      <w:pPr>
        <w:pStyle w:val="BodyText"/>
        <w:numPr>
          <w:ilvl w:val="0"/>
          <w:numId w:val="37"/>
        </w:numPr>
        <w:spacing w:before="20" w:after="80"/>
        <w:ind w:left="992" w:right="-6" w:hanging="425"/>
        <w:jc w:val="both"/>
        <w:rPr>
          <w:sz w:val="24"/>
          <w:szCs w:val="24"/>
        </w:rPr>
      </w:pPr>
      <w:bookmarkStart w:id="13" w:name="_TOC_250015"/>
      <w:r w:rsidRPr="00C20052">
        <w:rPr>
          <w:sz w:val="24"/>
          <w:szCs w:val="24"/>
        </w:rPr>
        <w:t xml:space="preserve">Owner would be </w:t>
      </w:r>
      <w:proofErr w:type="gramStart"/>
      <w:r w:rsidRPr="00C20052">
        <w:rPr>
          <w:sz w:val="24"/>
          <w:szCs w:val="24"/>
        </w:rPr>
        <w:t>in a position</w:t>
      </w:r>
      <w:proofErr w:type="gramEnd"/>
      <w:r w:rsidRPr="00C20052">
        <w:rPr>
          <w:sz w:val="24"/>
          <w:szCs w:val="24"/>
        </w:rPr>
        <w:t xml:space="preserve"> to make available allocated quantity of Fly Ash from its Ash Silos at NTPC </w:t>
      </w:r>
      <w:r w:rsidR="00AB7C68">
        <w:rPr>
          <w:sz w:val="24"/>
          <w:szCs w:val="24"/>
        </w:rPr>
        <w:t>BARH</w:t>
      </w:r>
      <w:r w:rsidRPr="00C20052">
        <w:rPr>
          <w:sz w:val="24"/>
          <w:szCs w:val="24"/>
        </w:rPr>
        <w:t xml:space="preserve"> / Other Suitable Locations as decided by Engineer-In-Charge of NTPC </w:t>
      </w:r>
      <w:r w:rsidR="00AB7C68">
        <w:rPr>
          <w:sz w:val="24"/>
          <w:szCs w:val="24"/>
        </w:rPr>
        <w:t>BARH</w:t>
      </w:r>
      <w:r w:rsidRPr="00C20052">
        <w:rPr>
          <w:sz w:val="24"/>
          <w:szCs w:val="24"/>
        </w:rPr>
        <w:t xml:space="preserve"> subject to availability, force majeure conditions and unplanned outage of plant, etc.</w:t>
      </w:r>
    </w:p>
    <w:p w14:paraId="7946E89C" w14:textId="77777777" w:rsidR="00981118" w:rsidRPr="00C20052" w:rsidRDefault="00981118" w:rsidP="005B4723">
      <w:pPr>
        <w:pStyle w:val="BodyText"/>
        <w:numPr>
          <w:ilvl w:val="0"/>
          <w:numId w:val="37"/>
        </w:numPr>
        <w:spacing w:before="20" w:after="80"/>
        <w:ind w:left="992" w:right="-6" w:hanging="425"/>
        <w:jc w:val="both"/>
        <w:rPr>
          <w:sz w:val="24"/>
          <w:szCs w:val="24"/>
        </w:rPr>
      </w:pPr>
      <w:r w:rsidRPr="00C20052">
        <w:rPr>
          <w:sz w:val="24"/>
          <w:szCs w:val="24"/>
        </w:rPr>
        <w:t xml:space="preserve">The owner reserves the right to supply the quantity not lifted by the buyers to any other party at the sole discretion of the owner. </w:t>
      </w:r>
    </w:p>
    <w:p w14:paraId="305690AC" w14:textId="55AE4981" w:rsidR="00981118" w:rsidRPr="00C20052" w:rsidRDefault="00BE6871" w:rsidP="005B4723">
      <w:pPr>
        <w:pStyle w:val="BodyText"/>
        <w:numPr>
          <w:ilvl w:val="0"/>
          <w:numId w:val="37"/>
        </w:numPr>
        <w:spacing w:before="20" w:after="80"/>
        <w:ind w:left="992" w:right="-6" w:hanging="425"/>
        <w:jc w:val="both"/>
        <w:rPr>
          <w:sz w:val="24"/>
          <w:szCs w:val="24"/>
        </w:rPr>
      </w:pPr>
      <w:r w:rsidRPr="00C20052">
        <w:rPr>
          <w:sz w:val="24"/>
          <w:szCs w:val="24"/>
        </w:rPr>
        <w:t xml:space="preserve">Total </w:t>
      </w:r>
      <w:r w:rsidR="00981118" w:rsidRPr="00C20052">
        <w:rPr>
          <w:sz w:val="24"/>
          <w:szCs w:val="24"/>
        </w:rPr>
        <w:t xml:space="preserve">Fly Ash quantity available to be issued at concessional price in this EOI: </w:t>
      </w:r>
      <w:r w:rsidR="00462440">
        <w:rPr>
          <w:sz w:val="24"/>
          <w:szCs w:val="24"/>
        </w:rPr>
        <w:t>3.6</w:t>
      </w:r>
      <w:r w:rsidR="00981118" w:rsidRPr="00C20052">
        <w:rPr>
          <w:sz w:val="24"/>
          <w:szCs w:val="24"/>
        </w:rPr>
        <w:t xml:space="preserve"> </w:t>
      </w:r>
      <w:r w:rsidR="00462440">
        <w:rPr>
          <w:sz w:val="24"/>
          <w:szCs w:val="24"/>
        </w:rPr>
        <w:t>L</w:t>
      </w:r>
      <w:r w:rsidR="00981118" w:rsidRPr="00C20052">
        <w:rPr>
          <w:sz w:val="24"/>
          <w:szCs w:val="24"/>
        </w:rPr>
        <w:t>MT.</w:t>
      </w:r>
    </w:p>
    <w:p w14:paraId="03F8F4D3" w14:textId="77777777" w:rsidR="00981118" w:rsidRPr="00C20052" w:rsidRDefault="00981118" w:rsidP="005B4723">
      <w:pPr>
        <w:pStyle w:val="BodyText"/>
        <w:numPr>
          <w:ilvl w:val="0"/>
          <w:numId w:val="37"/>
        </w:numPr>
        <w:spacing w:before="20" w:after="80"/>
        <w:ind w:left="992" w:right="-6" w:hanging="425"/>
        <w:jc w:val="both"/>
        <w:rPr>
          <w:sz w:val="24"/>
          <w:szCs w:val="24"/>
        </w:rPr>
      </w:pPr>
      <w:r w:rsidRPr="00C20052">
        <w:rPr>
          <w:sz w:val="24"/>
          <w:szCs w:val="24"/>
        </w:rPr>
        <w:t>Period: One [01] Year.</w:t>
      </w:r>
    </w:p>
    <w:p w14:paraId="00D4EA12" w14:textId="77777777" w:rsidR="00981118" w:rsidRPr="00C20052" w:rsidRDefault="00981118" w:rsidP="00981118">
      <w:pPr>
        <w:pStyle w:val="Heading6"/>
        <w:spacing w:after="80"/>
        <w:ind w:left="567" w:right="-6"/>
        <w:jc w:val="both"/>
        <w:rPr>
          <w:rFonts w:ascii="Arial" w:hAnsi="Arial" w:cs="Arial"/>
          <w:color w:val="auto"/>
          <w:szCs w:val="24"/>
        </w:rPr>
      </w:pPr>
    </w:p>
    <w:p w14:paraId="0324567C" w14:textId="77777777" w:rsidR="00981118" w:rsidRPr="00C20052" w:rsidRDefault="00981118" w:rsidP="004D5590">
      <w:pPr>
        <w:pStyle w:val="ListParagraph"/>
        <w:numPr>
          <w:ilvl w:val="0"/>
          <w:numId w:val="4"/>
        </w:numPr>
        <w:spacing w:after="80" w:line="240" w:lineRule="auto"/>
        <w:ind w:left="425" w:hanging="425"/>
        <w:contextualSpacing w:val="0"/>
        <w:jc w:val="both"/>
        <w:rPr>
          <w:rFonts w:ascii="Arial" w:hAnsi="Arial" w:cs="Arial"/>
          <w:b/>
          <w:bCs/>
          <w:i w:val="0"/>
          <w:iCs w:val="0"/>
          <w:sz w:val="24"/>
          <w:szCs w:val="24"/>
        </w:rPr>
      </w:pPr>
      <w:r w:rsidRPr="00C20052">
        <w:rPr>
          <w:rFonts w:ascii="Arial" w:hAnsi="Arial" w:cs="Arial"/>
          <w:b/>
          <w:bCs/>
          <w:i w:val="0"/>
          <w:iCs w:val="0"/>
          <w:sz w:val="24"/>
          <w:szCs w:val="24"/>
        </w:rPr>
        <w:t xml:space="preserve">Working </w:t>
      </w:r>
      <w:bookmarkEnd w:id="13"/>
      <w:r w:rsidRPr="00C20052">
        <w:rPr>
          <w:rFonts w:ascii="Arial" w:hAnsi="Arial" w:cs="Arial"/>
          <w:b/>
          <w:bCs/>
          <w:i w:val="0"/>
          <w:iCs w:val="0"/>
          <w:sz w:val="24"/>
          <w:szCs w:val="24"/>
        </w:rPr>
        <w:t>Hours:</w:t>
      </w:r>
    </w:p>
    <w:p w14:paraId="24169164" w14:textId="77777777" w:rsidR="00981118" w:rsidRPr="00C20052" w:rsidRDefault="00981118" w:rsidP="00981118">
      <w:pPr>
        <w:pStyle w:val="Footer"/>
        <w:tabs>
          <w:tab w:val="clear" w:pos="4513"/>
          <w:tab w:val="clear" w:pos="9026"/>
          <w:tab w:val="left" w:pos="709"/>
          <w:tab w:val="center" w:pos="4680"/>
          <w:tab w:val="right" w:pos="9360"/>
        </w:tabs>
        <w:spacing w:after="120"/>
        <w:ind w:left="360"/>
        <w:jc w:val="both"/>
        <w:rPr>
          <w:rFonts w:ascii="Arial" w:hAnsi="Arial" w:cs="Arial"/>
          <w:szCs w:val="24"/>
        </w:rPr>
      </w:pPr>
      <w:r w:rsidRPr="00C20052">
        <w:rPr>
          <w:rFonts w:ascii="Arial" w:hAnsi="Arial" w:cs="Arial"/>
          <w:szCs w:val="24"/>
        </w:rPr>
        <w:t xml:space="preserve">The issue of fly ash is intended to be given on all days (on 24 x 7 basis), including national holidays, or as per directions of Engineer-in-Charge. </w:t>
      </w:r>
    </w:p>
    <w:p w14:paraId="10D46D1A" w14:textId="77777777" w:rsidR="00981118" w:rsidRPr="00C20052" w:rsidRDefault="00981118" w:rsidP="00981118">
      <w:pPr>
        <w:pStyle w:val="Heading6"/>
        <w:spacing w:after="80"/>
        <w:ind w:left="567" w:right="-6"/>
        <w:jc w:val="both"/>
        <w:rPr>
          <w:rFonts w:ascii="Arial" w:hAnsi="Arial" w:cs="Arial"/>
          <w:color w:val="auto"/>
          <w:szCs w:val="24"/>
        </w:rPr>
      </w:pPr>
    </w:p>
    <w:p w14:paraId="406A3960" w14:textId="77777777" w:rsidR="00981118" w:rsidRPr="00C20052" w:rsidRDefault="00981118" w:rsidP="004D5590">
      <w:pPr>
        <w:pStyle w:val="ListParagraph"/>
        <w:numPr>
          <w:ilvl w:val="0"/>
          <w:numId w:val="4"/>
        </w:numPr>
        <w:spacing w:after="80" w:line="240" w:lineRule="auto"/>
        <w:ind w:left="425" w:hanging="425"/>
        <w:contextualSpacing w:val="0"/>
        <w:jc w:val="both"/>
        <w:rPr>
          <w:rFonts w:ascii="Arial" w:hAnsi="Arial" w:cs="Arial"/>
          <w:b/>
          <w:bCs/>
          <w:i w:val="0"/>
          <w:iCs w:val="0"/>
          <w:sz w:val="24"/>
          <w:szCs w:val="24"/>
        </w:rPr>
      </w:pPr>
      <w:bookmarkStart w:id="14" w:name="_TOC_250014"/>
      <w:r w:rsidRPr="00C20052">
        <w:rPr>
          <w:rFonts w:ascii="Arial" w:hAnsi="Arial" w:cs="Arial"/>
          <w:b/>
          <w:bCs/>
          <w:i w:val="0"/>
          <w:iCs w:val="0"/>
          <w:sz w:val="24"/>
          <w:szCs w:val="24"/>
        </w:rPr>
        <w:t xml:space="preserve">Delivery </w:t>
      </w:r>
      <w:bookmarkEnd w:id="14"/>
      <w:r w:rsidRPr="00C20052">
        <w:rPr>
          <w:rFonts w:ascii="Arial" w:hAnsi="Arial" w:cs="Arial"/>
          <w:b/>
          <w:bCs/>
          <w:i w:val="0"/>
          <w:iCs w:val="0"/>
          <w:sz w:val="24"/>
          <w:szCs w:val="24"/>
        </w:rPr>
        <w:t>Point:</w:t>
      </w:r>
    </w:p>
    <w:p w14:paraId="4627FF8A" w14:textId="39B5C44E" w:rsidR="00981118" w:rsidRPr="00C20052" w:rsidRDefault="00981118" w:rsidP="005B4723">
      <w:pPr>
        <w:pStyle w:val="BodyText"/>
        <w:numPr>
          <w:ilvl w:val="0"/>
          <w:numId w:val="15"/>
        </w:numPr>
        <w:spacing w:before="20" w:after="80"/>
        <w:ind w:left="992" w:right="-6" w:hanging="425"/>
        <w:jc w:val="both"/>
        <w:rPr>
          <w:sz w:val="24"/>
          <w:szCs w:val="24"/>
        </w:rPr>
      </w:pPr>
      <w:bookmarkStart w:id="15" w:name="_TOC_250013"/>
      <w:r w:rsidRPr="00C20052">
        <w:rPr>
          <w:sz w:val="24"/>
          <w:szCs w:val="24"/>
        </w:rPr>
        <w:t xml:space="preserve">The owner would issue Fly Ash from the discharge chute of designated </w:t>
      </w:r>
      <w:r w:rsidRPr="00C20052">
        <w:rPr>
          <w:spacing w:val="-1"/>
          <w:sz w:val="24"/>
          <w:szCs w:val="24"/>
        </w:rPr>
        <w:t xml:space="preserve">Ash Silos </w:t>
      </w:r>
      <w:r w:rsidRPr="00C20052">
        <w:rPr>
          <w:sz w:val="24"/>
          <w:szCs w:val="24"/>
        </w:rPr>
        <w:t xml:space="preserve">at NTPC </w:t>
      </w:r>
      <w:r w:rsidR="00AB7C68">
        <w:rPr>
          <w:sz w:val="24"/>
          <w:szCs w:val="24"/>
        </w:rPr>
        <w:t>BARH</w:t>
      </w:r>
      <w:r w:rsidRPr="00C20052">
        <w:rPr>
          <w:sz w:val="24"/>
          <w:szCs w:val="24"/>
        </w:rPr>
        <w:t xml:space="preserve"> / Other Suitable Locations as decided by Engineer-In-Charge of NTPC </w:t>
      </w:r>
      <w:r w:rsidR="00AB7C68">
        <w:rPr>
          <w:sz w:val="24"/>
          <w:szCs w:val="24"/>
        </w:rPr>
        <w:t>BARH</w:t>
      </w:r>
      <w:r w:rsidRPr="00C20052">
        <w:rPr>
          <w:sz w:val="24"/>
          <w:szCs w:val="24"/>
        </w:rPr>
        <w:t>.</w:t>
      </w:r>
    </w:p>
    <w:p w14:paraId="07832342" w14:textId="77777777" w:rsidR="00981118" w:rsidRPr="00C20052" w:rsidRDefault="00981118" w:rsidP="005B4723">
      <w:pPr>
        <w:pStyle w:val="BodyText"/>
        <w:numPr>
          <w:ilvl w:val="0"/>
          <w:numId w:val="15"/>
        </w:numPr>
        <w:spacing w:before="20" w:after="80"/>
        <w:ind w:left="992" w:right="-6" w:hanging="425"/>
        <w:jc w:val="both"/>
        <w:rPr>
          <w:sz w:val="24"/>
          <w:szCs w:val="24"/>
        </w:rPr>
      </w:pPr>
      <w:r w:rsidRPr="00C20052">
        <w:rPr>
          <w:sz w:val="24"/>
          <w:szCs w:val="24"/>
        </w:rPr>
        <w:t>Fly ash shall be considered to have been issued and collected as it passes into the buyer’s vehicle at the loading / delivery point.</w:t>
      </w:r>
    </w:p>
    <w:p w14:paraId="4CEC5173" w14:textId="77777777" w:rsidR="00981118" w:rsidRPr="00C20052" w:rsidRDefault="00981118" w:rsidP="00981118">
      <w:pPr>
        <w:pStyle w:val="ListParagraph"/>
        <w:ind w:left="360"/>
        <w:rPr>
          <w:rFonts w:ascii="Arial" w:hAnsi="Arial" w:cs="Arial"/>
          <w:b/>
          <w:bCs/>
          <w:i w:val="0"/>
          <w:iCs w:val="0"/>
          <w:sz w:val="24"/>
          <w:szCs w:val="24"/>
        </w:rPr>
      </w:pPr>
    </w:p>
    <w:p w14:paraId="20FD84A4" w14:textId="77777777" w:rsidR="00981118" w:rsidRPr="00C20052" w:rsidRDefault="00981118" w:rsidP="004D5590">
      <w:pPr>
        <w:pStyle w:val="ListParagraph"/>
        <w:numPr>
          <w:ilvl w:val="0"/>
          <w:numId w:val="4"/>
        </w:numPr>
        <w:spacing w:after="80" w:line="240" w:lineRule="auto"/>
        <w:ind w:left="425" w:hanging="425"/>
        <w:contextualSpacing w:val="0"/>
        <w:jc w:val="both"/>
        <w:rPr>
          <w:rFonts w:ascii="Arial" w:hAnsi="Arial" w:cs="Arial"/>
          <w:b/>
          <w:bCs/>
          <w:i w:val="0"/>
          <w:iCs w:val="0"/>
          <w:sz w:val="24"/>
          <w:szCs w:val="24"/>
        </w:rPr>
      </w:pPr>
      <w:r w:rsidRPr="00C20052">
        <w:rPr>
          <w:rFonts w:ascii="Arial" w:hAnsi="Arial" w:cs="Arial"/>
          <w:b/>
          <w:bCs/>
          <w:i w:val="0"/>
          <w:iCs w:val="0"/>
          <w:sz w:val="24"/>
          <w:szCs w:val="24"/>
        </w:rPr>
        <w:t>Quality of</w:t>
      </w:r>
      <w:bookmarkEnd w:id="15"/>
      <w:r w:rsidRPr="00C20052">
        <w:rPr>
          <w:rFonts w:ascii="Arial" w:hAnsi="Arial" w:cs="Arial"/>
          <w:b/>
          <w:bCs/>
          <w:i w:val="0"/>
          <w:iCs w:val="0"/>
          <w:sz w:val="24"/>
          <w:szCs w:val="24"/>
        </w:rPr>
        <w:t xml:space="preserve"> Fly Ash:</w:t>
      </w:r>
    </w:p>
    <w:p w14:paraId="38D65594" w14:textId="76572A23" w:rsidR="00981118" w:rsidRPr="00C20052" w:rsidRDefault="00981118" w:rsidP="00981118">
      <w:pPr>
        <w:pStyle w:val="Footer"/>
        <w:tabs>
          <w:tab w:val="clear" w:pos="4513"/>
          <w:tab w:val="clear" w:pos="9026"/>
          <w:tab w:val="left" w:pos="709"/>
          <w:tab w:val="center" w:pos="4680"/>
          <w:tab w:val="right" w:pos="9360"/>
        </w:tabs>
        <w:spacing w:after="120"/>
        <w:ind w:left="360"/>
        <w:jc w:val="both"/>
        <w:rPr>
          <w:rFonts w:ascii="Arial" w:hAnsi="Arial" w:cs="Arial"/>
          <w:szCs w:val="24"/>
        </w:rPr>
      </w:pPr>
      <w:r w:rsidRPr="00C20052">
        <w:rPr>
          <w:rFonts w:ascii="Arial" w:hAnsi="Arial" w:cs="Arial"/>
          <w:szCs w:val="24"/>
        </w:rPr>
        <w:t xml:space="preserve">The owner would issue Fly Ash from the designated “Delivery Point /s” at NTPC </w:t>
      </w:r>
      <w:r w:rsidR="00AB7C68">
        <w:rPr>
          <w:rFonts w:ascii="Arial" w:hAnsi="Arial" w:cs="Arial"/>
          <w:szCs w:val="24"/>
        </w:rPr>
        <w:t>BARH</w:t>
      </w:r>
      <w:r w:rsidRPr="00C20052">
        <w:rPr>
          <w:rFonts w:ascii="Arial" w:hAnsi="Arial" w:cs="Arial"/>
          <w:szCs w:val="24"/>
        </w:rPr>
        <w:t xml:space="preserve"> on “As Available Basis” based on actual weighment.</w:t>
      </w:r>
    </w:p>
    <w:p w14:paraId="119DEBFB" w14:textId="77777777" w:rsidR="00981118" w:rsidRPr="00C20052" w:rsidRDefault="00981118" w:rsidP="00981118">
      <w:pPr>
        <w:pStyle w:val="Heading6"/>
        <w:spacing w:after="80"/>
        <w:ind w:left="567" w:right="-6"/>
        <w:jc w:val="both"/>
        <w:rPr>
          <w:rFonts w:ascii="Arial" w:hAnsi="Arial" w:cs="Arial"/>
          <w:color w:val="auto"/>
          <w:szCs w:val="24"/>
        </w:rPr>
      </w:pPr>
      <w:bookmarkStart w:id="16" w:name="_TOC_250012"/>
    </w:p>
    <w:bookmarkEnd w:id="16"/>
    <w:p w14:paraId="7272AE28" w14:textId="77777777" w:rsidR="00981118" w:rsidRPr="00C20052" w:rsidRDefault="00981118" w:rsidP="004D5590">
      <w:pPr>
        <w:pStyle w:val="ListParagraph"/>
        <w:numPr>
          <w:ilvl w:val="0"/>
          <w:numId w:val="4"/>
        </w:numPr>
        <w:spacing w:after="80" w:line="240" w:lineRule="auto"/>
        <w:ind w:left="425" w:hanging="425"/>
        <w:contextualSpacing w:val="0"/>
        <w:jc w:val="both"/>
        <w:rPr>
          <w:rFonts w:ascii="Arial" w:hAnsi="Arial" w:cs="Arial"/>
          <w:b/>
          <w:bCs/>
          <w:i w:val="0"/>
          <w:iCs w:val="0"/>
          <w:sz w:val="24"/>
          <w:szCs w:val="24"/>
        </w:rPr>
      </w:pPr>
      <w:r w:rsidRPr="00C20052">
        <w:rPr>
          <w:rFonts w:ascii="Arial" w:hAnsi="Arial" w:cs="Arial"/>
          <w:b/>
          <w:bCs/>
          <w:i w:val="0"/>
          <w:iCs w:val="0"/>
          <w:sz w:val="24"/>
          <w:szCs w:val="24"/>
        </w:rPr>
        <w:t>Evaluation Criteria and Quantity for allocation</w:t>
      </w:r>
    </w:p>
    <w:p w14:paraId="34903AA7" w14:textId="2EA8FE33" w:rsidR="00981118" w:rsidRPr="00C20052" w:rsidRDefault="00981118" w:rsidP="00981118">
      <w:pPr>
        <w:pStyle w:val="BodyText"/>
        <w:spacing w:before="20" w:after="60"/>
        <w:ind w:left="567" w:right="-6"/>
        <w:jc w:val="both"/>
        <w:rPr>
          <w:sz w:val="24"/>
          <w:szCs w:val="24"/>
        </w:rPr>
      </w:pPr>
      <w:r w:rsidRPr="00C20052">
        <w:rPr>
          <w:sz w:val="24"/>
          <w:szCs w:val="24"/>
        </w:rPr>
        <w:t>Fly Ash available is being offered through this EOI on “</w:t>
      </w:r>
      <w:r w:rsidRPr="00C20052">
        <w:rPr>
          <w:rFonts w:cstheme="minorBidi"/>
        </w:rPr>
        <w:t>pro-rata basis</w:t>
      </w:r>
      <w:r w:rsidRPr="00C20052">
        <w:rPr>
          <w:sz w:val="24"/>
          <w:szCs w:val="24"/>
        </w:rPr>
        <w:t>” process</w:t>
      </w:r>
      <w:bookmarkStart w:id="17" w:name="_TOC_250010"/>
      <w:r w:rsidRPr="00C20052">
        <w:rPr>
          <w:sz w:val="24"/>
          <w:szCs w:val="24"/>
        </w:rPr>
        <w:t xml:space="preserve">. The fly ash </w:t>
      </w:r>
      <w:r w:rsidRPr="00C20052">
        <w:rPr>
          <w:szCs w:val="24"/>
        </w:rPr>
        <w:t xml:space="preserve">shall be allocated based on the receipt of responses to EoI on a pro rata basis (if response received more than EOI offered Quantity), and on “as is where is, basis”. However, collecting from NTPC`s issue of location and transportation, thereafter, will be in the scope of the </w:t>
      </w:r>
      <w:r w:rsidR="00E15AAB" w:rsidRPr="00C20052">
        <w:rPr>
          <w:szCs w:val="24"/>
        </w:rPr>
        <w:t>applicant</w:t>
      </w:r>
      <w:r w:rsidRPr="00C20052">
        <w:rPr>
          <w:szCs w:val="24"/>
        </w:rPr>
        <w:t xml:space="preserve"> only.</w:t>
      </w:r>
    </w:p>
    <w:bookmarkEnd w:id="17"/>
    <w:p w14:paraId="1C26F7E8" w14:textId="77777777" w:rsidR="00981118" w:rsidRPr="00C20052" w:rsidRDefault="00981118" w:rsidP="00981118">
      <w:pPr>
        <w:pStyle w:val="ListParagraph"/>
        <w:ind w:left="0" w:right="-7"/>
        <w:jc w:val="both"/>
        <w:rPr>
          <w:rFonts w:ascii="Arial" w:hAnsi="Arial" w:cs="Arial"/>
          <w:sz w:val="24"/>
          <w:szCs w:val="24"/>
        </w:rPr>
      </w:pPr>
    </w:p>
    <w:p w14:paraId="1E012D97" w14:textId="77777777" w:rsidR="00981118" w:rsidRPr="00C20052" w:rsidRDefault="00981118" w:rsidP="004D5590">
      <w:pPr>
        <w:pStyle w:val="ListParagraph"/>
        <w:numPr>
          <w:ilvl w:val="0"/>
          <w:numId w:val="4"/>
        </w:numPr>
        <w:spacing w:after="80" w:line="240" w:lineRule="auto"/>
        <w:ind w:left="425" w:hanging="425"/>
        <w:contextualSpacing w:val="0"/>
        <w:jc w:val="both"/>
        <w:rPr>
          <w:rFonts w:ascii="Arial" w:hAnsi="Arial" w:cs="Arial"/>
          <w:b/>
          <w:bCs/>
          <w:i w:val="0"/>
          <w:iCs w:val="0"/>
          <w:sz w:val="24"/>
          <w:szCs w:val="24"/>
        </w:rPr>
      </w:pPr>
      <w:bookmarkStart w:id="18" w:name="_TOC_250009"/>
      <w:r w:rsidRPr="00C20052">
        <w:rPr>
          <w:rFonts w:ascii="Arial" w:hAnsi="Arial" w:cs="Arial"/>
          <w:b/>
          <w:bCs/>
          <w:i w:val="0"/>
          <w:iCs w:val="0"/>
          <w:sz w:val="24"/>
          <w:szCs w:val="24"/>
        </w:rPr>
        <w:t xml:space="preserve">Award </w:t>
      </w:r>
      <w:bookmarkEnd w:id="18"/>
      <w:r w:rsidRPr="00C20052">
        <w:rPr>
          <w:rFonts w:ascii="Arial" w:hAnsi="Arial" w:cs="Arial"/>
          <w:b/>
          <w:bCs/>
          <w:i w:val="0"/>
          <w:iCs w:val="0"/>
          <w:sz w:val="24"/>
          <w:szCs w:val="24"/>
        </w:rPr>
        <w:t>price:</w:t>
      </w:r>
    </w:p>
    <w:p w14:paraId="2E3EB713" w14:textId="586E36EB" w:rsidR="00981118" w:rsidRPr="00C20052" w:rsidRDefault="00981118" w:rsidP="005B4723">
      <w:pPr>
        <w:pStyle w:val="BodyText"/>
        <w:numPr>
          <w:ilvl w:val="0"/>
          <w:numId w:val="32"/>
        </w:numPr>
        <w:spacing w:before="20" w:after="80"/>
        <w:ind w:left="992" w:right="-6" w:hanging="425"/>
        <w:jc w:val="both"/>
        <w:rPr>
          <w:sz w:val="24"/>
          <w:szCs w:val="24"/>
        </w:rPr>
      </w:pPr>
      <w:r w:rsidRPr="00C20052">
        <w:rPr>
          <w:sz w:val="24"/>
          <w:szCs w:val="24"/>
        </w:rPr>
        <w:t xml:space="preserve">Price chargeable to buyer(s) shall be </w:t>
      </w:r>
      <w:r w:rsidR="00BB54D3">
        <w:rPr>
          <w:sz w:val="24"/>
          <w:szCs w:val="24"/>
        </w:rPr>
        <w:t>20/-</w:t>
      </w:r>
      <w:r w:rsidRPr="00C20052">
        <w:rPr>
          <w:sz w:val="24"/>
          <w:szCs w:val="24"/>
        </w:rPr>
        <w:t xml:space="preserve"> Rupees per MT.</w:t>
      </w:r>
    </w:p>
    <w:p w14:paraId="370216BD" w14:textId="77777777" w:rsidR="00981118" w:rsidRPr="00C20052" w:rsidRDefault="00981118" w:rsidP="005B4723">
      <w:pPr>
        <w:pStyle w:val="BodyText"/>
        <w:numPr>
          <w:ilvl w:val="0"/>
          <w:numId w:val="32"/>
        </w:numPr>
        <w:spacing w:before="20" w:after="80"/>
        <w:ind w:left="992" w:right="-6" w:hanging="425"/>
        <w:jc w:val="both"/>
        <w:rPr>
          <w:sz w:val="24"/>
          <w:szCs w:val="24"/>
        </w:rPr>
      </w:pPr>
      <w:r w:rsidRPr="00C20052">
        <w:rPr>
          <w:sz w:val="24"/>
          <w:szCs w:val="24"/>
        </w:rPr>
        <w:t>All statutory duties / taxes / levies including GST shall be charged extra.</w:t>
      </w:r>
    </w:p>
    <w:p w14:paraId="662F2B65" w14:textId="77777777" w:rsidR="00981118" w:rsidRPr="00C20052" w:rsidRDefault="00981118" w:rsidP="00981118">
      <w:pPr>
        <w:pStyle w:val="BodyText"/>
        <w:spacing w:before="20" w:after="80"/>
        <w:ind w:left="992" w:right="-6"/>
        <w:jc w:val="both"/>
        <w:rPr>
          <w:sz w:val="24"/>
          <w:szCs w:val="24"/>
        </w:rPr>
      </w:pPr>
    </w:p>
    <w:p w14:paraId="3AA0C09F" w14:textId="77777777" w:rsidR="00981118" w:rsidRPr="00C20052" w:rsidRDefault="00981118" w:rsidP="004D5590">
      <w:pPr>
        <w:pStyle w:val="ListParagraph"/>
        <w:numPr>
          <w:ilvl w:val="0"/>
          <w:numId w:val="4"/>
        </w:numPr>
        <w:spacing w:after="80" w:line="240" w:lineRule="auto"/>
        <w:ind w:left="425" w:hanging="425"/>
        <w:contextualSpacing w:val="0"/>
        <w:jc w:val="both"/>
        <w:rPr>
          <w:rFonts w:ascii="Arial" w:hAnsi="Arial" w:cs="Arial"/>
          <w:b/>
          <w:bCs/>
          <w:i w:val="0"/>
          <w:iCs w:val="0"/>
          <w:sz w:val="24"/>
          <w:szCs w:val="24"/>
        </w:rPr>
      </w:pPr>
      <w:bookmarkStart w:id="19" w:name="_TOC_250008"/>
      <w:r w:rsidRPr="00C20052">
        <w:rPr>
          <w:rFonts w:ascii="Arial" w:hAnsi="Arial" w:cs="Arial"/>
          <w:b/>
          <w:bCs/>
          <w:i w:val="0"/>
          <w:iCs w:val="0"/>
          <w:sz w:val="24"/>
          <w:szCs w:val="24"/>
        </w:rPr>
        <w:t xml:space="preserve">Period of </w:t>
      </w:r>
      <w:bookmarkEnd w:id="19"/>
      <w:r w:rsidRPr="00C20052">
        <w:rPr>
          <w:rFonts w:ascii="Arial" w:hAnsi="Arial" w:cs="Arial"/>
          <w:b/>
          <w:bCs/>
          <w:i w:val="0"/>
          <w:iCs w:val="0"/>
          <w:sz w:val="24"/>
          <w:szCs w:val="24"/>
        </w:rPr>
        <w:t>Supply:</w:t>
      </w:r>
    </w:p>
    <w:p w14:paraId="440A6210" w14:textId="410362B5" w:rsidR="00981118" w:rsidRPr="00C20052" w:rsidRDefault="00981118" w:rsidP="00981118">
      <w:pPr>
        <w:pStyle w:val="Footer"/>
        <w:tabs>
          <w:tab w:val="clear" w:pos="4513"/>
          <w:tab w:val="clear" w:pos="9026"/>
          <w:tab w:val="left" w:pos="709"/>
          <w:tab w:val="center" w:pos="4680"/>
          <w:tab w:val="right" w:pos="9360"/>
        </w:tabs>
        <w:spacing w:after="120"/>
        <w:ind w:left="360"/>
        <w:jc w:val="both"/>
        <w:rPr>
          <w:rFonts w:ascii="Arial" w:hAnsi="Arial" w:cs="Arial"/>
          <w:szCs w:val="24"/>
        </w:rPr>
      </w:pPr>
      <w:r w:rsidRPr="00C20052">
        <w:rPr>
          <w:rFonts w:ascii="Arial" w:hAnsi="Arial" w:cs="Arial"/>
          <w:szCs w:val="24"/>
        </w:rPr>
        <w:t xml:space="preserve">The duration of supply of Fly Ash from NTPC </w:t>
      </w:r>
      <w:r w:rsidR="00AB7C68">
        <w:rPr>
          <w:rFonts w:ascii="Arial" w:hAnsi="Arial" w:cs="Arial"/>
          <w:szCs w:val="24"/>
        </w:rPr>
        <w:t>BARH</w:t>
      </w:r>
      <w:r w:rsidRPr="00C20052">
        <w:rPr>
          <w:rFonts w:ascii="Arial" w:hAnsi="Arial" w:cs="Arial"/>
          <w:szCs w:val="24"/>
        </w:rPr>
        <w:t xml:space="preserve"> Station will be for a period of One [01] Year, or till the completion of supply of </w:t>
      </w:r>
      <w:r w:rsidR="00792B2D" w:rsidRPr="00C20052">
        <w:rPr>
          <w:rFonts w:ascii="Arial" w:hAnsi="Arial" w:cs="Arial"/>
          <w:szCs w:val="24"/>
        </w:rPr>
        <w:t>the allocated</w:t>
      </w:r>
      <w:r w:rsidRPr="00C20052">
        <w:rPr>
          <w:rFonts w:ascii="Arial" w:hAnsi="Arial" w:cs="Arial"/>
          <w:szCs w:val="24"/>
        </w:rPr>
        <w:t xml:space="preserve"> quantity, whichever is earlier.</w:t>
      </w:r>
    </w:p>
    <w:p w14:paraId="5D60D288" w14:textId="77777777" w:rsidR="00981118" w:rsidRDefault="00981118" w:rsidP="00981118">
      <w:pPr>
        <w:pStyle w:val="ListParagraph"/>
        <w:ind w:left="0" w:right="-7"/>
        <w:jc w:val="both"/>
        <w:rPr>
          <w:rFonts w:ascii="Arial" w:hAnsi="Arial" w:cs="Arial"/>
          <w:sz w:val="24"/>
          <w:szCs w:val="24"/>
        </w:rPr>
      </w:pPr>
      <w:bookmarkStart w:id="20" w:name="_TOC_250007"/>
    </w:p>
    <w:p w14:paraId="38938CF5" w14:textId="77777777" w:rsidR="00BB54D3" w:rsidRPr="00C20052" w:rsidRDefault="00BB54D3" w:rsidP="00981118">
      <w:pPr>
        <w:pStyle w:val="ListParagraph"/>
        <w:ind w:left="0" w:right="-7"/>
        <w:jc w:val="both"/>
        <w:rPr>
          <w:rFonts w:ascii="Arial" w:hAnsi="Arial" w:cs="Arial"/>
          <w:sz w:val="24"/>
          <w:szCs w:val="24"/>
        </w:rPr>
      </w:pPr>
    </w:p>
    <w:p w14:paraId="667999A0" w14:textId="77777777" w:rsidR="00981118" w:rsidRPr="00C20052" w:rsidRDefault="00981118" w:rsidP="004D5590">
      <w:pPr>
        <w:pStyle w:val="ListParagraph"/>
        <w:numPr>
          <w:ilvl w:val="0"/>
          <w:numId w:val="4"/>
        </w:numPr>
        <w:spacing w:after="80" w:line="240" w:lineRule="auto"/>
        <w:ind w:left="425" w:hanging="425"/>
        <w:contextualSpacing w:val="0"/>
        <w:jc w:val="both"/>
        <w:rPr>
          <w:rFonts w:ascii="Arial" w:hAnsi="Arial" w:cs="Arial"/>
          <w:b/>
          <w:bCs/>
          <w:i w:val="0"/>
          <w:iCs w:val="0"/>
          <w:sz w:val="24"/>
          <w:szCs w:val="24"/>
        </w:rPr>
      </w:pPr>
      <w:r w:rsidRPr="00C20052">
        <w:rPr>
          <w:rFonts w:ascii="Arial" w:hAnsi="Arial" w:cs="Arial"/>
          <w:b/>
          <w:bCs/>
          <w:i w:val="0"/>
          <w:iCs w:val="0"/>
          <w:sz w:val="24"/>
          <w:szCs w:val="24"/>
        </w:rPr>
        <w:lastRenderedPageBreak/>
        <w:t xml:space="preserve">Upward Quantity </w:t>
      </w:r>
      <w:bookmarkEnd w:id="20"/>
      <w:r w:rsidRPr="00C20052">
        <w:rPr>
          <w:rFonts w:ascii="Arial" w:hAnsi="Arial" w:cs="Arial"/>
          <w:b/>
          <w:bCs/>
          <w:i w:val="0"/>
          <w:iCs w:val="0"/>
          <w:sz w:val="24"/>
          <w:szCs w:val="24"/>
        </w:rPr>
        <w:t>Flexibility:</w:t>
      </w:r>
    </w:p>
    <w:p w14:paraId="62077061" w14:textId="77777777" w:rsidR="00981118" w:rsidRPr="00C20052" w:rsidRDefault="00981118" w:rsidP="00981118">
      <w:pPr>
        <w:pStyle w:val="Footer"/>
        <w:tabs>
          <w:tab w:val="clear" w:pos="4513"/>
          <w:tab w:val="clear" w:pos="9026"/>
          <w:tab w:val="left" w:pos="709"/>
          <w:tab w:val="center" w:pos="4680"/>
          <w:tab w:val="right" w:pos="9360"/>
        </w:tabs>
        <w:spacing w:after="120"/>
        <w:ind w:left="360"/>
        <w:jc w:val="both"/>
        <w:rPr>
          <w:rFonts w:ascii="Arial" w:hAnsi="Arial" w:cs="Arial"/>
          <w:szCs w:val="24"/>
        </w:rPr>
      </w:pPr>
      <w:r w:rsidRPr="00C20052">
        <w:rPr>
          <w:rFonts w:ascii="Arial" w:hAnsi="Arial" w:cs="Arial"/>
          <w:szCs w:val="24"/>
        </w:rPr>
        <w:t>If requested by the buyer, the owner may consider supplying an additional quantity, up to 20% of the total awarded quantity, within the contracted period. This is subject to availability and at the sole discretion of the owner, at the price specified in the LOA for which the extension is requested.</w:t>
      </w:r>
    </w:p>
    <w:p w14:paraId="526F3099" w14:textId="77777777" w:rsidR="00981118" w:rsidRPr="00C20052" w:rsidRDefault="00981118" w:rsidP="00981118">
      <w:pPr>
        <w:pStyle w:val="ListParagraph"/>
        <w:ind w:left="0" w:right="-7"/>
        <w:jc w:val="both"/>
        <w:rPr>
          <w:rFonts w:ascii="Arial" w:hAnsi="Arial" w:cs="Arial"/>
          <w:sz w:val="24"/>
          <w:szCs w:val="24"/>
        </w:rPr>
      </w:pPr>
      <w:bookmarkStart w:id="21" w:name="_TOC_250006"/>
    </w:p>
    <w:p w14:paraId="0EA844FD" w14:textId="77777777" w:rsidR="00981118" w:rsidRPr="00C20052" w:rsidRDefault="00981118" w:rsidP="004D5590">
      <w:pPr>
        <w:pStyle w:val="ListParagraph"/>
        <w:numPr>
          <w:ilvl w:val="0"/>
          <w:numId w:val="4"/>
        </w:numPr>
        <w:spacing w:after="80" w:line="240" w:lineRule="auto"/>
        <w:ind w:left="425" w:hanging="425"/>
        <w:contextualSpacing w:val="0"/>
        <w:jc w:val="both"/>
        <w:rPr>
          <w:rFonts w:ascii="Arial" w:hAnsi="Arial" w:cs="Arial"/>
          <w:b/>
          <w:bCs/>
          <w:i w:val="0"/>
          <w:iCs w:val="0"/>
          <w:sz w:val="24"/>
          <w:szCs w:val="24"/>
        </w:rPr>
      </w:pPr>
      <w:r w:rsidRPr="00C20052">
        <w:rPr>
          <w:rFonts w:ascii="Arial" w:hAnsi="Arial" w:cs="Arial"/>
          <w:b/>
          <w:bCs/>
          <w:i w:val="0"/>
          <w:iCs w:val="0"/>
          <w:sz w:val="24"/>
          <w:szCs w:val="24"/>
        </w:rPr>
        <w:t xml:space="preserve">Payment Terms and Bank </w:t>
      </w:r>
      <w:bookmarkEnd w:id="21"/>
      <w:r w:rsidRPr="00C20052">
        <w:rPr>
          <w:rFonts w:ascii="Arial" w:hAnsi="Arial" w:cs="Arial"/>
          <w:b/>
          <w:bCs/>
          <w:i w:val="0"/>
          <w:iCs w:val="0"/>
          <w:sz w:val="24"/>
          <w:szCs w:val="24"/>
        </w:rPr>
        <w:t>Charges:</w:t>
      </w:r>
    </w:p>
    <w:p w14:paraId="686B447F" w14:textId="77777777" w:rsidR="00981118" w:rsidRPr="00C20052" w:rsidRDefault="00981118" w:rsidP="005B4723">
      <w:pPr>
        <w:pStyle w:val="BodyText"/>
        <w:numPr>
          <w:ilvl w:val="0"/>
          <w:numId w:val="16"/>
        </w:numPr>
        <w:spacing w:before="20" w:after="80"/>
        <w:ind w:left="992" w:right="-6" w:hanging="425"/>
        <w:jc w:val="both"/>
        <w:rPr>
          <w:spacing w:val="-1"/>
          <w:sz w:val="24"/>
          <w:szCs w:val="24"/>
        </w:rPr>
      </w:pPr>
      <w:r w:rsidRPr="00C20052">
        <w:rPr>
          <w:spacing w:val="-1"/>
          <w:sz w:val="24"/>
          <w:szCs w:val="24"/>
        </w:rPr>
        <w:t xml:space="preserve">Delivery shall be made against advance payment in conformity with NTPC Policy for collecting advance [through NTPC’s Customer Payment Portal]. Advance shall be adjusted against delivery </w:t>
      </w:r>
      <w:proofErr w:type="gramStart"/>
      <w:r w:rsidRPr="00C20052">
        <w:rPr>
          <w:spacing w:val="-1"/>
          <w:sz w:val="24"/>
          <w:szCs w:val="24"/>
        </w:rPr>
        <w:t>on a daily basis</w:t>
      </w:r>
      <w:proofErr w:type="gramEnd"/>
      <w:r w:rsidRPr="00C20052">
        <w:rPr>
          <w:spacing w:val="-1"/>
          <w:sz w:val="24"/>
          <w:szCs w:val="24"/>
        </w:rPr>
        <w:t>.</w:t>
      </w:r>
    </w:p>
    <w:p w14:paraId="762FAAE1" w14:textId="77777777" w:rsidR="00981118" w:rsidRPr="00C20052" w:rsidRDefault="00981118" w:rsidP="005B4723">
      <w:pPr>
        <w:pStyle w:val="BodyText"/>
        <w:numPr>
          <w:ilvl w:val="0"/>
          <w:numId w:val="16"/>
        </w:numPr>
        <w:spacing w:before="20" w:after="80"/>
        <w:ind w:left="992" w:right="-6" w:hanging="425"/>
        <w:jc w:val="both"/>
        <w:rPr>
          <w:spacing w:val="-1"/>
          <w:sz w:val="24"/>
          <w:szCs w:val="24"/>
        </w:rPr>
      </w:pPr>
      <w:r w:rsidRPr="00C20052">
        <w:rPr>
          <w:spacing w:val="-1"/>
          <w:sz w:val="24"/>
          <w:szCs w:val="24"/>
        </w:rPr>
        <w:t>The buyer shall submit an advance amount equivalent to One [01] Month of Annual Award Value for the allocated quantity of Fly Ash in the Award Letter, within Fifteen [15] days of placement of award.</w:t>
      </w:r>
    </w:p>
    <w:p w14:paraId="1DBB656A" w14:textId="77777777" w:rsidR="00981118" w:rsidRPr="00C20052" w:rsidRDefault="00981118" w:rsidP="005B4723">
      <w:pPr>
        <w:pStyle w:val="BodyText"/>
        <w:numPr>
          <w:ilvl w:val="0"/>
          <w:numId w:val="16"/>
        </w:numPr>
        <w:spacing w:before="20" w:after="80"/>
        <w:ind w:left="992" w:right="-6" w:hanging="425"/>
        <w:jc w:val="both"/>
        <w:rPr>
          <w:spacing w:val="-1"/>
          <w:sz w:val="24"/>
          <w:szCs w:val="24"/>
        </w:rPr>
      </w:pPr>
      <w:r w:rsidRPr="00C20052">
        <w:rPr>
          <w:spacing w:val="-1"/>
          <w:sz w:val="24"/>
          <w:szCs w:val="24"/>
        </w:rPr>
        <w:t xml:space="preserve">The buyer </w:t>
      </w:r>
      <w:proofErr w:type="gramStart"/>
      <w:r w:rsidRPr="00C20052">
        <w:rPr>
          <w:spacing w:val="-1"/>
          <w:sz w:val="24"/>
          <w:szCs w:val="24"/>
        </w:rPr>
        <w:t>to pay</w:t>
      </w:r>
      <w:proofErr w:type="gramEnd"/>
      <w:r w:rsidRPr="00C20052">
        <w:rPr>
          <w:spacing w:val="-1"/>
          <w:sz w:val="24"/>
          <w:szCs w:val="24"/>
        </w:rPr>
        <w:t xml:space="preserve"> any taxes / duties extra on the applicable rates.</w:t>
      </w:r>
    </w:p>
    <w:p w14:paraId="392E47BC" w14:textId="77777777" w:rsidR="00981118" w:rsidRPr="00C20052" w:rsidRDefault="00981118" w:rsidP="005B4723">
      <w:pPr>
        <w:pStyle w:val="BodyText"/>
        <w:numPr>
          <w:ilvl w:val="0"/>
          <w:numId w:val="16"/>
        </w:numPr>
        <w:spacing w:before="20" w:after="80"/>
        <w:ind w:left="992" w:right="-6" w:hanging="425"/>
        <w:jc w:val="both"/>
        <w:rPr>
          <w:spacing w:val="-1"/>
          <w:sz w:val="24"/>
          <w:szCs w:val="24"/>
        </w:rPr>
      </w:pPr>
      <w:r w:rsidRPr="00C20052">
        <w:rPr>
          <w:spacing w:val="-1"/>
          <w:sz w:val="24"/>
          <w:szCs w:val="24"/>
        </w:rPr>
        <w:t>The buyer to deposit the CPG @ 10 % of award value (or INR 1 /- per MT, whichever is higher, subject to a minimum of INR 10,000 /-) in addition to advance mentioned above at clause (b) before start of work.</w:t>
      </w:r>
    </w:p>
    <w:p w14:paraId="3F82C1ED" w14:textId="77777777" w:rsidR="00981118" w:rsidRPr="00C20052" w:rsidRDefault="00981118" w:rsidP="005B4723">
      <w:pPr>
        <w:pStyle w:val="BodyText"/>
        <w:numPr>
          <w:ilvl w:val="0"/>
          <w:numId w:val="16"/>
        </w:numPr>
        <w:spacing w:before="20" w:after="80"/>
        <w:ind w:left="992" w:right="-6" w:hanging="425"/>
        <w:jc w:val="both"/>
        <w:rPr>
          <w:spacing w:val="-1"/>
          <w:sz w:val="24"/>
          <w:szCs w:val="24"/>
        </w:rPr>
      </w:pPr>
      <w:r w:rsidRPr="00C20052">
        <w:rPr>
          <w:spacing w:val="-1"/>
          <w:sz w:val="24"/>
          <w:szCs w:val="24"/>
        </w:rPr>
        <w:t>Permission to start the work will be given for the first month after deposition of CPG and one-month advance payment along with the applicable taxes / duties within 15 Days of placement of award.</w:t>
      </w:r>
    </w:p>
    <w:p w14:paraId="165677A5" w14:textId="77777777" w:rsidR="00981118" w:rsidRPr="00C20052" w:rsidRDefault="00981118" w:rsidP="005B4723">
      <w:pPr>
        <w:pStyle w:val="BodyText"/>
        <w:numPr>
          <w:ilvl w:val="0"/>
          <w:numId w:val="16"/>
        </w:numPr>
        <w:spacing w:before="20" w:after="80"/>
        <w:ind w:left="992" w:right="-6" w:hanging="425"/>
        <w:jc w:val="both"/>
        <w:rPr>
          <w:spacing w:val="-1"/>
          <w:sz w:val="24"/>
          <w:szCs w:val="24"/>
        </w:rPr>
      </w:pPr>
      <w:r w:rsidRPr="00C20052">
        <w:rPr>
          <w:spacing w:val="-1"/>
          <w:sz w:val="24"/>
          <w:szCs w:val="24"/>
        </w:rPr>
        <w:t xml:space="preserve">Permission for the next subsequent month will be given after depositing the advance payment for that month along with the taxes / duties before </w:t>
      </w:r>
      <w:proofErr w:type="gramStart"/>
      <w:r w:rsidRPr="00C20052">
        <w:rPr>
          <w:spacing w:val="-1"/>
          <w:sz w:val="24"/>
          <w:szCs w:val="24"/>
        </w:rPr>
        <w:t>start</w:t>
      </w:r>
      <w:proofErr w:type="gramEnd"/>
      <w:r w:rsidRPr="00C20052">
        <w:rPr>
          <w:spacing w:val="-1"/>
          <w:sz w:val="24"/>
          <w:szCs w:val="24"/>
        </w:rPr>
        <w:t xml:space="preserve"> of the that month as stated in clause (b) above.</w:t>
      </w:r>
    </w:p>
    <w:p w14:paraId="0E38A08E" w14:textId="77777777" w:rsidR="00981118" w:rsidRPr="00C20052" w:rsidRDefault="00981118" w:rsidP="005B4723">
      <w:pPr>
        <w:pStyle w:val="BodyText"/>
        <w:numPr>
          <w:ilvl w:val="0"/>
          <w:numId w:val="16"/>
        </w:numPr>
        <w:spacing w:before="20" w:after="80"/>
        <w:ind w:left="992" w:right="-6" w:hanging="425"/>
        <w:jc w:val="both"/>
        <w:rPr>
          <w:spacing w:val="-1"/>
          <w:sz w:val="24"/>
          <w:szCs w:val="24"/>
        </w:rPr>
      </w:pPr>
      <w:r w:rsidRPr="00C20052">
        <w:rPr>
          <w:spacing w:val="-1"/>
          <w:sz w:val="24"/>
          <w:szCs w:val="24"/>
        </w:rPr>
        <w:t>All bank charges shall be borne by the buyer.</w:t>
      </w:r>
    </w:p>
    <w:p w14:paraId="2D741020" w14:textId="77777777" w:rsidR="00981118" w:rsidRPr="00C20052" w:rsidRDefault="00981118" w:rsidP="00981118">
      <w:pPr>
        <w:pStyle w:val="BodyText"/>
        <w:spacing w:before="20" w:after="80"/>
        <w:ind w:right="-6"/>
        <w:jc w:val="both"/>
        <w:rPr>
          <w:spacing w:val="-1"/>
          <w:sz w:val="24"/>
          <w:szCs w:val="24"/>
        </w:rPr>
      </w:pPr>
    </w:p>
    <w:p w14:paraId="589B595D" w14:textId="77777777" w:rsidR="00981118" w:rsidRPr="00C20052" w:rsidRDefault="00981118" w:rsidP="004D5590">
      <w:pPr>
        <w:pStyle w:val="ListParagraph"/>
        <w:numPr>
          <w:ilvl w:val="0"/>
          <w:numId w:val="4"/>
        </w:numPr>
        <w:spacing w:after="80" w:line="240" w:lineRule="auto"/>
        <w:ind w:left="425" w:hanging="425"/>
        <w:contextualSpacing w:val="0"/>
        <w:jc w:val="both"/>
        <w:rPr>
          <w:rFonts w:ascii="Arial" w:hAnsi="Arial" w:cs="Arial"/>
          <w:b/>
          <w:bCs/>
          <w:i w:val="0"/>
          <w:iCs w:val="0"/>
          <w:sz w:val="24"/>
          <w:szCs w:val="24"/>
        </w:rPr>
      </w:pPr>
      <w:bookmarkStart w:id="22" w:name="_TOC_250005"/>
      <w:r w:rsidRPr="00C20052">
        <w:rPr>
          <w:rFonts w:ascii="Arial" w:hAnsi="Arial" w:cs="Arial"/>
          <w:b/>
          <w:bCs/>
          <w:i w:val="0"/>
          <w:iCs w:val="0"/>
          <w:sz w:val="24"/>
          <w:szCs w:val="24"/>
        </w:rPr>
        <w:t xml:space="preserve">Commencement of first off </w:t>
      </w:r>
      <w:bookmarkEnd w:id="22"/>
      <w:r w:rsidRPr="00C20052">
        <w:rPr>
          <w:rFonts w:ascii="Arial" w:hAnsi="Arial" w:cs="Arial"/>
          <w:b/>
          <w:bCs/>
          <w:i w:val="0"/>
          <w:iCs w:val="0"/>
          <w:sz w:val="24"/>
          <w:szCs w:val="24"/>
        </w:rPr>
        <w:t>take:</w:t>
      </w:r>
    </w:p>
    <w:p w14:paraId="5AC03866" w14:textId="616B1EDE" w:rsidR="00981118" w:rsidRPr="00C20052" w:rsidRDefault="00981118" w:rsidP="00981118">
      <w:pPr>
        <w:pStyle w:val="Footer"/>
        <w:tabs>
          <w:tab w:val="clear" w:pos="4513"/>
          <w:tab w:val="clear" w:pos="9026"/>
          <w:tab w:val="left" w:pos="709"/>
          <w:tab w:val="center" w:pos="4680"/>
          <w:tab w:val="right" w:pos="9360"/>
        </w:tabs>
        <w:spacing w:after="120"/>
        <w:ind w:left="360"/>
        <w:jc w:val="both"/>
        <w:rPr>
          <w:rFonts w:ascii="Arial" w:hAnsi="Arial" w:cs="Arial"/>
          <w:szCs w:val="24"/>
        </w:rPr>
      </w:pPr>
      <w:r w:rsidRPr="00C20052">
        <w:rPr>
          <w:rFonts w:ascii="Arial" w:hAnsi="Arial" w:cs="Arial"/>
          <w:szCs w:val="24"/>
        </w:rPr>
        <w:t xml:space="preserve">Commencement of first off take for </w:t>
      </w:r>
      <w:r w:rsidR="00E15AAB" w:rsidRPr="00C20052">
        <w:rPr>
          <w:rFonts w:ascii="Arial" w:hAnsi="Arial" w:cs="Arial"/>
          <w:szCs w:val="24"/>
        </w:rPr>
        <w:t>applicant</w:t>
      </w:r>
      <w:r w:rsidRPr="00C20052">
        <w:rPr>
          <w:rFonts w:ascii="Arial" w:hAnsi="Arial" w:cs="Arial"/>
          <w:szCs w:val="24"/>
        </w:rPr>
        <w:t xml:space="preserve">s of Fly Ash should not </w:t>
      </w:r>
      <w:proofErr w:type="gramStart"/>
      <w:r w:rsidRPr="00C20052">
        <w:rPr>
          <w:rFonts w:ascii="Arial" w:hAnsi="Arial" w:cs="Arial"/>
          <w:szCs w:val="24"/>
        </w:rPr>
        <w:t>exceed beyond</w:t>
      </w:r>
      <w:proofErr w:type="gramEnd"/>
      <w:r w:rsidRPr="00C20052">
        <w:rPr>
          <w:rFonts w:ascii="Arial" w:hAnsi="Arial" w:cs="Arial"/>
          <w:szCs w:val="24"/>
        </w:rPr>
        <w:t xml:space="preserve"> fifteen (15) days</w:t>
      </w:r>
      <w:r w:rsidRPr="00C20052">
        <w:rPr>
          <w:rFonts w:ascii="Arial" w:hAnsi="Arial" w:cs="Arial"/>
          <w:spacing w:val="-8"/>
          <w:szCs w:val="24"/>
        </w:rPr>
        <w:t xml:space="preserve"> </w:t>
      </w:r>
      <w:r w:rsidRPr="00C20052">
        <w:rPr>
          <w:rFonts w:ascii="Arial" w:hAnsi="Arial" w:cs="Arial"/>
          <w:szCs w:val="24"/>
        </w:rPr>
        <w:t>from</w:t>
      </w:r>
      <w:r w:rsidRPr="00C20052">
        <w:rPr>
          <w:rFonts w:ascii="Arial" w:hAnsi="Arial" w:cs="Arial"/>
          <w:spacing w:val="-1"/>
          <w:szCs w:val="24"/>
        </w:rPr>
        <w:t xml:space="preserve"> </w:t>
      </w:r>
      <w:r w:rsidRPr="00C20052">
        <w:rPr>
          <w:rFonts w:ascii="Arial" w:hAnsi="Arial" w:cs="Arial"/>
          <w:szCs w:val="24"/>
        </w:rPr>
        <w:t>the</w:t>
      </w:r>
      <w:r w:rsidRPr="00C20052">
        <w:rPr>
          <w:rFonts w:ascii="Arial" w:hAnsi="Arial" w:cs="Arial"/>
          <w:spacing w:val="-4"/>
          <w:szCs w:val="24"/>
        </w:rPr>
        <w:t xml:space="preserve"> </w:t>
      </w:r>
      <w:r w:rsidRPr="00C20052">
        <w:rPr>
          <w:rFonts w:ascii="Arial" w:hAnsi="Arial" w:cs="Arial"/>
          <w:szCs w:val="24"/>
        </w:rPr>
        <w:t>date</w:t>
      </w:r>
      <w:r w:rsidRPr="00C20052">
        <w:rPr>
          <w:rFonts w:ascii="Arial" w:hAnsi="Arial" w:cs="Arial"/>
          <w:spacing w:val="-3"/>
          <w:szCs w:val="24"/>
        </w:rPr>
        <w:t xml:space="preserve"> </w:t>
      </w:r>
      <w:r w:rsidRPr="00C20052">
        <w:rPr>
          <w:rFonts w:ascii="Arial" w:hAnsi="Arial" w:cs="Arial"/>
          <w:szCs w:val="24"/>
        </w:rPr>
        <w:t>of issue</w:t>
      </w:r>
      <w:r w:rsidRPr="00C20052">
        <w:rPr>
          <w:rFonts w:ascii="Arial" w:hAnsi="Arial" w:cs="Arial"/>
          <w:spacing w:val="-1"/>
          <w:szCs w:val="24"/>
        </w:rPr>
        <w:t xml:space="preserve"> </w:t>
      </w:r>
      <w:r w:rsidRPr="00C20052">
        <w:rPr>
          <w:rFonts w:ascii="Arial" w:hAnsi="Arial" w:cs="Arial"/>
          <w:szCs w:val="24"/>
        </w:rPr>
        <w:t>of award letter</w:t>
      </w:r>
      <w:r w:rsidRPr="00C20052">
        <w:rPr>
          <w:rFonts w:ascii="Arial" w:hAnsi="Arial" w:cs="Arial"/>
          <w:spacing w:val="-1"/>
          <w:szCs w:val="24"/>
        </w:rPr>
        <w:t xml:space="preserve"> </w:t>
      </w:r>
      <w:r w:rsidRPr="00C20052">
        <w:rPr>
          <w:rFonts w:ascii="Arial" w:hAnsi="Arial" w:cs="Arial"/>
          <w:szCs w:val="24"/>
        </w:rPr>
        <w:t>unless</w:t>
      </w:r>
      <w:r w:rsidRPr="00C20052">
        <w:rPr>
          <w:rFonts w:ascii="Arial" w:hAnsi="Arial" w:cs="Arial"/>
          <w:spacing w:val="1"/>
          <w:szCs w:val="24"/>
        </w:rPr>
        <w:t xml:space="preserve"> </w:t>
      </w:r>
      <w:r w:rsidRPr="00C20052">
        <w:rPr>
          <w:rFonts w:ascii="Arial" w:hAnsi="Arial" w:cs="Arial"/>
          <w:szCs w:val="24"/>
        </w:rPr>
        <w:t>specifically</w:t>
      </w:r>
      <w:r w:rsidRPr="00C20052">
        <w:rPr>
          <w:rFonts w:ascii="Arial" w:hAnsi="Arial" w:cs="Arial"/>
          <w:spacing w:val="-2"/>
          <w:szCs w:val="24"/>
        </w:rPr>
        <w:t xml:space="preserve"> </w:t>
      </w:r>
      <w:r w:rsidRPr="00C20052">
        <w:rPr>
          <w:rFonts w:ascii="Arial" w:hAnsi="Arial" w:cs="Arial"/>
          <w:szCs w:val="24"/>
        </w:rPr>
        <w:t>agreed</w:t>
      </w:r>
      <w:r w:rsidRPr="00C20052">
        <w:rPr>
          <w:rFonts w:ascii="Arial" w:hAnsi="Arial" w:cs="Arial"/>
          <w:spacing w:val="-1"/>
          <w:szCs w:val="24"/>
        </w:rPr>
        <w:t xml:space="preserve"> to </w:t>
      </w:r>
      <w:r w:rsidRPr="00C20052">
        <w:rPr>
          <w:rFonts w:ascii="Arial" w:hAnsi="Arial" w:cs="Arial"/>
          <w:szCs w:val="24"/>
        </w:rPr>
        <w:t>by</w:t>
      </w:r>
      <w:r w:rsidRPr="00C20052">
        <w:rPr>
          <w:rFonts w:ascii="Arial" w:hAnsi="Arial" w:cs="Arial"/>
          <w:spacing w:val="-2"/>
          <w:szCs w:val="24"/>
        </w:rPr>
        <w:t xml:space="preserve"> </w:t>
      </w:r>
      <w:r w:rsidRPr="00C20052">
        <w:rPr>
          <w:rFonts w:ascii="Arial" w:hAnsi="Arial" w:cs="Arial"/>
          <w:szCs w:val="24"/>
        </w:rPr>
        <w:t>the owner.</w:t>
      </w:r>
    </w:p>
    <w:p w14:paraId="1B408550" w14:textId="77777777" w:rsidR="00981118" w:rsidRPr="00C20052" w:rsidRDefault="00981118" w:rsidP="00981118">
      <w:pPr>
        <w:pStyle w:val="ListParagraph"/>
        <w:ind w:left="0" w:right="-7"/>
        <w:jc w:val="both"/>
        <w:rPr>
          <w:rFonts w:ascii="Arial" w:hAnsi="Arial" w:cs="Arial"/>
          <w:sz w:val="24"/>
          <w:szCs w:val="24"/>
        </w:rPr>
      </w:pPr>
      <w:bookmarkStart w:id="23" w:name="_TOC_250004"/>
    </w:p>
    <w:p w14:paraId="154702E4" w14:textId="77777777" w:rsidR="00981118" w:rsidRPr="00C20052" w:rsidRDefault="00981118" w:rsidP="004D5590">
      <w:pPr>
        <w:pStyle w:val="ListParagraph"/>
        <w:numPr>
          <w:ilvl w:val="0"/>
          <w:numId w:val="4"/>
        </w:numPr>
        <w:spacing w:after="80" w:line="240" w:lineRule="auto"/>
        <w:ind w:left="425" w:hanging="425"/>
        <w:contextualSpacing w:val="0"/>
        <w:jc w:val="both"/>
        <w:rPr>
          <w:rFonts w:ascii="Arial" w:hAnsi="Arial" w:cs="Arial"/>
          <w:b/>
          <w:bCs/>
          <w:i w:val="0"/>
          <w:iCs w:val="0"/>
          <w:sz w:val="24"/>
          <w:szCs w:val="24"/>
        </w:rPr>
      </w:pPr>
      <w:r w:rsidRPr="00C20052">
        <w:rPr>
          <w:rFonts w:ascii="Arial" w:hAnsi="Arial" w:cs="Arial"/>
          <w:b/>
          <w:bCs/>
          <w:i w:val="0"/>
          <w:iCs w:val="0"/>
          <w:sz w:val="24"/>
          <w:szCs w:val="24"/>
        </w:rPr>
        <w:t xml:space="preserve">Weighment for </w:t>
      </w:r>
      <w:bookmarkEnd w:id="23"/>
      <w:r w:rsidRPr="00C20052">
        <w:rPr>
          <w:rFonts w:ascii="Arial" w:hAnsi="Arial" w:cs="Arial"/>
          <w:b/>
          <w:bCs/>
          <w:i w:val="0"/>
          <w:iCs w:val="0"/>
          <w:sz w:val="24"/>
          <w:szCs w:val="24"/>
        </w:rPr>
        <w:t>invoicing:</w:t>
      </w:r>
    </w:p>
    <w:p w14:paraId="60469A7A" w14:textId="77777777" w:rsidR="00981118" w:rsidRPr="00C20052" w:rsidRDefault="00981118" w:rsidP="005B4723">
      <w:pPr>
        <w:pStyle w:val="BodyText"/>
        <w:numPr>
          <w:ilvl w:val="0"/>
          <w:numId w:val="21"/>
        </w:numPr>
        <w:spacing w:before="20" w:after="80"/>
        <w:ind w:left="992" w:right="-6" w:hanging="425"/>
        <w:jc w:val="both"/>
        <w:rPr>
          <w:spacing w:val="-1"/>
          <w:sz w:val="24"/>
          <w:szCs w:val="24"/>
        </w:rPr>
      </w:pPr>
      <w:bookmarkStart w:id="24" w:name="_TOC_250003"/>
      <w:r w:rsidRPr="00C20052">
        <w:rPr>
          <w:spacing w:val="-1"/>
          <w:sz w:val="24"/>
          <w:szCs w:val="24"/>
        </w:rPr>
        <w:t xml:space="preserve">Fly Ash shall be issued based on actual weighment. </w:t>
      </w:r>
    </w:p>
    <w:p w14:paraId="0FA11643" w14:textId="77777777" w:rsidR="00981118" w:rsidRPr="00C20052" w:rsidRDefault="00981118" w:rsidP="005B4723">
      <w:pPr>
        <w:pStyle w:val="BodyText"/>
        <w:numPr>
          <w:ilvl w:val="0"/>
          <w:numId w:val="21"/>
        </w:numPr>
        <w:spacing w:before="20" w:after="80"/>
        <w:ind w:left="992" w:right="-6" w:hanging="425"/>
        <w:jc w:val="both"/>
        <w:rPr>
          <w:spacing w:val="-1"/>
          <w:sz w:val="24"/>
          <w:szCs w:val="24"/>
        </w:rPr>
      </w:pPr>
      <w:r w:rsidRPr="00C20052">
        <w:rPr>
          <w:spacing w:val="-1"/>
          <w:sz w:val="24"/>
          <w:szCs w:val="24"/>
        </w:rPr>
        <w:t xml:space="preserve">Unit: The lifted fly ash shall be weighed in terms of MT (Metric </w:t>
      </w:r>
      <w:proofErr w:type="spellStart"/>
      <w:r w:rsidRPr="00C20052">
        <w:rPr>
          <w:spacing w:val="-1"/>
          <w:sz w:val="24"/>
          <w:szCs w:val="24"/>
        </w:rPr>
        <w:t>Tonne</w:t>
      </w:r>
      <w:proofErr w:type="spellEnd"/>
      <w:r w:rsidRPr="00C20052">
        <w:rPr>
          <w:spacing w:val="-1"/>
          <w:sz w:val="24"/>
          <w:szCs w:val="24"/>
        </w:rPr>
        <w:t>).</w:t>
      </w:r>
    </w:p>
    <w:p w14:paraId="31DFB6F2" w14:textId="376561A5" w:rsidR="00981118" w:rsidRPr="00C20052" w:rsidRDefault="00981118" w:rsidP="005B4723">
      <w:pPr>
        <w:pStyle w:val="BodyText"/>
        <w:numPr>
          <w:ilvl w:val="0"/>
          <w:numId w:val="21"/>
        </w:numPr>
        <w:spacing w:before="20" w:after="80"/>
        <w:ind w:left="992" w:right="-6" w:hanging="425"/>
        <w:jc w:val="both"/>
        <w:rPr>
          <w:spacing w:val="-1"/>
          <w:sz w:val="24"/>
          <w:szCs w:val="24"/>
        </w:rPr>
      </w:pPr>
      <w:r w:rsidRPr="00C20052">
        <w:rPr>
          <w:spacing w:val="-1"/>
          <w:sz w:val="24"/>
          <w:szCs w:val="24"/>
        </w:rPr>
        <w:t xml:space="preserve">Weighment: Weighment of lifted fly ash shall be done at </w:t>
      </w:r>
      <w:r w:rsidR="00C95CD1" w:rsidRPr="00C20052">
        <w:rPr>
          <w:spacing w:val="-1"/>
          <w:sz w:val="24"/>
          <w:szCs w:val="24"/>
        </w:rPr>
        <w:t xml:space="preserve">the </w:t>
      </w:r>
      <w:r w:rsidRPr="00C20052">
        <w:rPr>
          <w:spacing w:val="-1"/>
          <w:sz w:val="24"/>
          <w:szCs w:val="24"/>
        </w:rPr>
        <w:t>weighment facility of NTPC </w:t>
      </w:r>
      <w:r w:rsidR="00AB7C68">
        <w:rPr>
          <w:spacing w:val="-1"/>
          <w:sz w:val="24"/>
          <w:szCs w:val="24"/>
        </w:rPr>
        <w:t>BARH</w:t>
      </w:r>
      <w:r w:rsidR="00BB54D3">
        <w:rPr>
          <w:spacing w:val="-1"/>
          <w:sz w:val="24"/>
          <w:szCs w:val="24"/>
        </w:rPr>
        <w:t xml:space="preserve"> Station</w:t>
      </w:r>
      <w:r w:rsidR="00C95CD1" w:rsidRPr="00C20052">
        <w:rPr>
          <w:spacing w:val="-1"/>
          <w:sz w:val="24"/>
          <w:szCs w:val="24"/>
        </w:rPr>
        <w:t xml:space="preserve"> </w:t>
      </w:r>
      <w:r w:rsidRPr="00C20052">
        <w:rPr>
          <w:spacing w:val="-1"/>
          <w:sz w:val="24"/>
          <w:szCs w:val="24"/>
        </w:rPr>
        <w:t>or its nearest authorized weighment facility. Weight so recorded shall be considered final.</w:t>
      </w:r>
    </w:p>
    <w:p w14:paraId="6E7A3B00" w14:textId="77777777" w:rsidR="00981118" w:rsidRPr="00C20052" w:rsidRDefault="00981118" w:rsidP="00981118">
      <w:pPr>
        <w:pStyle w:val="ListParagraph"/>
        <w:ind w:left="0" w:right="-7"/>
        <w:jc w:val="both"/>
        <w:rPr>
          <w:rFonts w:ascii="Arial" w:hAnsi="Arial" w:cs="Arial"/>
          <w:spacing w:val="-1"/>
          <w:sz w:val="24"/>
          <w:szCs w:val="24"/>
        </w:rPr>
      </w:pPr>
    </w:p>
    <w:p w14:paraId="62366E14" w14:textId="77777777" w:rsidR="00981118" w:rsidRPr="00C20052" w:rsidRDefault="00981118" w:rsidP="004D5590">
      <w:pPr>
        <w:pStyle w:val="ListParagraph"/>
        <w:numPr>
          <w:ilvl w:val="0"/>
          <w:numId w:val="4"/>
        </w:numPr>
        <w:spacing w:after="80" w:line="240" w:lineRule="auto"/>
        <w:ind w:left="425" w:hanging="425"/>
        <w:contextualSpacing w:val="0"/>
        <w:jc w:val="both"/>
        <w:rPr>
          <w:rFonts w:ascii="Arial" w:hAnsi="Arial" w:cs="Arial"/>
          <w:b/>
          <w:bCs/>
          <w:i w:val="0"/>
          <w:iCs w:val="0"/>
          <w:sz w:val="24"/>
          <w:szCs w:val="24"/>
        </w:rPr>
      </w:pPr>
      <w:r w:rsidRPr="00C20052">
        <w:rPr>
          <w:rFonts w:ascii="Arial" w:hAnsi="Arial" w:cs="Arial"/>
          <w:b/>
          <w:bCs/>
          <w:i w:val="0"/>
          <w:iCs w:val="0"/>
          <w:sz w:val="24"/>
          <w:szCs w:val="24"/>
        </w:rPr>
        <w:t xml:space="preserve">Compensation against shortfall during regular off </w:t>
      </w:r>
      <w:bookmarkEnd w:id="24"/>
      <w:r w:rsidRPr="00C20052">
        <w:rPr>
          <w:rFonts w:ascii="Arial" w:hAnsi="Arial" w:cs="Arial"/>
          <w:b/>
          <w:bCs/>
          <w:i w:val="0"/>
          <w:iCs w:val="0"/>
          <w:sz w:val="24"/>
          <w:szCs w:val="24"/>
        </w:rPr>
        <w:t>take:</w:t>
      </w:r>
    </w:p>
    <w:p w14:paraId="5D29D180" w14:textId="48279A7C" w:rsidR="00981118" w:rsidRPr="00C20052" w:rsidRDefault="00981118" w:rsidP="005B4723">
      <w:pPr>
        <w:pStyle w:val="BodyText"/>
        <w:numPr>
          <w:ilvl w:val="0"/>
          <w:numId w:val="17"/>
        </w:numPr>
        <w:spacing w:before="20" w:after="80"/>
        <w:ind w:left="992" w:right="-6" w:hanging="425"/>
        <w:jc w:val="both"/>
        <w:rPr>
          <w:spacing w:val="-1"/>
          <w:sz w:val="24"/>
          <w:szCs w:val="24"/>
        </w:rPr>
      </w:pPr>
      <w:bookmarkStart w:id="25" w:name="_TOC_250002"/>
      <w:r w:rsidRPr="00C20052">
        <w:rPr>
          <w:spacing w:val="-1"/>
          <w:sz w:val="24"/>
          <w:szCs w:val="24"/>
        </w:rPr>
        <w:t xml:space="preserve">After commencement of first off take, buyer will be required to lift fly ash on regular basis in accordance with agreed quantity as per contracted schedule. The buyer shall have to lift the 90 % of contracted quantity / adjusted quantity (in case of short supply) on </w:t>
      </w:r>
      <w:proofErr w:type="spellStart"/>
      <w:r w:rsidRPr="00C20052">
        <w:rPr>
          <w:spacing w:val="-1"/>
          <w:sz w:val="24"/>
          <w:szCs w:val="24"/>
        </w:rPr>
        <w:t>prorata</w:t>
      </w:r>
      <w:proofErr w:type="spellEnd"/>
      <w:r w:rsidRPr="00C20052">
        <w:rPr>
          <w:spacing w:val="-1"/>
          <w:sz w:val="24"/>
          <w:szCs w:val="24"/>
        </w:rPr>
        <w:t xml:space="preserve"> basis. In case buyer fails to lift the minimum quantity (90 % of annual contracted quantity / annual adjusted quantity) on prorate basis, compensation amount @ 10 % of the awarded price (rounded to the nearest whole number on the higher side) will be charged on the shortfall quantity (90 % of annual contracted / annual adjusted quantity </w:t>
      </w:r>
      <w:r w:rsidRPr="00C20052">
        <w:rPr>
          <w:spacing w:val="-1"/>
          <w:sz w:val="24"/>
          <w:szCs w:val="24"/>
        </w:rPr>
        <w:lastRenderedPageBreak/>
        <w:t xml:space="preserve">on </w:t>
      </w:r>
      <w:proofErr w:type="spellStart"/>
      <w:r w:rsidRPr="00C20052">
        <w:rPr>
          <w:spacing w:val="-1"/>
          <w:sz w:val="24"/>
          <w:szCs w:val="24"/>
        </w:rPr>
        <w:t>prorata</w:t>
      </w:r>
      <w:proofErr w:type="spellEnd"/>
      <w:r w:rsidRPr="00C20052">
        <w:rPr>
          <w:spacing w:val="-1"/>
          <w:sz w:val="24"/>
          <w:szCs w:val="24"/>
        </w:rPr>
        <w:t xml:space="preserve"> basis minus (-) Actual quantity lifted, for the period under review), provided shortfall is because of the reasons attributable to </w:t>
      </w:r>
      <w:r w:rsidR="00E15AAB" w:rsidRPr="00C20052">
        <w:rPr>
          <w:spacing w:val="-1"/>
          <w:sz w:val="24"/>
          <w:szCs w:val="24"/>
        </w:rPr>
        <w:t>applicant</w:t>
      </w:r>
    </w:p>
    <w:p w14:paraId="28570C58" w14:textId="77777777" w:rsidR="00981118" w:rsidRPr="00C20052" w:rsidRDefault="00981118" w:rsidP="005B4723">
      <w:pPr>
        <w:pStyle w:val="BodyText"/>
        <w:numPr>
          <w:ilvl w:val="0"/>
          <w:numId w:val="17"/>
        </w:numPr>
        <w:spacing w:before="20" w:after="80"/>
        <w:ind w:left="992" w:right="-6" w:hanging="425"/>
        <w:jc w:val="both"/>
        <w:rPr>
          <w:spacing w:val="-1"/>
          <w:sz w:val="24"/>
          <w:szCs w:val="24"/>
        </w:rPr>
      </w:pPr>
      <w:r w:rsidRPr="00C20052">
        <w:rPr>
          <w:spacing w:val="-1"/>
          <w:sz w:val="24"/>
          <w:szCs w:val="24"/>
        </w:rPr>
        <w:t xml:space="preserve">Compensation shall be calculated for three consecutive months on a cumulative basis. The compensation will be calculated within 15 days following the three consecutive months under study. Compensation due </w:t>
      </w:r>
      <w:proofErr w:type="gramStart"/>
      <w:r w:rsidRPr="00C20052">
        <w:rPr>
          <w:spacing w:val="-1"/>
          <w:sz w:val="24"/>
          <w:szCs w:val="24"/>
        </w:rPr>
        <w:t>on</w:t>
      </w:r>
      <w:proofErr w:type="gramEnd"/>
      <w:r w:rsidRPr="00C20052">
        <w:rPr>
          <w:spacing w:val="-1"/>
          <w:sz w:val="24"/>
          <w:szCs w:val="24"/>
        </w:rPr>
        <w:t xml:space="preserve"> a buyer, if not deposited separately will be deducted from the advance available or recovered from the CPG / SD of the buyer. The compensation amount deducted from CPG if any shall be replenished by the buyer in the CPG / SD account within 15 days notwithstanding which the supply of fly ash to the buyer will be stopped. Supplies will be started only after the ‘deducted amount from CPG / SD’ is replenished. Any decrease in supply of fly ash to the buyer due to non-replenishment of the compensation amount will be in the account of the buyer</w:t>
      </w:r>
    </w:p>
    <w:p w14:paraId="2E815493" w14:textId="77777777" w:rsidR="00981118" w:rsidRPr="00C20052" w:rsidRDefault="00981118" w:rsidP="005B4723">
      <w:pPr>
        <w:pStyle w:val="BodyText"/>
        <w:numPr>
          <w:ilvl w:val="0"/>
          <w:numId w:val="17"/>
        </w:numPr>
        <w:spacing w:before="20" w:after="80"/>
        <w:ind w:left="992" w:right="-6" w:hanging="425"/>
        <w:jc w:val="both"/>
        <w:rPr>
          <w:spacing w:val="-1"/>
          <w:sz w:val="24"/>
          <w:szCs w:val="24"/>
        </w:rPr>
      </w:pPr>
      <w:r w:rsidRPr="00C20052">
        <w:rPr>
          <w:spacing w:val="-1"/>
          <w:sz w:val="24"/>
          <w:szCs w:val="24"/>
        </w:rPr>
        <w:t>Consecutive three-monthly quantity shall be considered from the scheduled date of start till completion of three months and subsequently so on till expiry of contract.</w:t>
      </w:r>
    </w:p>
    <w:p w14:paraId="3296659E" w14:textId="77777777" w:rsidR="00981118" w:rsidRPr="00C20052" w:rsidRDefault="00981118" w:rsidP="00981118">
      <w:pPr>
        <w:pStyle w:val="ListParagraph"/>
        <w:ind w:left="0" w:right="-7"/>
        <w:jc w:val="both"/>
        <w:rPr>
          <w:rFonts w:ascii="Arial" w:hAnsi="Arial" w:cs="Arial"/>
          <w:sz w:val="24"/>
          <w:szCs w:val="24"/>
        </w:rPr>
      </w:pPr>
    </w:p>
    <w:p w14:paraId="4EC52C8C" w14:textId="77777777" w:rsidR="00981118" w:rsidRPr="00C20052" w:rsidRDefault="00981118" w:rsidP="004D5590">
      <w:pPr>
        <w:pStyle w:val="ListParagraph"/>
        <w:numPr>
          <w:ilvl w:val="0"/>
          <w:numId w:val="4"/>
        </w:numPr>
        <w:spacing w:after="80" w:line="240" w:lineRule="auto"/>
        <w:ind w:left="425" w:hanging="425"/>
        <w:contextualSpacing w:val="0"/>
        <w:jc w:val="both"/>
        <w:rPr>
          <w:rFonts w:ascii="Arial" w:hAnsi="Arial" w:cs="Arial"/>
          <w:b/>
          <w:bCs/>
          <w:i w:val="0"/>
          <w:iCs w:val="0"/>
          <w:sz w:val="24"/>
          <w:szCs w:val="24"/>
        </w:rPr>
      </w:pPr>
      <w:r w:rsidRPr="00C20052">
        <w:rPr>
          <w:rFonts w:ascii="Arial" w:hAnsi="Arial" w:cs="Arial"/>
          <w:b/>
          <w:bCs/>
          <w:i w:val="0"/>
          <w:iCs w:val="0"/>
          <w:sz w:val="24"/>
          <w:szCs w:val="24"/>
        </w:rPr>
        <w:t xml:space="preserve">Termination of </w:t>
      </w:r>
      <w:bookmarkEnd w:id="25"/>
      <w:r w:rsidRPr="00C20052">
        <w:rPr>
          <w:rFonts w:ascii="Arial" w:hAnsi="Arial" w:cs="Arial"/>
          <w:b/>
          <w:bCs/>
          <w:i w:val="0"/>
          <w:iCs w:val="0"/>
          <w:sz w:val="24"/>
          <w:szCs w:val="24"/>
        </w:rPr>
        <w:t>Contract:</w:t>
      </w:r>
    </w:p>
    <w:p w14:paraId="7D4AE201" w14:textId="77777777" w:rsidR="00981118" w:rsidRPr="00C20052" w:rsidRDefault="00981118" w:rsidP="005B4723">
      <w:pPr>
        <w:pStyle w:val="BodyText"/>
        <w:numPr>
          <w:ilvl w:val="0"/>
          <w:numId w:val="26"/>
        </w:numPr>
        <w:spacing w:before="20" w:after="80"/>
        <w:ind w:left="992" w:right="-6" w:hanging="425"/>
        <w:jc w:val="both"/>
        <w:rPr>
          <w:spacing w:val="-1"/>
          <w:sz w:val="24"/>
          <w:szCs w:val="24"/>
        </w:rPr>
      </w:pPr>
      <w:r w:rsidRPr="00C20052">
        <w:rPr>
          <w:spacing w:val="-1"/>
          <w:sz w:val="24"/>
          <w:szCs w:val="24"/>
        </w:rPr>
        <w:t xml:space="preserve">In case, fly ash offtake falls below 75 % of (the contracted or adjusted quantity, whichever is lower), during any three consecutive months on cumulative basis, Owner reserves the right to terminate the contract by giving 15 days’ notice in writing of their intentions to do so and in such an event the buyer shall not be entitled to any compensation from the Owner. In the event of termination of contract, </w:t>
      </w:r>
      <w:proofErr w:type="gramStart"/>
      <w:r w:rsidRPr="00C20052">
        <w:rPr>
          <w:spacing w:val="-1"/>
          <w:sz w:val="24"/>
          <w:szCs w:val="24"/>
        </w:rPr>
        <w:t>the liquidated</w:t>
      </w:r>
      <w:proofErr w:type="gramEnd"/>
      <w:r w:rsidRPr="00C20052">
        <w:rPr>
          <w:spacing w:val="-1"/>
          <w:sz w:val="24"/>
          <w:szCs w:val="24"/>
        </w:rPr>
        <w:t xml:space="preserve"> damages will be payable by the buyer at the aforesaid rate mentioned in above Clause i.</w:t>
      </w:r>
      <w:proofErr w:type="gramStart"/>
      <w:r w:rsidRPr="00C20052">
        <w:rPr>
          <w:spacing w:val="-1"/>
          <w:sz w:val="24"/>
          <w:szCs w:val="24"/>
        </w:rPr>
        <w:t>e. @</w:t>
      </w:r>
      <w:proofErr w:type="gramEnd"/>
      <w:r w:rsidRPr="00C20052">
        <w:rPr>
          <w:spacing w:val="-1"/>
          <w:sz w:val="24"/>
          <w:szCs w:val="24"/>
        </w:rPr>
        <w:t xml:space="preserve"> 10 % of the awarded price for the short fall quantity below 90 % of the (contracted / adjusted quantity, whichever is lower).</w:t>
      </w:r>
    </w:p>
    <w:p w14:paraId="3CCD36D3" w14:textId="77777777" w:rsidR="00981118" w:rsidRPr="00C20052" w:rsidRDefault="00981118" w:rsidP="005B4723">
      <w:pPr>
        <w:pStyle w:val="BodyText"/>
        <w:numPr>
          <w:ilvl w:val="0"/>
          <w:numId w:val="26"/>
        </w:numPr>
        <w:spacing w:before="20" w:after="80"/>
        <w:ind w:left="992" w:right="-6" w:hanging="425"/>
        <w:jc w:val="both"/>
        <w:rPr>
          <w:spacing w:val="-1"/>
          <w:sz w:val="24"/>
          <w:szCs w:val="24"/>
        </w:rPr>
      </w:pPr>
      <w:r w:rsidRPr="00C20052">
        <w:rPr>
          <w:spacing w:val="-1"/>
          <w:sz w:val="24"/>
          <w:szCs w:val="24"/>
        </w:rPr>
        <w:t xml:space="preserve">The owner also reserves the right to terminate the contract in the event of breach of contract by the buyer giving 15 days’ notice in writing of their intentions to do so and in such an event the buyer shall not be entitled to any compensation from the owner. In the event of termination of contract for any </w:t>
      </w:r>
      <w:proofErr w:type="gramStart"/>
      <w:r w:rsidRPr="00C20052">
        <w:rPr>
          <w:spacing w:val="-1"/>
          <w:sz w:val="24"/>
          <w:szCs w:val="24"/>
        </w:rPr>
        <w:t>reasons</w:t>
      </w:r>
      <w:proofErr w:type="gramEnd"/>
      <w:r w:rsidRPr="00C20052">
        <w:rPr>
          <w:spacing w:val="-1"/>
          <w:sz w:val="24"/>
          <w:szCs w:val="24"/>
        </w:rPr>
        <w:t xml:space="preserve"> </w:t>
      </w:r>
      <w:proofErr w:type="gramStart"/>
      <w:r w:rsidRPr="00C20052">
        <w:rPr>
          <w:spacing w:val="-1"/>
          <w:sz w:val="24"/>
          <w:szCs w:val="24"/>
        </w:rPr>
        <w:t>of</w:t>
      </w:r>
      <w:proofErr w:type="gramEnd"/>
      <w:r w:rsidRPr="00C20052">
        <w:rPr>
          <w:spacing w:val="-1"/>
          <w:sz w:val="24"/>
          <w:szCs w:val="24"/>
        </w:rPr>
        <w:t xml:space="preserve"> breach of contract, liquidated damages equivalent to the amount of CPG / SD shall be payable by the buyer.</w:t>
      </w:r>
    </w:p>
    <w:p w14:paraId="27BD1D3D" w14:textId="77777777" w:rsidR="00981118" w:rsidRPr="00C20052" w:rsidRDefault="00981118" w:rsidP="005B4723">
      <w:pPr>
        <w:pStyle w:val="BodyText"/>
        <w:numPr>
          <w:ilvl w:val="0"/>
          <w:numId w:val="26"/>
        </w:numPr>
        <w:spacing w:before="20" w:after="80"/>
        <w:ind w:left="992" w:right="-6" w:hanging="425"/>
        <w:jc w:val="both"/>
        <w:rPr>
          <w:b/>
          <w:bCs/>
          <w:spacing w:val="-1"/>
          <w:sz w:val="24"/>
          <w:szCs w:val="24"/>
        </w:rPr>
      </w:pPr>
      <w:r w:rsidRPr="00C20052">
        <w:rPr>
          <w:spacing w:val="-1"/>
          <w:sz w:val="24"/>
          <w:szCs w:val="24"/>
        </w:rPr>
        <w:t>Following will constitute breach of contract:</w:t>
      </w:r>
    </w:p>
    <w:p w14:paraId="1D1765CF" w14:textId="77777777" w:rsidR="00981118" w:rsidRPr="00C20052" w:rsidRDefault="00981118" w:rsidP="005B4723">
      <w:pPr>
        <w:pStyle w:val="BodyText"/>
        <w:numPr>
          <w:ilvl w:val="2"/>
          <w:numId w:val="26"/>
        </w:numPr>
        <w:spacing w:before="20" w:after="80"/>
        <w:ind w:left="1315" w:right="-6" w:hanging="181"/>
        <w:jc w:val="both"/>
        <w:rPr>
          <w:spacing w:val="-1"/>
          <w:sz w:val="24"/>
          <w:szCs w:val="24"/>
        </w:rPr>
      </w:pPr>
      <w:r w:rsidRPr="00C20052">
        <w:rPr>
          <w:spacing w:val="-1"/>
          <w:sz w:val="24"/>
          <w:szCs w:val="24"/>
        </w:rPr>
        <w:t xml:space="preserve">Delay in first </w:t>
      </w:r>
      <w:proofErr w:type="gramStart"/>
      <w:r w:rsidRPr="00C20052">
        <w:rPr>
          <w:spacing w:val="-1"/>
          <w:sz w:val="24"/>
          <w:szCs w:val="24"/>
        </w:rPr>
        <w:t>off-take</w:t>
      </w:r>
      <w:proofErr w:type="gramEnd"/>
      <w:r w:rsidRPr="00C20052">
        <w:rPr>
          <w:spacing w:val="-1"/>
          <w:sz w:val="24"/>
          <w:szCs w:val="24"/>
        </w:rPr>
        <w:t xml:space="preserve"> by buyer from committed date by more than fifteen (15) days.</w:t>
      </w:r>
    </w:p>
    <w:p w14:paraId="25A975F7" w14:textId="77777777" w:rsidR="00981118" w:rsidRPr="00C20052" w:rsidRDefault="00981118" w:rsidP="005B4723">
      <w:pPr>
        <w:pStyle w:val="BodyText"/>
        <w:numPr>
          <w:ilvl w:val="2"/>
          <w:numId w:val="26"/>
        </w:numPr>
        <w:spacing w:before="20" w:after="80"/>
        <w:ind w:left="1315" w:right="-6" w:hanging="181"/>
        <w:jc w:val="both"/>
        <w:rPr>
          <w:spacing w:val="-1"/>
          <w:sz w:val="24"/>
          <w:szCs w:val="24"/>
        </w:rPr>
      </w:pPr>
      <w:r w:rsidRPr="00C20052">
        <w:rPr>
          <w:spacing w:val="-1"/>
          <w:sz w:val="24"/>
          <w:szCs w:val="24"/>
        </w:rPr>
        <w:t>The buyer is not complying with operational and safety requirements and neglecting instructions of Engineer-In-Charge.</w:t>
      </w:r>
    </w:p>
    <w:p w14:paraId="711F4E4F" w14:textId="77777777" w:rsidR="00981118" w:rsidRPr="00C20052" w:rsidRDefault="00981118" w:rsidP="005B4723">
      <w:pPr>
        <w:pStyle w:val="BodyText"/>
        <w:numPr>
          <w:ilvl w:val="2"/>
          <w:numId w:val="26"/>
        </w:numPr>
        <w:spacing w:before="20" w:after="80"/>
        <w:ind w:left="1315" w:right="-6" w:hanging="181"/>
        <w:jc w:val="both"/>
        <w:rPr>
          <w:spacing w:val="-1"/>
          <w:sz w:val="24"/>
          <w:szCs w:val="24"/>
        </w:rPr>
      </w:pPr>
      <w:r w:rsidRPr="00C20052">
        <w:rPr>
          <w:spacing w:val="-1"/>
          <w:sz w:val="24"/>
          <w:szCs w:val="24"/>
        </w:rPr>
        <w:t xml:space="preserve">The buyer has failed to discharge </w:t>
      </w:r>
      <w:proofErr w:type="gramStart"/>
      <w:r w:rsidRPr="00C20052">
        <w:rPr>
          <w:spacing w:val="-1"/>
          <w:sz w:val="24"/>
          <w:szCs w:val="24"/>
        </w:rPr>
        <w:t>its</w:t>
      </w:r>
      <w:proofErr w:type="gramEnd"/>
      <w:r w:rsidRPr="00C20052">
        <w:rPr>
          <w:spacing w:val="-1"/>
          <w:sz w:val="24"/>
          <w:szCs w:val="24"/>
        </w:rPr>
        <w:t xml:space="preserve"> obligations according to the terms and conditions of the contract.</w:t>
      </w:r>
    </w:p>
    <w:p w14:paraId="590C14C6" w14:textId="77777777" w:rsidR="00981118" w:rsidRPr="00C20052" w:rsidRDefault="00981118" w:rsidP="005B4723">
      <w:pPr>
        <w:pStyle w:val="BodyText"/>
        <w:numPr>
          <w:ilvl w:val="0"/>
          <w:numId w:val="26"/>
        </w:numPr>
        <w:spacing w:before="20" w:after="80"/>
        <w:ind w:left="992" w:right="-6" w:hanging="425"/>
        <w:jc w:val="both"/>
        <w:rPr>
          <w:spacing w:val="-1"/>
          <w:sz w:val="24"/>
          <w:szCs w:val="24"/>
        </w:rPr>
      </w:pPr>
      <w:r w:rsidRPr="00C20052">
        <w:rPr>
          <w:spacing w:val="-1"/>
          <w:sz w:val="24"/>
          <w:szCs w:val="24"/>
        </w:rPr>
        <w:t>The gross amount of liquidated damages / compensation, if any (combined) shall be limited to the CPG / SD amount.</w:t>
      </w:r>
    </w:p>
    <w:p w14:paraId="3F85D54F" w14:textId="77777777" w:rsidR="00981118" w:rsidRPr="00C20052" w:rsidRDefault="00981118" w:rsidP="005B4723">
      <w:pPr>
        <w:pStyle w:val="BodyText"/>
        <w:numPr>
          <w:ilvl w:val="0"/>
          <w:numId w:val="26"/>
        </w:numPr>
        <w:spacing w:before="20" w:after="80"/>
        <w:ind w:left="992" w:right="-6" w:hanging="425"/>
        <w:jc w:val="both"/>
        <w:rPr>
          <w:spacing w:val="-1"/>
          <w:sz w:val="24"/>
          <w:szCs w:val="24"/>
        </w:rPr>
      </w:pPr>
      <w:r w:rsidRPr="00C20052">
        <w:rPr>
          <w:spacing w:val="-1"/>
          <w:sz w:val="24"/>
          <w:szCs w:val="24"/>
        </w:rPr>
        <w:t xml:space="preserve">The contract for the sale of fly ash may be terminated at any time depending on the policy of the Government and / or other concerned authorities. The owner reserves the right </w:t>
      </w:r>
      <w:proofErr w:type="gramStart"/>
      <w:r w:rsidRPr="00C20052">
        <w:rPr>
          <w:spacing w:val="-1"/>
          <w:sz w:val="24"/>
          <w:szCs w:val="24"/>
        </w:rPr>
        <w:t>for</w:t>
      </w:r>
      <w:proofErr w:type="gramEnd"/>
      <w:r w:rsidRPr="00C20052">
        <w:rPr>
          <w:spacing w:val="-1"/>
          <w:sz w:val="24"/>
          <w:szCs w:val="24"/>
        </w:rPr>
        <w:t xml:space="preserve"> </w:t>
      </w:r>
      <w:proofErr w:type="gramStart"/>
      <w:r w:rsidRPr="00C20052">
        <w:rPr>
          <w:spacing w:val="-1"/>
          <w:sz w:val="24"/>
          <w:szCs w:val="24"/>
        </w:rPr>
        <w:t>withdrawal of</w:t>
      </w:r>
      <w:proofErr w:type="gramEnd"/>
      <w:r w:rsidRPr="00C20052">
        <w:rPr>
          <w:spacing w:val="-1"/>
          <w:sz w:val="24"/>
          <w:szCs w:val="24"/>
        </w:rPr>
        <w:t xml:space="preserve"> the contract in the interest and safety of the station and the Company by giving 15 days’ notice in writing to the buyer.</w:t>
      </w:r>
    </w:p>
    <w:p w14:paraId="0C550853" w14:textId="6CA5F461" w:rsidR="00981118" w:rsidRPr="00C20052" w:rsidRDefault="00981118" w:rsidP="005B4723">
      <w:pPr>
        <w:pStyle w:val="BodyText"/>
        <w:numPr>
          <w:ilvl w:val="0"/>
          <w:numId w:val="26"/>
        </w:numPr>
        <w:spacing w:before="20" w:after="80"/>
        <w:ind w:left="992" w:right="-6" w:hanging="425"/>
        <w:jc w:val="both"/>
        <w:rPr>
          <w:spacing w:val="-1"/>
          <w:sz w:val="24"/>
          <w:szCs w:val="24"/>
        </w:rPr>
      </w:pPr>
      <w:r w:rsidRPr="00C20052">
        <w:rPr>
          <w:spacing w:val="-1"/>
          <w:sz w:val="24"/>
          <w:szCs w:val="24"/>
        </w:rPr>
        <w:t xml:space="preserve">In case, at any point after the award of contract / issuance of LOA under this EOI, if it is found that fly ash issued against the contract / LOA is not utilized in the manufacturing of ash ash-based product namely, bricks, blocks, tiles, sintered or cold bonded ash aggregates, </w:t>
      </w:r>
      <w:proofErr w:type="spellStart"/>
      <w:r w:rsidRPr="00C20052">
        <w:rPr>
          <w:spacing w:val="-1"/>
          <w:sz w:val="24"/>
          <w:szCs w:val="24"/>
        </w:rPr>
        <w:t>fibre</w:t>
      </w:r>
      <w:proofErr w:type="spellEnd"/>
      <w:r w:rsidRPr="00C20052">
        <w:rPr>
          <w:spacing w:val="-1"/>
          <w:sz w:val="24"/>
          <w:szCs w:val="24"/>
        </w:rPr>
        <w:t xml:space="preserve"> cement sheets, pipes, boards, panels as applicable to the </w:t>
      </w:r>
      <w:r w:rsidR="00E15AAB" w:rsidRPr="00C20052">
        <w:rPr>
          <w:spacing w:val="-1"/>
          <w:sz w:val="24"/>
          <w:szCs w:val="24"/>
        </w:rPr>
        <w:t>applicant</w:t>
      </w:r>
      <w:r w:rsidRPr="00C20052">
        <w:rPr>
          <w:spacing w:val="-1"/>
          <w:sz w:val="24"/>
          <w:szCs w:val="24"/>
        </w:rPr>
        <w:t xml:space="preserve">, but have been sold in the market or have been utilized for some other purposes, NTPC / Owner shall have the full right to terminate the contract and take any action as per applicable laws for breach of contract including forfeiture of Bid Security / Performance </w:t>
      </w:r>
      <w:r w:rsidRPr="00C20052">
        <w:rPr>
          <w:spacing w:val="-1"/>
          <w:sz w:val="24"/>
          <w:szCs w:val="24"/>
        </w:rPr>
        <w:lastRenderedPageBreak/>
        <w:t>Bank Guarantee including Debarment from the Business Dealings as per the provisions of the relevant policy.</w:t>
      </w:r>
    </w:p>
    <w:p w14:paraId="352D1CB6" w14:textId="77777777" w:rsidR="00981118" w:rsidRPr="00C20052" w:rsidRDefault="00981118" w:rsidP="00981118">
      <w:pPr>
        <w:pStyle w:val="ListParagraph"/>
        <w:ind w:left="0" w:right="-7"/>
        <w:jc w:val="both"/>
        <w:rPr>
          <w:rFonts w:ascii="Arial" w:hAnsi="Arial" w:cs="Arial"/>
          <w:spacing w:val="-1"/>
          <w:sz w:val="24"/>
          <w:szCs w:val="24"/>
        </w:rPr>
      </w:pPr>
    </w:p>
    <w:p w14:paraId="1EB353AD" w14:textId="77777777" w:rsidR="00981118" w:rsidRPr="00C20052" w:rsidRDefault="00981118" w:rsidP="004D5590">
      <w:pPr>
        <w:pStyle w:val="ListParagraph"/>
        <w:numPr>
          <w:ilvl w:val="0"/>
          <w:numId w:val="4"/>
        </w:numPr>
        <w:spacing w:after="80" w:line="240" w:lineRule="auto"/>
        <w:ind w:left="425" w:hanging="425"/>
        <w:contextualSpacing w:val="0"/>
        <w:jc w:val="both"/>
        <w:rPr>
          <w:rFonts w:ascii="Arial" w:hAnsi="Arial" w:cs="Arial"/>
          <w:b/>
          <w:bCs/>
          <w:i w:val="0"/>
          <w:iCs w:val="0"/>
          <w:sz w:val="24"/>
          <w:szCs w:val="24"/>
        </w:rPr>
      </w:pPr>
      <w:r w:rsidRPr="00C20052">
        <w:rPr>
          <w:rFonts w:ascii="Arial" w:hAnsi="Arial" w:cs="Arial"/>
          <w:b/>
          <w:bCs/>
          <w:i w:val="0"/>
          <w:iCs w:val="0"/>
          <w:sz w:val="24"/>
          <w:szCs w:val="24"/>
        </w:rPr>
        <w:t>Shortfall in supply by Owner:</w:t>
      </w:r>
    </w:p>
    <w:p w14:paraId="609DDA5B" w14:textId="77777777" w:rsidR="00981118" w:rsidRPr="00C20052" w:rsidRDefault="00981118" w:rsidP="005B4723">
      <w:pPr>
        <w:pStyle w:val="BodyText"/>
        <w:numPr>
          <w:ilvl w:val="0"/>
          <w:numId w:val="18"/>
        </w:numPr>
        <w:spacing w:before="20" w:after="80"/>
        <w:ind w:left="992" w:right="-6" w:hanging="425"/>
        <w:jc w:val="both"/>
        <w:rPr>
          <w:spacing w:val="-1"/>
          <w:sz w:val="24"/>
          <w:szCs w:val="24"/>
        </w:rPr>
      </w:pPr>
      <w:r w:rsidRPr="00C20052">
        <w:rPr>
          <w:spacing w:val="-1"/>
          <w:sz w:val="24"/>
          <w:szCs w:val="24"/>
        </w:rPr>
        <w:t xml:space="preserve">Fly Ash is a product of coal combustion, which again is subject to the demand of electricity in the areas allocated by the regulatory authorities. Scheduled and unscheduled shutdowns also affect generation of electricity and thus generation of fly ash. Though all efforts will be made to maintain contracted quantity of Fly </w:t>
      </w:r>
      <w:proofErr w:type="gramStart"/>
      <w:r w:rsidRPr="00C20052">
        <w:rPr>
          <w:spacing w:val="-1"/>
          <w:sz w:val="24"/>
          <w:szCs w:val="24"/>
        </w:rPr>
        <w:t>ash</w:t>
      </w:r>
      <w:proofErr w:type="gramEnd"/>
      <w:r w:rsidRPr="00C20052">
        <w:rPr>
          <w:spacing w:val="-1"/>
          <w:sz w:val="24"/>
          <w:szCs w:val="24"/>
        </w:rPr>
        <w:t xml:space="preserve"> available, </w:t>
      </w:r>
      <w:proofErr w:type="gramStart"/>
      <w:r w:rsidRPr="00C20052">
        <w:rPr>
          <w:spacing w:val="-1"/>
          <w:sz w:val="24"/>
          <w:szCs w:val="24"/>
        </w:rPr>
        <w:t>owner does</w:t>
      </w:r>
      <w:proofErr w:type="gramEnd"/>
      <w:r w:rsidRPr="00C20052">
        <w:rPr>
          <w:spacing w:val="-1"/>
          <w:sz w:val="24"/>
          <w:szCs w:val="24"/>
        </w:rPr>
        <w:t xml:space="preserve"> not guarantee availability of fly ash as per contracted quantity regularly and will not be liable for any compensation or damages for non-issue of required quantity of the fly ash.</w:t>
      </w:r>
    </w:p>
    <w:p w14:paraId="22CEABFA" w14:textId="77777777" w:rsidR="00981118" w:rsidRPr="00C20052" w:rsidRDefault="00981118" w:rsidP="005B4723">
      <w:pPr>
        <w:pStyle w:val="BodyText"/>
        <w:numPr>
          <w:ilvl w:val="0"/>
          <w:numId w:val="18"/>
        </w:numPr>
        <w:spacing w:before="20" w:after="80"/>
        <w:ind w:left="992" w:right="-6" w:hanging="425"/>
        <w:jc w:val="both"/>
        <w:rPr>
          <w:spacing w:val="-1"/>
          <w:sz w:val="24"/>
          <w:szCs w:val="24"/>
        </w:rPr>
      </w:pPr>
      <w:r w:rsidRPr="00C20052">
        <w:rPr>
          <w:spacing w:val="-1"/>
          <w:sz w:val="24"/>
          <w:szCs w:val="24"/>
        </w:rPr>
        <w:t>In case owner is unable to provide the average monthly / three consecutive monthly contracted quantity of fly ash due to any reasons including forced outages of the plant, congestion etc. The owner in respect of each buyer shall accordingly adjust the average monthly / three consecutive monthly contracted quantity downward.</w:t>
      </w:r>
    </w:p>
    <w:p w14:paraId="6DA86445" w14:textId="77777777" w:rsidR="00981118" w:rsidRPr="00C20052" w:rsidRDefault="00981118" w:rsidP="005B4723">
      <w:pPr>
        <w:pStyle w:val="BodyText"/>
        <w:numPr>
          <w:ilvl w:val="0"/>
          <w:numId w:val="18"/>
        </w:numPr>
        <w:spacing w:before="20" w:after="80"/>
        <w:ind w:left="992" w:right="-6" w:hanging="425"/>
        <w:jc w:val="both"/>
        <w:rPr>
          <w:spacing w:val="-1"/>
          <w:sz w:val="24"/>
          <w:szCs w:val="24"/>
        </w:rPr>
      </w:pPr>
      <w:r w:rsidRPr="00C20052">
        <w:rPr>
          <w:spacing w:val="-1"/>
          <w:sz w:val="24"/>
          <w:szCs w:val="24"/>
        </w:rPr>
        <w:t xml:space="preserve">Under such circumstances the determination of CPG / </w:t>
      </w:r>
      <w:proofErr w:type="gramStart"/>
      <w:r w:rsidRPr="00C20052">
        <w:rPr>
          <w:spacing w:val="-1"/>
          <w:sz w:val="24"/>
          <w:szCs w:val="24"/>
        </w:rPr>
        <w:t>SD  and</w:t>
      </w:r>
      <w:proofErr w:type="gramEnd"/>
      <w:r w:rsidRPr="00C20052">
        <w:rPr>
          <w:spacing w:val="-1"/>
          <w:sz w:val="24"/>
          <w:szCs w:val="24"/>
        </w:rPr>
        <w:t xml:space="preserve"> Compensation referred above shall be computed with respect to adjusted yearly / three consecutive monthly contracted quantity.</w:t>
      </w:r>
    </w:p>
    <w:p w14:paraId="701B8BB9" w14:textId="77777777" w:rsidR="00981118" w:rsidRPr="00C20052" w:rsidRDefault="00981118" w:rsidP="005B4723">
      <w:pPr>
        <w:pStyle w:val="BodyText"/>
        <w:numPr>
          <w:ilvl w:val="0"/>
          <w:numId w:val="18"/>
        </w:numPr>
        <w:spacing w:before="20" w:after="80"/>
        <w:ind w:left="992" w:right="-6" w:hanging="425"/>
        <w:jc w:val="both"/>
        <w:rPr>
          <w:spacing w:val="-1"/>
          <w:sz w:val="24"/>
          <w:szCs w:val="24"/>
        </w:rPr>
      </w:pPr>
      <w:r w:rsidRPr="00C20052">
        <w:rPr>
          <w:spacing w:val="-1"/>
          <w:sz w:val="24"/>
          <w:szCs w:val="24"/>
        </w:rPr>
        <w:t>Determination of monthly quantity i.e., for any three months for termination of contract in case of short supply by the owner shall also be computed w.r.t quantity made available to the buyer on monthly / quarterly (i.e., for any three consecutive months).</w:t>
      </w:r>
    </w:p>
    <w:p w14:paraId="6BCC1E55" w14:textId="77777777" w:rsidR="00981118" w:rsidRPr="00C20052" w:rsidRDefault="00981118" w:rsidP="005B4723">
      <w:pPr>
        <w:pStyle w:val="BodyText"/>
        <w:numPr>
          <w:ilvl w:val="0"/>
          <w:numId w:val="18"/>
        </w:numPr>
        <w:spacing w:before="20" w:after="80"/>
        <w:ind w:left="992" w:right="-6" w:hanging="425"/>
        <w:jc w:val="both"/>
        <w:rPr>
          <w:spacing w:val="-1"/>
          <w:sz w:val="24"/>
          <w:szCs w:val="24"/>
        </w:rPr>
      </w:pPr>
      <w:r w:rsidRPr="00C20052">
        <w:rPr>
          <w:spacing w:val="-1"/>
          <w:sz w:val="24"/>
          <w:szCs w:val="24"/>
        </w:rPr>
        <w:t xml:space="preserve">The owner may offer an additional quantity of fly ash </w:t>
      </w:r>
      <w:proofErr w:type="gramStart"/>
      <w:r w:rsidRPr="00C20052">
        <w:rPr>
          <w:spacing w:val="-1"/>
          <w:sz w:val="24"/>
          <w:szCs w:val="24"/>
        </w:rPr>
        <w:t>at a later date</w:t>
      </w:r>
      <w:proofErr w:type="gramEnd"/>
      <w:r w:rsidRPr="00C20052">
        <w:rPr>
          <w:spacing w:val="-1"/>
          <w:sz w:val="24"/>
          <w:szCs w:val="24"/>
        </w:rPr>
        <w:t xml:space="preserve"> subject to availability, if agreed by the buyer. The </w:t>
      </w:r>
      <w:proofErr w:type="gramStart"/>
      <w:r w:rsidRPr="00C20052">
        <w:rPr>
          <w:spacing w:val="-1"/>
          <w:sz w:val="24"/>
          <w:szCs w:val="24"/>
        </w:rPr>
        <w:t>quantity so</w:t>
      </w:r>
      <w:proofErr w:type="gramEnd"/>
      <w:r w:rsidRPr="00C20052">
        <w:rPr>
          <w:spacing w:val="-1"/>
          <w:sz w:val="24"/>
          <w:szCs w:val="24"/>
        </w:rPr>
        <w:t xml:space="preserve"> offered and agreed by buyer at a later </w:t>
      </w:r>
      <w:proofErr w:type="gramStart"/>
      <w:r w:rsidRPr="00C20052">
        <w:rPr>
          <w:spacing w:val="-1"/>
          <w:sz w:val="24"/>
          <w:szCs w:val="24"/>
        </w:rPr>
        <w:t>stage,</w:t>
      </w:r>
      <w:proofErr w:type="gramEnd"/>
      <w:r w:rsidRPr="00C20052">
        <w:rPr>
          <w:spacing w:val="-1"/>
          <w:sz w:val="24"/>
          <w:szCs w:val="24"/>
        </w:rPr>
        <w:t xml:space="preserve"> will form a part of the annual contracted / adjusted quantity.</w:t>
      </w:r>
    </w:p>
    <w:p w14:paraId="10B492E6" w14:textId="77777777" w:rsidR="00981118" w:rsidRPr="00C20052" w:rsidRDefault="00981118" w:rsidP="00981118">
      <w:pPr>
        <w:pStyle w:val="ListParagraph"/>
        <w:ind w:left="0" w:right="-7"/>
        <w:jc w:val="both"/>
        <w:rPr>
          <w:rFonts w:ascii="Arial" w:hAnsi="Arial" w:cs="Arial"/>
          <w:sz w:val="24"/>
          <w:szCs w:val="24"/>
        </w:rPr>
      </w:pPr>
    </w:p>
    <w:p w14:paraId="7A744A4F" w14:textId="77777777" w:rsidR="00981118" w:rsidRPr="00C20052" w:rsidRDefault="00981118" w:rsidP="004D5590">
      <w:pPr>
        <w:pStyle w:val="ListParagraph"/>
        <w:numPr>
          <w:ilvl w:val="0"/>
          <w:numId w:val="4"/>
        </w:numPr>
        <w:spacing w:after="80" w:line="240" w:lineRule="auto"/>
        <w:ind w:left="425" w:hanging="425"/>
        <w:contextualSpacing w:val="0"/>
        <w:jc w:val="both"/>
        <w:rPr>
          <w:rFonts w:ascii="Arial" w:hAnsi="Arial" w:cs="Arial"/>
          <w:b/>
          <w:bCs/>
          <w:i w:val="0"/>
          <w:iCs w:val="0"/>
          <w:sz w:val="24"/>
          <w:szCs w:val="24"/>
        </w:rPr>
      </w:pPr>
      <w:r w:rsidRPr="00C20052">
        <w:rPr>
          <w:rFonts w:ascii="Arial" w:hAnsi="Arial" w:cs="Arial"/>
          <w:b/>
          <w:bCs/>
          <w:i w:val="0"/>
          <w:iCs w:val="0"/>
          <w:sz w:val="24"/>
          <w:szCs w:val="24"/>
        </w:rPr>
        <w:t>Taxes, Duties, Levies etc.:</w:t>
      </w:r>
    </w:p>
    <w:p w14:paraId="5A53A0D9" w14:textId="77FB6584" w:rsidR="00981118" w:rsidRPr="00C20052" w:rsidRDefault="00981118" w:rsidP="005B4723">
      <w:pPr>
        <w:pStyle w:val="BodyText"/>
        <w:numPr>
          <w:ilvl w:val="0"/>
          <w:numId w:val="19"/>
        </w:numPr>
        <w:spacing w:before="20" w:after="80"/>
        <w:ind w:left="992" w:right="-6" w:hanging="425"/>
        <w:jc w:val="both"/>
        <w:rPr>
          <w:spacing w:val="-1"/>
          <w:sz w:val="24"/>
          <w:szCs w:val="24"/>
        </w:rPr>
      </w:pPr>
      <w:r w:rsidRPr="00C20052">
        <w:rPr>
          <w:spacing w:val="-1"/>
          <w:sz w:val="24"/>
          <w:szCs w:val="24"/>
        </w:rPr>
        <w:t xml:space="preserve">The </w:t>
      </w:r>
      <w:r w:rsidR="00E15AAB" w:rsidRPr="00C20052">
        <w:rPr>
          <w:spacing w:val="-1"/>
          <w:sz w:val="24"/>
          <w:szCs w:val="24"/>
        </w:rPr>
        <w:t>applicant</w:t>
      </w:r>
      <w:r w:rsidRPr="00C20052">
        <w:rPr>
          <w:spacing w:val="-1"/>
          <w:sz w:val="24"/>
          <w:szCs w:val="24"/>
        </w:rPr>
        <w:t xml:space="preserve"> shall be liable and responsible for payment of all statutory levies in the form of GST and all other taxes and duties applicable on the Sale of fly ash. Such statutory liabilities, if any, shall be paid by the </w:t>
      </w:r>
      <w:r w:rsidR="00E15AAB" w:rsidRPr="00C20052">
        <w:rPr>
          <w:spacing w:val="-1"/>
          <w:sz w:val="24"/>
          <w:szCs w:val="24"/>
        </w:rPr>
        <w:t>applicant</w:t>
      </w:r>
      <w:r w:rsidRPr="00C20052">
        <w:rPr>
          <w:spacing w:val="-1"/>
          <w:sz w:val="24"/>
          <w:szCs w:val="24"/>
        </w:rPr>
        <w:t xml:space="preserve"> extra at </w:t>
      </w:r>
      <w:proofErr w:type="gramStart"/>
      <w:r w:rsidRPr="00C20052">
        <w:rPr>
          <w:spacing w:val="-1"/>
          <w:sz w:val="24"/>
          <w:szCs w:val="24"/>
        </w:rPr>
        <w:t>actual</w:t>
      </w:r>
      <w:proofErr w:type="gramEnd"/>
      <w:r w:rsidRPr="00C20052">
        <w:rPr>
          <w:spacing w:val="-1"/>
          <w:sz w:val="24"/>
          <w:szCs w:val="24"/>
        </w:rPr>
        <w:t xml:space="preserve">. (“Goods and Services Tax” or “GST” means taxes levied under the Central Goods and Services Tax Act, Integrated Goods and Services Tax Act, Goods and Services Tax (Compensation to States) Act, and various State / Union Territory Goods and Services Tax Laws and applicable </w:t>
      </w:r>
      <w:proofErr w:type="spellStart"/>
      <w:r w:rsidRPr="00C20052">
        <w:rPr>
          <w:spacing w:val="-1"/>
          <w:sz w:val="24"/>
          <w:szCs w:val="24"/>
        </w:rPr>
        <w:t>cess</w:t>
      </w:r>
      <w:proofErr w:type="spellEnd"/>
      <w:r w:rsidRPr="00C20052">
        <w:rPr>
          <w:spacing w:val="-1"/>
          <w:sz w:val="24"/>
          <w:szCs w:val="24"/>
        </w:rPr>
        <w:t>, if any under the laws in force (hereinafter referred to as relevant GST Laws).”</w:t>
      </w:r>
    </w:p>
    <w:p w14:paraId="554E9141" w14:textId="77777777" w:rsidR="00981118" w:rsidRPr="00C20052" w:rsidRDefault="00981118" w:rsidP="00981118">
      <w:pPr>
        <w:pStyle w:val="ListParagraph"/>
        <w:ind w:left="360"/>
        <w:rPr>
          <w:rFonts w:ascii="Arial" w:hAnsi="Arial" w:cs="Arial"/>
          <w:b/>
          <w:bCs/>
          <w:i w:val="0"/>
          <w:iCs w:val="0"/>
          <w:sz w:val="24"/>
          <w:szCs w:val="24"/>
        </w:rPr>
      </w:pPr>
    </w:p>
    <w:p w14:paraId="42273E15" w14:textId="77777777" w:rsidR="00981118" w:rsidRPr="00C20052" w:rsidRDefault="00981118" w:rsidP="004D5590">
      <w:pPr>
        <w:pStyle w:val="ListParagraph"/>
        <w:numPr>
          <w:ilvl w:val="0"/>
          <w:numId w:val="4"/>
        </w:numPr>
        <w:spacing w:after="80" w:line="240" w:lineRule="auto"/>
        <w:ind w:left="425" w:hanging="425"/>
        <w:contextualSpacing w:val="0"/>
        <w:jc w:val="both"/>
        <w:rPr>
          <w:rFonts w:ascii="Arial" w:hAnsi="Arial" w:cs="Arial"/>
          <w:b/>
          <w:bCs/>
          <w:i w:val="0"/>
          <w:iCs w:val="0"/>
          <w:sz w:val="24"/>
          <w:szCs w:val="24"/>
        </w:rPr>
      </w:pPr>
      <w:r w:rsidRPr="00C20052">
        <w:rPr>
          <w:rFonts w:ascii="Arial" w:hAnsi="Arial" w:cs="Arial"/>
          <w:b/>
          <w:bCs/>
          <w:i w:val="0"/>
          <w:iCs w:val="0"/>
          <w:sz w:val="24"/>
          <w:szCs w:val="24"/>
        </w:rPr>
        <w:t>Issue of Fly Ash:</w:t>
      </w:r>
    </w:p>
    <w:p w14:paraId="768592CD" w14:textId="77777777" w:rsidR="00981118" w:rsidRPr="00C20052" w:rsidRDefault="00981118" w:rsidP="005B4723">
      <w:pPr>
        <w:pStyle w:val="BodyText"/>
        <w:numPr>
          <w:ilvl w:val="0"/>
          <w:numId w:val="20"/>
        </w:numPr>
        <w:spacing w:before="20" w:after="80"/>
        <w:ind w:left="992" w:right="-6" w:hanging="425"/>
        <w:jc w:val="both"/>
        <w:rPr>
          <w:spacing w:val="-1"/>
          <w:sz w:val="24"/>
          <w:szCs w:val="24"/>
        </w:rPr>
      </w:pPr>
      <w:r w:rsidRPr="00C20052">
        <w:rPr>
          <w:spacing w:val="-1"/>
          <w:sz w:val="24"/>
          <w:szCs w:val="24"/>
        </w:rPr>
        <w:t>The buyer should depute his authorized representative to the power station for co-ordination and taking fly ash from designated point, as informed by Engineer-In-Charge.</w:t>
      </w:r>
    </w:p>
    <w:p w14:paraId="7D5DC73E" w14:textId="77777777" w:rsidR="00981118" w:rsidRPr="00C20052" w:rsidRDefault="00981118" w:rsidP="005B4723">
      <w:pPr>
        <w:pStyle w:val="BodyText"/>
        <w:numPr>
          <w:ilvl w:val="0"/>
          <w:numId w:val="20"/>
        </w:numPr>
        <w:spacing w:before="20" w:after="80"/>
        <w:ind w:left="992" w:right="-6" w:hanging="425"/>
        <w:jc w:val="both"/>
        <w:rPr>
          <w:spacing w:val="-1"/>
          <w:sz w:val="24"/>
          <w:szCs w:val="24"/>
        </w:rPr>
      </w:pPr>
      <w:r w:rsidRPr="00C20052">
        <w:rPr>
          <w:spacing w:val="-1"/>
          <w:sz w:val="24"/>
          <w:szCs w:val="24"/>
        </w:rPr>
        <w:t>Fly Ash will be issued from Silo Chutes / Other suitable locations as decided by Engineer-In-Charge to bulkers / closed trucks. Open trucks will not be allowed.</w:t>
      </w:r>
    </w:p>
    <w:p w14:paraId="11B190A2" w14:textId="77777777" w:rsidR="00981118" w:rsidRPr="00C20052" w:rsidRDefault="00981118" w:rsidP="005B4723">
      <w:pPr>
        <w:pStyle w:val="BodyText"/>
        <w:numPr>
          <w:ilvl w:val="0"/>
          <w:numId w:val="20"/>
        </w:numPr>
        <w:spacing w:before="20" w:after="80"/>
        <w:ind w:left="992" w:right="-6" w:hanging="425"/>
        <w:jc w:val="both"/>
        <w:rPr>
          <w:spacing w:val="-1"/>
          <w:sz w:val="24"/>
          <w:szCs w:val="24"/>
        </w:rPr>
      </w:pPr>
      <w:r w:rsidRPr="00C20052">
        <w:rPr>
          <w:spacing w:val="-1"/>
          <w:sz w:val="24"/>
          <w:szCs w:val="24"/>
        </w:rPr>
        <w:t xml:space="preserve">The owner has the right to suspend the issuance of fly ash if the advance amount is not available with the owner by the required date and such suspension of offtake shall be to the </w:t>
      </w:r>
      <w:proofErr w:type="gramStart"/>
      <w:r w:rsidRPr="00C20052">
        <w:rPr>
          <w:spacing w:val="-1"/>
          <w:sz w:val="24"/>
          <w:szCs w:val="24"/>
        </w:rPr>
        <w:t>account of buyer</w:t>
      </w:r>
      <w:proofErr w:type="gramEnd"/>
      <w:r w:rsidRPr="00C20052">
        <w:rPr>
          <w:spacing w:val="-1"/>
          <w:sz w:val="24"/>
          <w:szCs w:val="24"/>
        </w:rPr>
        <w:t>.</w:t>
      </w:r>
    </w:p>
    <w:p w14:paraId="64065B1C" w14:textId="77777777" w:rsidR="00981118" w:rsidRDefault="00981118" w:rsidP="00981118">
      <w:pPr>
        <w:pStyle w:val="ListParagraph"/>
        <w:ind w:left="0" w:right="-7"/>
        <w:jc w:val="both"/>
        <w:rPr>
          <w:rFonts w:ascii="Arial" w:hAnsi="Arial" w:cs="Arial"/>
          <w:sz w:val="24"/>
          <w:szCs w:val="24"/>
        </w:rPr>
      </w:pPr>
      <w:bookmarkStart w:id="26" w:name="_TOC_250001"/>
    </w:p>
    <w:p w14:paraId="42E53211" w14:textId="77777777" w:rsidR="006C6975" w:rsidRPr="00C20052" w:rsidRDefault="006C6975" w:rsidP="00981118">
      <w:pPr>
        <w:pStyle w:val="ListParagraph"/>
        <w:ind w:left="0" w:right="-7"/>
        <w:jc w:val="both"/>
        <w:rPr>
          <w:rFonts w:ascii="Arial" w:hAnsi="Arial" w:cs="Arial"/>
          <w:sz w:val="24"/>
          <w:szCs w:val="24"/>
        </w:rPr>
      </w:pPr>
    </w:p>
    <w:p w14:paraId="62E22D37" w14:textId="77777777" w:rsidR="00981118" w:rsidRPr="00C20052" w:rsidRDefault="00981118" w:rsidP="005B4723">
      <w:pPr>
        <w:pStyle w:val="ListParagraph"/>
        <w:numPr>
          <w:ilvl w:val="0"/>
          <w:numId w:val="33"/>
        </w:numPr>
        <w:rPr>
          <w:rFonts w:ascii="Arial" w:hAnsi="Arial" w:cs="Arial"/>
          <w:b/>
          <w:bCs/>
          <w:i w:val="0"/>
          <w:iCs w:val="0"/>
          <w:sz w:val="24"/>
          <w:szCs w:val="24"/>
        </w:rPr>
      </w:pPr>
      <w:r w:rsidRPr="00C20052">
        <w:rPr>
          <w:rFonts w:ascii="Arial" w:hAnsi="Arial" w:cs="Arial"/>
          <w:b/>
          <w:bCs/>
          <w:i w:val="0"/>
          <w:iCs w:val="0"/>
          <w:sz w:val="24"/>
          <w:szCs w:val="24"/>
        </w:rPr>
        <w:lastRenderedPageBreak/>
        <w:t xml:space="preserve">Responsibility during </w:t>
      </w:r>
      <w:bookmarkEnd w:id="26"/>
      <w:r w:rsidRPr="00C20052">
        <w:rPr>
          <w:rFonts w:ascii="Arial" w:hAnsi="Arial" w:cs="Arial"/>
          <w:b/>
          <w:bCs/>
          <w:i w:val="0"/>
          <w:iCs w:val="0"/>
          <w:sz w:val="24"/>
          <w:szCs w:val="24"/>
        </w:rPr>
        <w:t>Transportation:</w:t>
      </w:r>
    </w:p>
    <w:p w14:paraId="19ED9457" w14:textId="77777777" w:rsidR="00981118" w:rsidRPr="00C20052" w:rsidRDefault="00981118" w:rsidP="00981118">
      <w:pPr>
        <w:pStyle w:val="Footer"/>
        <w:tabs>
          <w:tab w:val="clear" w:pos="4513"/>
          <w:tab w:val="clear" w:pos="9026"/>
          <w:tab w:val="left" w:pos="709"/>
          <w:tab w:val="center" w:pos="4680"/>
          <w:tab w:val="right" w:pos="9360"/>
        </w:tabs>
        <w:spacing w:after="120"/>
        <w:ind w:left="360"/>
        <w:jc w:val="both"/>
        <w:rPr>
          <w:rFonts w:ascii="Arial" w:hAnsi="Arial" w:cs="Arial"/>
          <w:szCs w:val="24"/>
        </w:rPr>
      </w:pPr>
      <w:r w:rsidRPr="00C20052">
        <w:rPr>
          <w:rFonts w:ascii="Arial" w:hAnsi="Arial" w:cs="Arial"/>
          <w:szCs w:val="24"/>
        </w:rPr>
        <w:t xml:space="preserve">The buyer will be responsible for any kind of </w:t>
      </w:r>
      <w:proofErr w:type="gramStart"/>
      <w:r w:rsidRPr="00C20052">
        <w:rPr>
          <w:rFonts w:ascii="Arial" w:hAnsi="Arial" w:cs="Arial"/>
          <w:szCs w:val="24"/>
        </w:rPr>
        <w:t>injuries</w:t>
      </w:r>
      <w:proofErr w:type="gramEnd"/>
      <w:r w:rsidRPr="00C20052">
        <w:rPr>
          <w:rFonts w:ascii="Arial" w:hAnsi="Arial" w:cs="Arial"/>
          <w:szCs w:val="24"/>
        </w:rPr>
        <w:t xml:space="preserve"> or </w:t>
      </w:r>
      <w:proofErr w:type="gramStart"/>
      <w:r w:rsidRPr="00C20052">
        <w:rPr>
          <w:rFonts w:ascii="Arial" w:hAnsi="Arial" w:cs="Arial"/>
          <w:szCs w:val="24"/>
        </w:rPr>
        <w:t>accidents</w:t>
      </w:r>
      <w:proofErr w:type="gramEnd"/>
      <w:r w:rsidRPr="00C20052">
        <w:rPr>
          <w:rFonts w:ascii="Arial" w:hAnsi="Arial" w:cs="Arial"/>
          <w:szCs w:val="24"/>
        </w:rPr>
        <w:t xml:space="preserve"> caused </w:t>
      </w:r>
      <w:proofErr w:type="gramStart"/>
      <w:r w:rsidRPr="00C20052">
        <w:rPr>
          <w:rFonts w:ascii="Arial" w:hAnsi="Arial" w:cs="Arial"/>
          <w:szCs w:val="24"/>
        </w:rPr>
        <w:t>to</w:t>
      </w:r>
      <w:proofErr w:type="gramEnd"/>
      <w:r w:rsidRPr="00C20052">
        <w:rPr>
          <w:rFonts w:ascii="Arial" w:hAnsi="Arial" w:cs="Arial"/>
          <w:szCs w:val="24"/>
        </w:rPr>
        <w:t xml:space="preserve"> their</w:t>
      </w:r>
      <w:r w:rsidRPr="00C20052">
        <w:rPr>
          <w:rFonts w:ascii="Arial" w:hAnsi="Arial" w:cs="Arial"/>
          <w:spacing w:val="1"/>
          <w:szCs w:val="24"/>
        </w:rPr>
        <w:t xml:space="preserve"> </w:t>
      </w:r>
      <w:r w:rsidRPr="00C20052">
        <w:rPr>
          <w:rFonts w:ascii="Arial" w:hAnsi="Arial" w:cs="Arial"/>
          <w:szCs w:val="24"/>
        </w:rPr>
        <w:t xml:space="preserve">employees or </w:t>
      </w:r>
      <w:proofErr w:type="spellStart"/>
      <w:r w:rsidRPr="00C20052">
        <w:rPr>
          <w:rFonts w:ascii="Arial" w:hAnsi="Arial" w:cs="Arial"/>
          <w:szCs w:val="24"/>
        </w:rPr>
        <w:t>labourers</w:t>
      </w:r>
      <w:proofErr w:type="spellEnd"/>
      <w:r w:rsidRPr="00C20052">
        <w:rPr>
          <w:rFonts w:ascii="Arial" w:hAnsi="Arial" w:cs="Arial"/>
          <w:szCs w:val="24"/>
        </w:rPr>
        <w:t xml:space="preserve"> or any other person and the owner will not be liable in the matter.</w:t>
      </w:r>
      <w:r w:rsidRPr="00C20052">
        <w:rPr>
          <w:rFonts w:ascii="Arial" w:hAnsi="Arial" w:cs="Arial"/>
          <w:spacing w:val="-60"/>
          <w:szCs w:val="24"/>
        </w:rPr>
        <w:t xml:space="preserve"> </w:t>
      </w:r>
      <w:r w:rsidRPr="00C20052">
        <w:rPr>
          <w:rFonts w:ascii="Arial" w:hAnsi="Arial" w:cs="Arial"/>
          <w:szCs w:val="24"/>
        </w:rPr>
        <w:t xml:space="preserve">If any action is brought against the owner for </w:t>
      </w:r>
      <w:r w:rsidRPr="00C20052">
        <w:rPr>
          <w:rFonts w:ascii="Arial" w:hAnsi="Arial" w:cs="Arial"/>
          <w:spacing w:val="-13"/>
          <w:szCs w:val="24"/>
        </w:rPr>
        <w:t>payment</w:t>
      </w:r>
      <w:r w:rsidRPr="00C20052">
        <w:rPr>
          <w:rFonts w:ascii="Arial" w:hAnsi="Arial" w:cs="Arial"/>
          <w:szCs w:val="24"/>
        </w:rPr>
        <w:t xml:space="preserve"> of damages or compensation,</w:t>
      </w:r>
      <w:r w:rsidRPr="00C20052">
        <w:rPr>
          <w:rFonts w:ascii="Arial" w:hAnsi="Arial" w:cs="Arial"/>
          <w:spacing w:val="-59"/>
          <w:szCs w:val="24"/>
        </w:rPr>
        <w:t xml:space="preserve"> </w:t>
      </w:r>
      <w:r w:rsidRPr="00C20052">
        <w:rPr>
          <w:rFonts w:ascii="Arial" w:hAnsi="Arial" w:cs="Arial"/>
          <w:szCs w:val="24"/>
        </w:rPr>
        <w:t>the</w:t>
      </w:r>
      <w:r w:rsidRPr="00C20052">
        <w:rPr>
          <w:rFonts w:ascii="Arial" w:hAnsi="Arial" w:cs="Arial"/>
          <w:spacing w:val="1"/>
          <w:szCs w:val="24"/>
        </w:rPr>
        <w:t xml:space="preserve"> </w:t>
      </w:r>
      <w:r w:rsidRPr="00C20052">
        <w:rPr>
          <w:rFonts w:ascii="Arial" w:hAnsi="Arial" w:cs="Arial"/>
          <w:szCs w:val="24"/>
        </w:rPr>
        <w:t>buyer</w:t>
      </w:r>
      <w:r w:rsidRPr="00C20052">
        <w:rPr>
          <w:rFonts w:ascii="Arial" w:hAnsi="Arial" w:cs="Arial"/>
          <w:spacing w:val="1"/>
          <w:szCs w:val="24"/>
        </w:rPr>
        <w:t xml:space="preserve"> </w:t>
      </w:r>
      <w:r w:rsidRPr="00C20052">
        <w:rPr>
          <w:rFonts w:ascii="Arial" w:hAnsi="Arial" w:cs="Arial"/>
          <w:szCs w:val="24"/>
        </w:rPr>
        <w:t>shall</w:t>
      </w:r>
      <w:r w:rsidRPr="00C20052">
        <w:rPr>
          <w:rFonts w:ascii="Arial" w:hAnsi="Arial" w:cs="Arial"/>
          <w:spacing w:val="1"/>
          <w:szCs w:val="24"/>
        </w:rPr>
        <w:t xml:space="preserve"> </w:t>
      </w:r>
      <w:r w:rsidRPr="00C20052">
        <w:rPr>
          <w:rFonts w:ascii="Arial" w:hAnsi="Arial" w:cs="Arial"/>
          <w:szCs w:val="24"/>
        </w:rPr>
        <w:t>indemnify</w:t>
      </w:r>
      <w:r w:rsidRPr="00C20052">
        <w:rPr>
          <w:rFonts w:ascii="Arial" w:hAnsi="Arial" w:cs="Arial"/>
          <w:spacing w:val="1"/>
          <w:szCs w:val="24"/>
        </w:rPr>
        <w:t xml:space="preserve"> </w:t>
      </w:r>
      <w:r w:rsidRPr="00C20052">
        <w:rPr>
          <w:rFonts w:ascii="Arial" w:hAnsi="Arial" w:cs="Arial"/>
          <w:szCs w:val="24"/>
        </w:rPr>
        <w:t>the</w:t>
      </w:r>
      <w:r w:rsidRPr="00C20052">
        <w:rPr>
          <w:rFonts w:ascii="Arial" w:hAnsi="Arial" w:cs="Arial"/>
          <w:spacing w:val="1"/>
          <w:szCs w:val="24"/>
        </w:rPr>
        <w:t xml:space="preserve"> </w:t>
      </w:r>
      <w:r w:rsidRPr="00C20052">
        <w:rPr>
          <w:rFonts w:ascii="Arial" w:hAnsi="Arial" w:cs="Arial"/>
          <w:szCs w:val="24"/>
        </w:rPr>
        <w:t>owner</w:t>
      </w:r>
      <w:r w:rsidRPr="00C20052">
        <w:rPr>
          <w:rFonts w:ascii="Arial" w:hAnsi="Arial" w:cs="Arial"/>
          <w:spacing w:val="1"/>
          <w:szCs w:val="24"/>
        </w:rPr>
        <w:t xml:space="preserve"> </w:t>
      </w:r>
      <w:r w:rsidRPr="00C20052">
        <w:rPr>
          <w:rFonts w:ascii="Arial" w:hAnsi="Arial" w:cs="Arial"/>
          <w:szCs w:val="24"/>
        </w:rPr>
        <w:t>from</w:t>
      </w:r>
      <w:r w:rsidRPr="00C20052">
        <w:rPr>
          <w:rFonts w:ascii="Arial" w:hAnsi="Arial" w:cs="Arial"/>
          <w:spacing w:val="1"/>
          <w:szCs w:val="24"/>
        </w:rPr>
        <w:t xml:space="preserve"> </w:t>
      </w:r>
      <w:r w:rsidRPr="00C20052">
        <w:rPr>
          <w:rFonts w:ascii="Arial" w:hAnsi="Arial" w:cs="Arial"/>
          <w:szCs w:val="24"/>
        </w:rPr>
        <w:t>all</w:t>
      </w:r>
      <w:r w:rsidRPr="00C20052">
        <w:rPr>
          <w:rFonts w:ascii="Arial" w:hAnsi="Arial" w:cs="Arial"/>
          <w:spacing w:val="1"/>
          <w:szCs w:val="24"/>
        </w:rPr>
        <w:t xml:space="preserve"> </w:t>
      </w:r>
      <w:r w:rsidRPr="00C20052">
        <w:rPr>
          <w:rFonts w:ascii="Arial" w:hAnsi="Arial" w:cs="Arial"/>
          <w:szCs w:val="24"/>
        </w:rPr>
        <w:t>such</w:t>
      </w:r>
      <w:r w:rsidRPr="00C20052">
        <w:rPr>
          <w:rFonts w:ascii="Arial" w:hAnsi="Arial" w:cs="Arial"/>
          <w:spacing w:val="1"/>
          <w:szCs w:val="24"/>
        </w:rPr>
        <w:t xml:space="preserve"> </w:t>
      </w:r>
      <w:r w:rsidRPr="00C20052">
        <w:rPr>
          <w:rFonts w:ascii="Arial" w:hAnsi="Arial" w:cs="Arial"/>
          <w:szCs w:val="24"/>
        </w:rPr>
        <w:t>action</w:t>
      </w:r>
      <w:r w:rsidRPr="00C20052">
        <w:rPr>
          <w:rFonts w:ascii="Arial" w:hAnsi="Arial" w:cs="Arial"/>
          <w:spacing w:val="1"/>
          <w:szCs w:val="24"/>
        </w:rPr>
        <w:t xml:space="preserve"> </w:t>
      </w:r>
      <w:r w:rsidRPr="00C20052">
        <w:rPr>
          <w:rFonts w:ascii="Arial" w:hAnsi="Arial" w:cs="Arial"/>
          <w:szCs w:val="24"/>
        </w:rPr>
        <w:t>or</w:t>
      </w:r>
      <w:r w:rsidRPr="00C20052">
        <w:rPr>
          <w:rFonts w:ascii="Arial" w:hAnsi="Arial" w:cs="Arial"/>
          <w:spacing w:val="1"/>
          <w:szCs w:val="24"/>
        </w:rPr>
        <w:t xml:space="preserve"> </w:t>
      </w:r>
      <w:r w:rsidRPr="00C20052">
        <w:rPr>
          <w:rFonts w:ascii="Arial" w:hAnsi="Arial" w:cs="Arial"/>
          <w:szCs w:val="24"/>
        </w:rPr>
        <w:t>claim</w:t>
      </w:r>
      <w:r w:rsidRPr="00C20052">
        <w:rPr>
          <w:rFonts w:ascii="Arial" w:hAnsi="Arial" w:cs="Arial"/>
          <w:spacing w:val="1"/>
          <w:szCs w:val="24"/>
        </w:rPr>
        <w:t xml:space="preserve"> </w:t>
      </w:r>
      <w:r w:rsidRPr="00C20052">
        <w:rPr>
          <w:rFonts w:ascii="Arial" w:hAnsi="Arial" w:cs="Arial"/>
          <w:szCs w:val="24"/>
        </w:rPr>
        <w:t>from</w:t>
      </w:r>
      <w:r w:rsidRPr="00C20052">
        <w:rPr>
          <w:rFonts w:ascii="Arial" w:hAnsi="Arial" w:cs="Arial"/>
          <w:spacing w:val="1"/>
          <w:szCs w:val="24"/>
        </w:rPr>
        <w:t xml:space="preserve"> </w:t>
      </w:r>
      <w:r w:rsidRPr="00C20052">
        <w:rPr>
          <w:rFonts w:ascii="Arial" w:hAnsi="Arial" w:cs="Arial"/>
          <w:szCs w:val="24"/>
        </w:rPr>
        <w:t>damages / compensation. If the owner is held liable for any compensation, the buyer shall</w:t>
      </w:r>
      <w:r w:rsidRPr="00C20052">
        <w:rPr>
          <w:rFonts w:ascii="Arial" w:hAnsi="Arial" w:cs="Arial"/>
          <w:spacing w:val="1"/>
          <w:szCs w:val="24"/>
        </w:rPr>
        <w:t xml:space="preserve"> </w:t>
      </w:r>
      <w:r w:rsidRPr="00C20052">
        <w:rPr>
          <w:rFonts w:ascii="Arial" w:hAnsi="Arial" w:cs="Arial"/>
          <w:szCs w:val="24"/>
        </w:rPr>
        <w:t>forthwith compensate the owner, if any, such claim arose during or after the expiry of the contract</w:t>
      </w:r>
      <w:r w:rsidRPr="00C20052">
        <w:rPr>
          <w:rFonts w:ascii="Arial" w:hAnsi="Arial" w:cs="Arial"/>
          <w:spacing w:val="1"/>
          <w:szCs w:val="24"/>
        </w:rPr>
        <w:t xml:space="preserve"> </w:t>
      </w:r>
      <w:r w:rsidRPr="00C20052">
        <w:rPr>
          <w:rFonts w:ascii="Arial" w:hAnsi="Arial" w:cs="Arial"/>
          <w:szCs w:val="24"/>
        </w:rPr>
        <w:t>period.</w:t>
      </w:r>
    </w:p>
    <w:p w14:paraId="4A607CA9" w14:textId="77777777" w:rsidR="00981118" w:rsidRPr="00C20052" w:rsidRDefault="00981118" w:rsidP="00981118">
      <w:pPr>
        <w:pStyle w:val="Footer"/>
        <w:tabs>
          <w:tab w:val="clear" w:pos="4513"/>
          <w:tab w:val="clear" w:pos="9026"/>
          <w:tab w:val="left" w:pos="709"/>
          <w:tab w:val="center" w:pos="4680"/>
          <w:tab w:val="right" w:pos="9360"/>
        </w:tabs>
        <w:spacing w:after="120"/>
        <w:ind w:left="360"/>
        <w:jc w:val="both"/>
        <w:rPr>
          <w:rFonts w:ascii="Arial" w:hAnsi="Arial" w:cs="Arial"/>
          <w:szCs w:val="24"/>
        </w:rPr>
      </w:pPr>
      <w:r w:rsidRPr="00C20052">
        <w:rPr>
          <w:rFonts w:ascii="Arial" w:hAnsi="Arial" w:cs="Arial"/>
          <w:szCs w:val="24"/>
        </w:rPr>
        <w:t xml:space="preserve">The </w:t>
      </w:r>
      <w:r w:rsidRPr="00C20052">
        <w:rPr>
          <w:rFonts w:ascii="Arial" w:hAnsi="Arial" w:cs="Arial"/>
          <w:spacing w:val="-13"/>
          <w:szCs w:val="24"/>
        </w:rPr>
        <w:t>buyer’s</w:t>
      </w:r>
      <w:r w:rsidRPr="00C20052">
        <w:rPr>
          <w:rFonts w:ascii="Arial" w:hAnsi="Arial" w:cs="Arial"/>
          <w:szCs w:val="24"/>
        </w:rPr>
        <w:t xml:space="preserve"> transporter(s) shall have a valid license and meet the statutory compliance</w:t>
      </w:r>
      <w:r w:rsidRPr="00C20052">
        <w:rPr>
          <w:rFonts w:ascii="Arial" w:hAnsi="Arial" w:cs="Arial"/>
          <w:spacing w:val="1"/>
          <w:szCs w:val="24"/>
        </w:rPr>
        <w:t xml:space="preserve"> </w:t>
      </w:r>
      <w:r w:rsidRPr="00C20052">
        <w:rPr>
          <w:rFonts w:ascii="Arial" w:hAnsi="Arial" w:cs="Arial"/>
          <w:szCs w:val="24"/>
        </w:rPr>
        <w:t xml:space="preserve">requirement </w:t>
      </w:r>
      <w:r w:rsidRPr="00C20052">
        <w:rPr>
          <w:rFonts w:ascii="Arial" w:eastAsia="Arial" w:hAnsi="Arial" w:cs="Arial"/>
          <w:spacing w:val="-1"/>
          <w:szCs w:val="24"/>
          <w:lang w:bidi="ar-SA"/>
        </w:rPr>
        <w:t>of the</w:t>
      </w:r>
      <w:r w:rsidRPr="00C20052">
        <w:rPr>
          <w:rFonts w:ascii="Arial" w:hAnsi="Arial" w:cs="Arial"/>
          <w:szCs w:val="24"/>
        </w:rPr>
        <w:t xml:space="preserve"> State Government / Central Government / Concerned Authorities for transportation of the specified</w:t>
      </w:r>
      <w:r w:rsidRPr="00C20052">
        <w:rPr>
          <w:rFonts w:ascii="Arial" w:hAnsi="Arial" w:cs="Arial"/>
          <w:spacing w:val="-3"/>
          <w:szCs w:val="24"/>
        </w:rPr>
        <w:t xml:space="preserve"> </w:t>
      </w:r>
      <w:r w:rsidRPr="00C20052">
        <w:rPr>
          <w:rFonts w:ascii="Arial" w:hAnsi="Arial" w:cs="Arial"/>
          <w:szCs w:val="24"/>
        </w:rPr>
        <w:t>goods.</w:t>
      </w:r>
      <w:bookmarkStart w:id="27" w:name="_TOC_250000"/>
      <w:bookmarkEnd w:id="27"/>
      <w:r w:rsidRPr="00C20052">
        <w:rPr>
          <w:rFonts w:ascii="Arial" w:hAnsi="Arial" w:cs="Arial"/>
          <w:szCs w:val="24"/>
        </w:rPr>
        <w:t xml:space="preserve"> </w:t>
      </w:r>
    </w:p>
    <w:p w14:paraId="729B3BEE" w14:textId="77777777" w:rsidR="00981118" w:rsidRPr="00C20052" w:rsidRDefault="00981118" w:rsidP="00981118">
      <w:pPr>
        <w:pStyle w:val="Footer"/>
        <w:tabs>
          <w:tab w:val="clear" w:pos="4513"/>
          <w:tab w:val="clear" w:pos="9026"/>
          <w:tab w:val="left" w:pos="709"/>
          <w:tab w:val="center" w:pos="4680"/>
          <w:tab w:val="right" w:pos="9360"/>
        </w:tabs>
        <w:spacing w:after="120"/>
        <w:ind w:left="360"/>
        <w:jc w:val="both"/>
        <w:rPr>
          <w:rFonts w:ascii="Arial" w:hAnsi="Arial" w:cs="Arial"/>
          <w:b/>
          <w:bCs/>
          <w:szCs w:val="24"/>
        </w:rPr>
      </w:pPr>
      <w:r w:rsidRPr="00C20052">
        <w:rPr>
          <w:rFonts w:ascii="Arial" w:hAnsi="Arial" w:cs="Arial"/>
          <w:szCs w:val="24"/>
        </w:rPr>
        <w:t>Buyers eligible for collecting ash shall apply for permission for the bulkers / covered trucks that they propose to deploy and submit the same to Engineer-In-Charge along with specified documents like registration, license, insurance etc., who shall arrange to verify the same and issue permission as per prevailing procedure adopted at the NTPC Station.</w:t>
      </w:r>
    </w:p>
    <w:p w14:paraId="4856FFD0" w14:textId="77777777" w:rsidR="00981118" w:rsidRPr="00C20052" w:rsidRDefault="00981118" w:rsidP="00981118">
      <w:pPr>
        <w:pStyle w:val="Footer"/>
        <w:tabs>
          <w:tab w:val="clear" w:pos="4513"/>
          <w:tab w:val="clear" w:pos="9026"/>
          <w:tab w:val="left" w:pos="709"/>
          <w:tab w:val="center" w:pos="4680"/>
          <w:tab w:val="right" w:pos="9360"/>
        </w:tabs>
        <w:spacing w:after="120"/>
        <w:ind w:left="360"/>
        <w:jc w:val="both"/>
        <w:rPr>
          <w:rFonts w:ascii="Arial" w:hAnsi="Arial" w:cs="Arial"/>
          <w:b/>
          <w:bCs/>
          <w:szCs w:val="24"/>
        </w:rPr>
      </w:pPr>
      <w:r w:rsidRPr="00C20052">
        <w:rPr>
          <w:rFonts w:ascii="Arial" w:hAnsi="Arial" w:cs="Arial"/>
          <w:szCs w:val="24"/>
        </w:rPr>
        <w:t>Road permits, operator / driver licenses, insurance etc. for the deployed vehicles shall be submitted at the time of start of work (</w:t>
      </w:r>
      <w:proofErr w:type="gramStart"/>
      <w:r w:rsidRPr="00C20052">
        <w:rPr>
          <w:rFonts w:ascii="Arial" w:hAnsi="Arial" w:cs="Arial"/>
          <w:szCs w:val="24"/>
        </w:rPr>
        <w:t>and also</w:t>
      </w:r>
      <w:proofErr w:type="gramEnd"/>
      <w:r w:rsidRPr="00C20052">
        <w:rPr>
          <w:rFonts w:ascii="Arial" w:hAnsi="Arial" w:cs="Arial"/>
          <w:szCs w:val="24"/>
        </w:rPr>
        <w:t xml:space="preserve"> when new and / or additional vehicles are deployed) and thereafter as and when demanded by the Engineer-In-Charge for verification. The vehicles shall be in fit condition for safe operation.</w:t>
      </w:r>
    </w:p>
    <w:p w14:paraId="4CA0AD32" w14:textId="77777777" w:rsidR="00981118" w:rsidRPr="00C20052" w:rsidRDefault="00981118" w:rsidP="00981118">
      <w:pPr>
        <w:pStyle w:val="ListParagraph"/>
        <w:ind w:left="0" w:right="-7"/>
        <w:jc w:val="both"/>
        <w:rPr>
          <w:rFonts w:ascii="Arial" w:hAnsi="Arial" w:cs="Arial"/>
          <w:sz w:val="24"/>
          <w:szCs w:val="24"/>
        </w:rPr>
      </w:pPr>
    </w:p>
    <w:p w14:paraId="4B2140D0" w14:textId="77777777" w:rsidR="00981118" w:rsidRPr="00C20052" w:rsidRDefault="00981118" w:rsidP="004D5590">
      <w:pPr>
        <w:pStyle w:val="ListParagraph"/>
        <w:numPr>
          <w:ilvl w:val="0"/>
          <w:numId w:val="4"/>
        </w:numPr>
        <w:spacing w:after="80" w:line="240" w:lineRule="auto"/>
        <w:ind w:left="425" w:hanging="425"/>
        <w:contextualSpacing w:val="0"/>
        <w:jc w:val="both"/>
        <w:rPr>
          <w:rFonts w:ascii="Arial" w:hAnsi="Arial" w:cs="Arial"/>
          <w:b/>
          <w:bCs/>
          <w:i w:val="0"/>
          <w:iCs w:val="0"/>
          <w:sz w:val="24"/>
          <w:szCs w:val="24"/>
        </w:rPr>
      </w:pPr>
      <w:r w:rsidRPr="00C20052">
        <w:rPr>
          <w:rFonts w:ascii="Arial" w:hAnsi="Arial" w:cs="Arial"/>
          <w:b/>
          <w:bCs/>
          <w:i w:val="0"/>
          <w:iCs w:val="0"/>
          <w:sz w:val="24"/>
          <w:szCs w:val="24"/>
        </w:rPr>
        <w:t>Billing:</w:t>
      </w:r>
    </w:p>
    <w:p w14:paraId="55C049BF" w14:textId="77777777" w:rsidR="00981118" w:rsidRPr="00C20052" w:rsidRDefault="00981118" w:rsidP="00981118">
      <w:pPr>
        <w:pStyle w:val="Footer"/>
        <w:tabs>
          <w:tab w:val="clear" w:pos="4513"/>
          <w:tab w:val="clear" w:pos="9026"/>
          <w:tab w:val="left" w:pos="709"/>
          <w:tab w:val="center" w:pos="4680"/>
          <w:tab w:val="right" w:pos="9360"/>
        </w:tabs>
        <w:spacing w:after="120"/>
        <w:ind w:left="360"/>
        <w:jc w:val="both"/>
        <w:rPr>
          <w:rFonts w:ascii="Arial" w:hAnsi="Arial" w:cs="Arial"/>
          <w:b/>
          <w:szCs w:val="24"/>
        </w:rPr>
      </w:pPr>
      <w:r w:rsidRPr="00C20052">
        <w:rPr>
          <w:rFonts w:ascii="Arial" w:hAnsi="Arial" w:cs="Arial"/>
          <w:szCs w:val="24"/>
        </w:rPr>
        <w:t>Owner</w:t>
      </w:r>
      <w:r w:rsidRPr="00C20052">
        <w:rPr>
          <w:rFonts w:ascii="Arial" w:hAnsi="Arial" w:cs="Arial"/>
          <w:spacing w:val="1"/>
          <w:szCs w:val="24"/>
        </w:rPr>
        <w:t xml:space="preserve"> </w:t>
      </w:r>
      <w:r w:rsidRPr="00C20052">
        <w:rPr>
          <w:rFonts w:ascii="Arial" w:hAnsi="Arial" w:cs="Arial"/>
          <w:szCs w:val="24"/>
        </w:rPr>
        <w:t>will</w:t>
      </w:r>
      <w:r w:rsidRPr="00C20052">
        <w:rPr>
          <w:rFonts w:ascii="Arial" w:hAnsi="Arial" w:cs="Arial"/>
          <w:spacing w:val="1"/>
          <w:szCs w:val="24"/>
        </w:rPr>
        <w:t xml:space="preserve"> </w:t>
      </w:r>
      <w:r w:rsidRPr="00C20052">
        <w:rPr>
          <w:rFonts w:ascii="Arial" w:hAnsi="Arial" w:cs="Arial"/>
          <w:szCs w:val="24"/>
        </w:rPr>
        <w:t>issue</w:t>
      </w:r>
      <w:r w:rsidRPr="00C20052">
        <w:rPr>
          <w:rFonts w:ascii="Arial" w:hAnsi="Arial" w:cs="Arial"/>
          <w:spacing w:val="1"/>
          <w:szCs w:val="24"/>
        </w:rPr>
        <w:t xml:space="preserve"> </w:t>
      </w:r>
      <w:r w:rsidRPr="00C20052">
        <w:rPr>
          <w:rFonts w:ascii="Arial" w:hAnsi="Arial" w:cs="Arial"/>
          <w:szCs w:val="24"/>
        </w:rPr>
        <w:t>Exit</w:t>
      </w:r>
      <w:r w:rsidRPr="00C20052">
        <w:rPr>
          <w:rFonts w:ascii="Arial" w:hAnsi="Arial" w:cs="Arial"/>
          <w:spacing w:val="1"/>
          <w:szCs w:val="24"/>
        </w:rPr>
        <w:t xml:space="preserve"> </w:t>
      </w:r>
      <w:r w:rsidRPr="00C20052">
        <w:rPr>
          <w:rFonts w:ascii="Arial" w:hAnsi="Arial" w:cs="Arial"/>
          <w:szCs w:val="24"/>
        </w:rPr>
        <w:t>gate</w:t>
      </w:r>
      <w:r w:rsidRPr="00C20052">
        <w:rPr>
          <w:rFonts w:ascii="Arial" w:hAnsi="Arial" w:cs="Arial"/>
          <w:spacing w:val="1"/>
          <w:szCs w:val="24"/>
        </w:rPr>
        <w:t xml:space="preserve"> </w:t>
      </w:r>
      <w:r w:rsidRPr="00C20052">
        <w:rPr>
          <w:rFonts w:ascii="Arial" w:hAnsi="Arial" w:cs="Arial"/>
          <w:szCs w:val="24"/>
        </w:rPr>
        <w:t>pass</w:t>
      </w:r>
      <w:r w:rsidRPr="00C20052">
        <w:rPr>
          <w:rFonts w:ascii="Arial" w:hAnsi="Arial" w:cs="Arial"/>
          <w:spacing w:val="1"/>
          <w:szCs w:val="24"/>
        </w:rPr>
        <w:t xml:space="preserve"> </w:t>
      </w:r>
      <w:r w:rsidRPr="00C20052">
        <w:rPr>
          <w:rFonts w:ascii="Arial" w:hAnsi="Arial" w:cs="Arial"/>
          <w:szCs w:val="24"/>
        </w:rPr>
        <w:t>on</w:t>
      </w:r>
      <w:r w:rsidRPr="00C20052">
        <w:rPr>
          <w:rFonts w:ascii="Arial" w:hAnsi="Arial" w:cs="Arial"/>
          <w:spacing w:val="1"/>
          <w:szCs w:val="24"/>
        </w:rPr>
        <w:t xml:space="preserve"> </w:t>
      </w:r>
      <w:r w:rsidRPr="00C20052">
        <w:rPr>
          <w:rFonts w:ascii="Arial" w:hAnsi="Arial" w:cs="Arial"/>
          <w:szCs w:val="24"/>
        </w:rPr>
        <w:t>daily</w:t>
      </w:r>
      <w:r w:rsidRPr="00C20052">
        <w:rPr>
          <w:rFonts w:ascii="Arial" w:hAnsi="Arial" w:cs="Arial"/>
          <w:spacing w:val="1"/>
          <w:szCs w:val="24"/>
        </w:rPr>
        <w:t xml:space="preserve"> </w:t>
      </w:r>
      <w:r w:rsidRPr="00C20052">
        <w:rPr>
          <w:rFonts w:ascii="Arial" w:hAnsi="Arial" w:cs="Arial"/>
          <w:szCs w:val="24"/>
        </w:rPr>
        <w:t>basis</w:t>
      </w:r>
      <w:r w:rsidRPr="00C20052">
        <w:rPr>
          <w:rFonts w:ascii="Arial" w:hAnsi="Arial" w:cs="Arial"/>
          <w:spacing w:val="1"/>
          <w:szCs w:val="24"/>
        </w:rPr>
        <w:t xml:space="preserve"> </w:t>
      </w:r>
      <w:r w:rsidRPr="00C20052">
        <w:rPr>
          <w:rFonts w:ascii="Arial" w:hAnsi="Arial" w:cs="Arial"/>
          <w:szCs w:val="24"/>
        </w:rPr>
        <w:t>and</w:t>
      </w:r>
      <w:r w:rsidRPr="00C20052">
        <w:rPr>
          <w:rFonts w:ascii="Arial" w:hAnsi="Arial" w:cs="Arial"/>
          <w:spacing w:val="1"/>
          <w:szCs w:val="24"/>
        </w:rPr>
        <w:t xml:space="preserve"> </w:t>
      </w:r>
      <w:r w:rsidRPr="00C20052">
        <w:rPr>
          <w:rFonts w:ascii="Arial" w:hAnsi="Arial" w:cs="Arial"/>
          <w:szCs w:val="24"/>
        </w:rPr>
        <w:t>invoices</w:t>
      </w:r>
      <w:r w:rsidRPr="00C20052">
        <w:rPr>
          <w:rFonts w:ascii="Arial" w:hAnsi="Arial" w:cs="Arial"/>
          <w:spacing w:val="1"/>
          <w:szCs w:val="24"/>
        </w:rPr>
        <w:t xml:space="preserve"> </w:t>
      </w:r>
      <w:r w:rsidRPr="00C20052">
        <w:rPr>
          <w:rFonts w:ascii="Arial" w:hAnsi="Arial" w:cs="Arial"/>
          <w:szCs w:val="24"/>
        </w:rPr>
        <w:t>on</w:t>
      </w:r>
      <w:r w:rsidRPr="00C20052">
        <w:rPr>
          <w:rFonts w:ascii="Arial" w:hAnsi="Arial" w:cs="Arial"/>
          <w:spacing w:val="1"/>
          <w:szCs w:val="24"/>
        </w:rPr>
        <w:t xml:space="preserve"> </w:t>
      </w:r>
      <w:r w:rsidRPr="00C20052">
        <w:rPr>
          <w:rFonts w:ascii="Arial" w:hAnsi="Arial" w:cs="Arial"/>
          <w:szCs w:val="24"/>
        </w:rPr>
        <w:t>daily / weekly / fortnightly / monthly basis and shall deliver to the buyer(s) an invoice</w:t>
      </w:r>
      <w:r w:rsidRPr="00C20052">
        <w:rPr>
          <w:rFonts w:ascii="Arial" w:hAnsi="Arial" w:cs="Arial"/>
          <w:spacing w:val="1"/>
          <w:szCs w:val="24"/>
        </w:rPr>
        <w:t xml:space="preserve"> </w:t>
      </w:r>
      <w:r w:rsidRPr="00C20052">
        <w:rPr>
          <w:rFonts w:ascii="Arial" w:hAnsi="Arial" w:cs="Arial"/>
          <w:szCs w:val="24"/>
        </w:rPr>
        <w:t>showing</w:t>
      </w:r>
      <w:r w:rsidRPr="00C20052">
        <w:rPr>
          <w:rFonts w:ascii="Arial" w:hAnsi="Arial" w:cs="Arial"/>
          <w:spacing w:val="-5"/>
          <w:szCs w:val="24"/>
        </w:rPr>
        <w:t xml:space="preserve"> </w:t>
      </w:r>
      <w:r w:rsidRPr="00C20052">
        <w:rPr>
          <w:rFonts w:ascii="Arial" w:hAnsi="Arial" w:cs="Arial"/>
          <w:szCs w:val="24"/>
        </w:rPr>
        <w:t>the</w:t>
      </w:r>
      <w:r w:rsidRPr="00C20052">
        <w:rPr>
          <w:rFonts w:ascii="Arial" w:hAnsi="Arial" w:cs="Arial"/>
          <w:spacing w:val="-5"/>
          <w:szCs w:val="24"/>
        </w:rPr>
        <w:t xml:space="preserve"> </w:t>
      </w:r>
      <w:r w:rsidRPr="00C20052">
        <w:rPr>
          <w:rFonts w:ascii="Arial" w:hAnsi="Arial" w:cs="Arial"/>
          <w:szCs w:val="24"/>
        </w:rPr>
        <w:t>value</w:t>
      </w:r>
      <w:r w:rsidRPr="00C20052">
        <w:rPr>
          <w:rFonts w:ascii="Arial" w:hAnsi="Arial" w:cs="Arial"/>
          <w:spacing w:val="-3"/>
          <w:szCs w:val="24"/>
        </w:rPr>
        <w:t xml:space="preserve"> </w:t>
      </w:r>
      <w:r w:rsidRPr="00C20052">
        <w:rPr>
          <w:rFonts w:ascii="Arial" w:hAnsi="Arial" w:cs="Arial"/>
          <w:szCs w:val="24"/>
        </w:rPr>
        <w:t>of</w:t>
      </w:r>
      <w:r w:rsidRPr="00C20052">
        <w:rPr>
          <w:rFonts w:ascii="Arial" w:hAnsi="Arial" w:cs="Arial"/>
          <w:spacing w:val="-1"/>
          <w:szCs w:val="24"/>
        </w:rPr>
        <w:t xml:space="preserve"> </w:t>
      </w:r>
      <w:r w:rsidRPr="00C20052">
        <w:rPr>
          <w:rFonts w:ascii="Arial" w:hAnsi="Arial" w:cs="Arial"/>
          <w:szCs w:val="24"/>
        </w:rPr>
        <w:t>the</w:t>
      </w:r>
      <w:r w:rsidRPr="00C20052">
        <w:rPr>
          <w:rFonts w:ascii="Arial" w:hAnsi="Arial" w:cs="Arial"/>
          <w:spacing w:val="1"/>
          <w:szCs w:val="24"/>
        </w:rPr>
        <w:t xml:space="preserve"> </w:t>
      </w:r>
      <w:r w:rsidRPr="00C20052">
        <w:rPr>
          <w:rFonts w:ascii="Arial" w:hAnsi="Arial" w:cs="Arial"/>
          <w:szCs w:val="24"/>
        </w:rPr>
        <w:t>Fly Ash</w:t>
      </w:r>
      <w:r w:rsidRPr="00C20052">
        <w:rPr>
          <w:rFonts w:ascii="Arial" w:hAnsi="Arial" w:cs="Arial"/>
          <w:spacing w:val="-3"/>
          <w:szCs w:val="24"/>
        </w:rPr>
        <w:t xml:space="preserve"> </w:t>
      </w:r>
      <w:r w:rsidRPr="00C20052">
        <w:rPr>
          <w:rFonts w:ascii="Arial" w:hAnsi="Arial" w:cs="Arial"/>
          <w:szCs w:val="24"/>
        </w:rPr>
        <w:t>delivered</w:t>
      </w:r>
      <w:r w:rsidRPr="00C20052">
        <w:rPr>
          <w:rFonts w:ascii="Arial" w:hAnsi="Arial" w:cs="Arial"/>
          <w:spacing w:val="-1"/>
          <w:szCs w:val="24"/>
        </w:rPr>
        <w:t xml:space="preserve"> / issued </w:t>
      </w:r>
      <w:r w:rsidRPr="00C20052">
        <w:rPr>
          <w:rFonts w:ascii="Arial" w:hAnsi="Arial" w:cs="Arial"/>
          <w:szCs w:val="24"/>
        </w:rPr>
        <w:t>for</w:t>
      </w:r>
      <w:r w:rsidRPr="00C20052">
        <w:rPr>
          <w:rFonts w:ascii="Arial" w:hAnsi="Arial" w:cs="Arial"/>
          <w:spacing w:val="-4"/>
          <w:szCs w:val="24"/>
        </w:rPr>
        <w:t xml:space="preserve"> </w:t>
      </w:r>
      <w:r w:rsidRPr="00C20052">
        <w:rPr>
          <w:rFonts w:ascii="Arial" w:hAnsi="Arial" w:cs="Arial"/>
          <w:szCs w:val="24"/>
        </w:rPr>
        <w:t>each</w:t>
      </w:r>
      <w:r w:rsidRPr="00C20052">
        <w:rPr>
          <w:rFonts w:ascii="Arial" w:hAnsi="Arial" w:cs="Arial"/>
          <w:spacing w:val="-3"/>
          <w:szCs w:val="24"/>
        </w:rPr>
        <w:t xml:space="preserve"> </w:t>
      </w:r>
      <w:r w:rsidRPr="00C20052">
        <w:rPr>
          <w:rFonts w:ascii="Arial" w:hAnsi="Arial" w:cs="Arial"/>
          <w:szCs w:val="24"/>
        </w:rPr>
        <w:t>day,</w:t>
      </w:r>
      <w:r w:rsidRPr="00C20052">
        <w:rPr>
          <w:rFonts w:ascii="Arial" w:hAnsi="Arial" w:cs="Arial"/>
          <w:spacing w:val="-1"/>
          <w:szCs w:val="24"/>
        </w:rPr>
        <w:t xml:space="preserve"> </w:t>
      </w:r>
      <w:r w:rsidRPr="00C20052">
        <w:rPr>
          <w:rFonts w:ascii="Arial" w:hAnsi="Arial" w:cs="Arial"/>
          <w:szCs w:val="24"/>
        </w:rPr>
        <w:t>along</w:t>
      </w:r>
      <w:r w:rsidRPr="00C20052">
        <w:rPr>
          <w:rFonts w:ascii="Arial" w:hAnsi="Arial" w:cs="Arial"/>
          <w:spacing w:val="-5"/>
          <w:szCs w:val="24"/>
        </w:rPr>
        <w:t xml:space="preserve"> </w:t>
      </w:r>
      <w:r w:rsidRPr="00C20052">
        <w:rPr>
          <w:rFonts w:ascii="Arial" w:hAnsi="Arial" w:cs="Arial"/>
          <w:szCs w:val="24"/>
        </w:rPr>
        <w:t>with</w:t>
      </w:r>
      <w:r w:rsidRPr="00C20052">
        <w:rPr>
          <w:rFonts w:ascii="Arial" w:hAnsi="Arial" w:cs="Arial"/>
          <w:spacing w:val="4"/>
          <w:szCs w:val="24"/>
        </w:rPr>
        <w:t xml:space="preserve"> </w:t>
      </w:r>
      <w:r w:rsidRPr="00C20052">
        <w:rPr>
          <w:rFonts w:ascii="Arial" w:hAnsi="Arial" w:cs="Arial"/>
          <w:szCs w:val="24"/>
        </w:rPr>
        <w:t>applicable</w:t>
      </w:r>
      <w:r w:rsidRPr="00C20052">
        <w:rPr>
          <w:rFonts w:ascii="Arial" w:hAnsi="Arial" w:cs="Arial"/>
          <w:spacing w:val="-5"/>
          <w:szCs w:val="24"/>
        </w:rPr>
        <w:t xml:space="preserve"> </w:t>
      </w:r>
      <w:r w:rsidRPr="00C20052">
        <w:rPr>
          <w:rFonts w:ascii="Arial" w:hAnsi="Arial" w:cs="Arial"/>
          <w:szCs w:val="24"/>
        </w:rPr>
        <w:t>GST</w:t>
      </w:r>
      <w:r w:rsidRPr="00C20052">
        <w:rPr>
          <w:rFonts w:ascii="Arial" w:hAnsi="Arial" w:cs="Arial"/>
          <w:spacing w:val="-3"/>
          <w:szCs w:val="24"/>
        </w:rPr>
        <w:t xml:space="preserve"> </w:t>
      </w:r>
      <w:r w:rsidRPr="00C20052">
        <w:rPr>
          <w:rFonts w:ascii="Arial" w:hAnsi="Arial" w:cs="Arial"/>
          <w:szCs w:val="24"/>
        </w:rPr>
        <w:t xml:space="preserve">and all other duty / taxes / </w:t>
      </w:r>
      <w:proofErr w:type="spellStart"/>
      <w:r w:rsidRPr="00C20052">
        <w:rPr>
          <w:rFonts w:ascii="Arial" w:hAnsi="Arial" w:cs="Arial"/>
          <w:szCs w:val="24"/>
        </w:rPr>
        <w:t>cess</w:t>
      </w:r>
      <w:proofErr w:type="spellEnd"/>
      <w:r w:rsidRPr="00C20052">
        <w:rPr>
          <w:rFonts w:ascii="Arial" w:hAnsi="Arial" w:cs="Arial"/>
          <w:szCs w:val="24"/>
        </w:rPr>
        <w:t xml:space="preserve"> etc. as applicable and shall be adjusted against the advance payment made</w:t>
      </w:r>
      <w:r w:rsidRPr="00C20052">
        <w:rPr>
          <w:rFonts w:ascii="Arial" w:hAnsi="Arial" w:cs="Arial"/>
          <w:spacing w:val="1"/>
          <w:szCs w:val="24"/>
        </w:rPr>
        <w:t xml:space="preserve"> </w:t>
      </w:r>
      <w:r w:rsidRPr="00C20052">
        <w:rPr>
          <w:rFonts w:ascii="Arial" w:hAnsi="Arial" w:cs="Arial"/>
          <w:szCs w:val="24"/>
        </w:rPr>
        <w:t>by</w:t>
      </w:r>
      <w:r w:rsidRPr="00C20052">
        <w:rPr>
          <w:rFonts w:ascii="Arial" w:hAnsi="Arial" w:cs="Arial"/>
          <w:spacing w:val="-6"/>
          <w:szCs w:val="24"/>
        </w:rPr>
        <w:t xml:space="preserve"> </w:t>
      </w:r>
      <w:r w:rsidRPr="00C20052">
        <w:rPr>
          <w:rFonts w:ascii="Arial" w:hAnsi="Arial" w:cs="Arial"/>
          <w:szCs w:val="24"/>
        </w:rPr>
        <w:t>the</w:t>
      </w:r>
      <w:r w:rsidRPr="00C20052">
        <w:rPr>
          <w:rFonts w:ascii="Arial" w:hAnsi="Arial" w:cs="Arial"/>
          <w:spacing w:val="-1"/>
          <w:szCs w:val="24"/>
        </w:rPr>
        <w:t xml:space="preserve"> </w:t>
      </w:r>
      <w:r w:rsidRPr="00C20052">
        <w:rPr>
          <w:rFonts w:ascii="Arial" w:hAnsi="Arial" w:cs="Arial"/>
          <w:szCs w:val="24"/>
        </w:rPr>
        <w:t>buyer(s).</w:t>
      </w:r>
    </w:p>
    <w:p w14:paraId="4CDA0A97" w14:textId="77777777" w:rsidR="00981118" w:rsidRPr="00C20052" w:rsidRDefault="00981118" w:rsidP="00981118">
      <w:pPr>
        <w:pStyle w:val="ListParagraph"/>
        <w:ind w:left="0" w:right="-7"/>
        <w:jc w:val="both"/>
        <w:rPr>
          <w:rFonts w:ascii="Arial" w:hAnsi="Arial" w:cs="Arial"/>
          <w:b/>
          <w:bCs/>
          <w:sz w:val="24"/>
          <w:szCs w:val="24"/>
        </w:rPr>
      </w:pPr>
    </w:p>
    <w:p w14:paraId="63D51367" w14:textId="33FC7AFC" w:rsidR="00981118" w:rsidRPr="00C20052" w:rsidRDefault="00981118" w:rsidP="004D5590">
      <w:pPr>
        <w:pStyle w:val="ListParagraph"/>
        <w:numPr>
          <w:ilvl w:val="0"/>
          <w:numId w:val="4"/>
        </w:numPr>
        <w:spacing w:after="80" w:line="240" w:lineRule="auto"/>
        <w:ind w:left="425" w:hanging="425"/>
        <w:contextualSpacing w:val="0"/>
        <w:jc w:val="both"/>
        <w:rPr>
          <w:rFonts w:ascii="Arial" w:hAnsi="Arial" w:cs="Arial"/>
          <w:i w:val="0"/>
          <w:iCs w:val="0"/>
          <w:sz w:val="24"/>
          <w:szCs w:val="24"/>
        </w:rPr>
      </w:pPr>
      <w:r w:rsidRPr="00C20052">
        <w:rPr>
          <w:rFonts w:ascii="Arial" w:hAnsi="Arial" w:cs="Arial"/>
          <w:b/>
          <w:bCs/>
          <w:i w:val="0"/>
          <w:iCs w:val="0"/>
          <w:sz w:val="24"/>
          <w:szCs w:val="24"/>
        </w:rPr>
        <w:t>Transportation</w:t>
      </w:r>
      <w:r w:rsidRPr="00C20052">
        <w:rPr>
          <w:rFonts w:ascii="Arial" w:hAnsi="Arial" w:cs="Arial"/>
          <w:i w:val="0"/>
          <w:iCs w:val="0"/>
          <w:sz w:val="24"/>
          <w:szCs w:val="24"/>
        </w:rPr>
        <w:t xml:space="preserve"> including Bagging / Packing of fly ash and any other related activity is in the scope of the </w:t>
      </w:r>
      <w:r w:rsidR="00E15AAB" w:rsidRPr="00C20052">
        <w:rPr>
          <w:rFonts w:ascii="Arial" w:hAnsi="Arial" w:cs="Arial"/>
          <w:i w:val="0"/>
          <w:iCs w:val="0"/>
          <w:sz w:val="24"/>
          <w:szCs w:val="24"/>
        </w:rPr>
        <w:t>applicant</w:t>
      </w:r>
      <w:r w:rsidRPr="00C20052">
        <w:rPr>
          <w:rFonts w:ascii="Arial" w:hAnsi="Arial" w:cs="Arial"/>
          <w:i w:val="0"/>
          <w:iCs w:val="0"/>
          <w:sz w:val="24"/>
          <w:szCs w:val="24"/>
        </w:rPr>
        <w:t xml:space="preserve">. No claim whatsoever, by the </w:t>
      </w:r>
      <w:r w:rsidR="00E15AAB" w:rsidRPr="00C20052">
        <w:rPr>
          <w:rFonts w:ascii="Arial" w:hAnsi="Arial" w:cs="Arial"/>
          <w:i w:val="0"/>
          <w:iCs w:val="0"/>
          <w:sz w:val="24"/>
          <w:szCs w:val="24"/>
        </w:rPr>
        <w:t>applicant</w:t>
      </w:r>
      <w:r w:rsidRPr="00C20052">
        <w:rPr>
          <w:rFonts w:ascii="Arial" w:hAnsi="Arial" w:cs="Arial"/>
          <w:i w:val="0"/>
          <w:iCs w:val="0"/>
          <w:sz w:val="24"/>
          <w:szCs w:val="24"/>
        </w:rPr>
        <w:t xml:space="preserve"> for transportation of fly ash will be payable.</w:t>
      </w:r>
    </w:p>
    <w:p w14:paraId="00563A60" w14:textId="77777777" w:rsidR="00981118" w:rsidRPr="00C20052" w:rsidRDefault="00981118" w:rsidP="00981118">
      <w:pPr>
        <w:pStyle w:val="ListParagraph"/>
        <w:ind w:left="0" w:right="-7"/>
        <w:jc w:val="both"/>
        <w:rPr>
          <w:rFonts w:ascii="Arial" w:hAnsi="Arial" w:cs="Arial"/>
          <w:b/>
          <w:bCs/>
          <w:sz w:val="24"/>
          <w:szCs w:val="24"/>
        </w:rPr>
      </w:pPr>
    </w:p>
    <w:p w14:paraId="070A3431" w14:textId="77777777" w:rsidR="00981118" w:rsidRPr="00C20052" w:rsidRDefault="00981118" w:rsidP="004D5590">
      <w:pPr>
        <w:pStyle w:val="ListParagraph"/>
        <w:numPr>
          <w:ilvl w:val="0"/>
          <w:numId w:val="4"/>
        </w:numPr>
        <w:spacing w:after="80" w:line="240" w:lineRule="auto"/>
        <w:ind w:left="425" w:hanging="425"/>
        <w:contextualSpacing w:val="0"/>
        <w:jc w:val="both"/>
        <w:rPr>
          <w:rFonts w:ascii="Arial" w:hAnsi="Arial" w:cs="Arial"/>
          <w:b/>
          <w:bCs/>
          <w:i w:val="0"/>
          <w:iCs w:val="0"/>
          <w:sz w:val="24"/>
          <w:szCs w:val="24"/>
        </w:rPr>
      </w:pPr>
      <w:r w:rsidRPr="00C20052">
        <w:rPr>
          <w:rFonts w:ascii="Arial" w:hAnsi="Arial" w:cs="Arial"/>
          <w:b/>
          <w:bCs/>
          <w:i w:val="0"/>
          <w:iCs w:val="0"/>
          <w:sz w:val="24"/>
          <w:szCs w:val="24"/>
        </w:rPr>
        <w:t xml:space="preserve">Indemnities for Environmental Conditions: </w:t>
      </w:r>
    </w:p>
    <w:p w14:paraId="2D8101F0" w14:textId="3D6DD6E3" w:rsidR="00981118" w:rsidRPr="00C20052" w:rsidRDefault="00981118" w:rsidP="00981118">
      <w:pPr>
        <w:pStyle w:val="Footer"/>
        <w:tabs>
          <w:tab w:val="clear" w:pos="4513"/>
          <w:tab w:val="clear" w:pos="9026"/>
          <w:tab w:val="left" w:pos="709"/>
          <w:tab w:val="center" w:pos="4680"/>
          <w:tab w:val="right" w:pos="9360"/>
        </w:tabs>
        <w:spacing w:after="120"/>
        <w:ind w:left="360"/>
        <w:jc w:val="both"/>
        <w:rPr>
          <w:rFonts w:ascii="Arial" w:hAnsi="Arial" w:cs="Arial"/>
          <w:b/>
          <w:bCs/>
          <w:szCs w:val="24"/>
        </w:rPr>
      </w:pPr>
      <w:r w:rsidRPr="00C20052">
        <w:rPr>
          <w:rFonts w:ascii="Arial" w:hAnsi="Arial" w:cs="Arial"/>
          <w:szCs w:val="24"/>
        </w:rPr>
        <w:t xml:space="preserve">All Regulatory and Statutory compliances to be ensured by the </w:t>
      </w:r>
      <w:r w:rsidR="00E15AAB" w:rsidRPr="00C20052">
        <w:rPr>
          <w:rFonts w:ascii="Arial" w:hAnsi="Arial" w:cs="Arial"/>
          <w:szCs w:val="24"/>
        </w:rPr>
        <w:t>applicant</w:t>
      </w:r>
      <w:r w:rsidRPr="00C20052">
        <w:rPr>
          <w:rFonts w:ascii="Arial" w:hAnsi="Arial" w:cs="Arial"/>
          <w:szCs w:val="24"/>
        </w:rPr>
        <w:t xml:space="preserve"> while lifting / transportation / Disposal / Usage / Sale etc. </w:t>
      </w:r>
    </w:p>
    <w:p w14:paraId="493416A4" w14:textId="6B963648" w:rsidR="00981118" w:rsidRPr="00C20052" w:rsidRDefault="00981118" w:rsidP="00981118">
      <w:pPr>
        <w:pStyle w:val="Footer"/>
        <w:tabs>
          <w:tab w:val="clear" w:pos="4513"/>
          <w:tab w:val="clear" w:pos="9026"/>
          <w:tab w:val="left" w:pos="709"/>
          <w:tab w:val="center" w:pos="4680"/>
          <w:tab w:val="right" w:pos="9360"/>
        </w:tabs>
        <w:spacing w:after="120"/>
        <w:ind w:left="360"/>
        <w:jc w:val="both"/>
        <w:rPr>
          <w:rFonts w:ascii="Arial" w:hAnsi="Arial" w:cs="Arial"/>
          <w:b/>
          <w:bCs/>
          <w:szCs w:val="24"/>
        </w:rPr>
      </w:pPr>
      <w:r w:rsidRPr="00C20052">
        <w:rPr>
          <w:rFonts w:ascii="Arial" w:hAnsi="Arial" w:cs="Arial"/>
          <w:szCs w:val="24"/>
        </w:rPr>
        <w:t xml:space="preserve">The buyer will submit an indemnity bond as per the prescribed format to keep NTPC indemnified against legal proceedings / paying damages arising out of non-compliances by the </w:t>
      </w:r>
      <w:r w:rsidR="00E15AAB" w:rsidRPr="00C20052">
        <w:rPr>
          <w:rFonts w:ascii="Arial" w:hAnsi="Arial" w:cs="Arial"/>
          <w:szCs w:val="24"/>
        </w:rPr>
        <w:t>applicant</w:t>
      </w:r>
      <w:r w:rsidRPr="00C20052">
        <w:rPr>
          <w:rFonts w:ascii="Arial" w:hAnsi="Arial" w:cs="Arial"/>
          <w:szCs w:val="24"/>
        </w:rPr>
        <w:t xml:space="preserve">, if any (Format attached as Annexure – </w:t>
      </w:r>
      <w:r w:rsidR="005E3D01" w:rsidRPr="00C20052">
        <w:rPr>
          <w:rFonts w:ascii="Arial" w:hAnsi="Arial" w:cs="Arial"/>
          <w:szCs w:val="24"/>
        </w:rPr>
        <w:t>06</w:t>
      </w:r>
      <w:r w:rsidRPr="00C20052">
        <w:rPr>
          <w:rFonts w:ascii="Arial" w:hAnsi="Arial" w:cs="Arial"/>
          <w:szCs w:val="24"/>
        </w:rPr>
        <w:t>).</w:t>
      </w:r>
    </w:p>
    <w:p w14:paraId="6E556096" w14:textId="77777777" w:rsidR="00981118" w:rsidRPr="00C20052" w:rsidRDefault="00981118" w:rsidP="00981118">
      <w:pPr>
        <w:pStyle w:val="ListParagraph"/>
        <w:ind w:left="0" w:right="-7"/>
        <w:jc w:val="both"/>
        <w:rPr>
          <w:rFonts w:ascii="Arial" w:hAnsi="Arial" w:cs="Arial"/>
          <w:b/>
          <w:bCs/>
          <w:sz w:val="24"/>
          <w:szCs w:val="24"/>
        </w:rPr>
      </w:pPr>
    </w:p>
    <w:p w14:paraId="5C675C44" w14:textId="77777777" w:rsidR="00981118" w:rsidRPr="00C20052" w:rsidRDefault="00981118" w:rsidP="004D5590">
      <w:pPr>
        <w:pStyle w:val="ListParagraph"/>
        <w:numPr>
          <w:ilvl w:val="0"/>
          <w:numId w:val="4"/>
        </w:numPr>
        <w:spacing w:after="80" w:line="240" w:lineRule="auto"/>
        <w:ind w:left="425" w:hanging="425"/>
        <w:contextualSpacing w:val="0"/>
        <w:jc w:val="both"/>
        <w:rPr>
          <w:rFonts w:ascii="Arial" w:hAnsi="Arial" w:cs="Arial"/>
          <w:b/>
          <w:bCs/>
          <w:i w:val="0"/>
          <w:iCs w:val="0"/>
          <w:sz w:val="24"/>
          <w:szCs w:val="24"/>
        </w:rPr>
      </w:pPr>
      <w:r w:rsidRPr="00C20052">
        <w:rPr>
          <w:rFonts w:ascii="Arial" w:hAnsi="Arial" w:cs="Arial"/>
          <w:b/>
          <w:bCs/>
          <w:i w:val="0"/>
          <w:iCs w:val="0"/>
          <w:sz w:val="24"/>
          <w:szCs w:val="24"/>
        </w:rPr>
        <w:t>Lifting Sequence and allocation after EOI Process:</w:t>
      </w:r>
    </w:p>
    <w:p w14:paraId="044B8DA0" w14:textId="77777777" w:rsidR="00981118" w:rsidRPr="00C20052" w:rsidRDefault="00981118" w:rsidP="00981118">
      <w:pPr>
        <w:pStyle w:val="Footer"/>
        <w:tabs>
          <w:tab w:val="clear" w:pos="4513"/>
          <w:tab w:val="clear" w:pos="9026"/>
          <w:tab w:val="left" w:pos="709"/>
          <w:tab w:val="center" w:pos="4680"/>
          <w:tab w:val="right" w:pos="9360"/>
        </w:tabs>
        <w:spacing w:after="120"/>
        <w:ind w:left="360"/>
        <w:jc w:val="both"/>
        <w:rPr>
          <w:rFonts w:ascii="Arial" w:hAnsi="Arial" w:cs="Arial"/>
          <w:b/>
          <w:bCs/>
          <w:szCs w:val="24"/>
        </w:rPr>
      </w:pPr>
      <w:r w:rsidRPr="00C20052">
        <w:rPr>
          <w:rFonts w:ascii="Arial" w:hAnsi="Arial" w:cs="Arial"/>
          <w:szCs w:val="24"/>
        </w:rPr>
        <w:t>To be finalized by Engineer-In-Charge depending upon site specific conditions.</w:t>
      </w:r>
    </w:p>
    <w:p w14:paraId="6184DC55" w14:textId="22C02C39" w:rsidR="00981118" w:rsidRPr="00C20052" w:rsidRDefault="00981118" w:rsidP="005B4723">
      <w:pPr>
        <w:pStyle w:val="BodyText"/>
        <w:numPr>
          <w:ilvl w:val="0"/>
          <w:numId w:val="22"/>
        </w:numPr>
        <w:spacing w:before="20" w:after="80"/>
        <w:ind w:left="992" w:right="-6" w:hanging="425"/>
        <w:jc w:val="both"/>
        <w:rPr>
          <w:spacing w:val="-1"/>
          <w:sz w:val="24"/>
          <w:szCs w:val="24"/>
        </w:rPr>
      </w:pPr>
      <w:r w:rsidRPr="00C20052">
        <w:rPr>
          <w:spacing w:val="-1"/>
          <w:sz w:val="24"/>
          <w:szCs w:val="24"/>
        </w:rPr>
        <w:t xml:space="preserve">All allocated </w:t>
      </w:r>
      <w:r w:rsidR="00E15AAB" w:rsidRPr="00C20052">
        <w:rPr>
          <w:spacing w:val="-1"/>
          <w:sz w:val="24"/>
          <w:szCs w:val="24"/>
        </w:rPr>
        <w:t>applicant</w:t>
      </w:r>
      <w:r w:rsidRPr="00C20052">
        <w:rPr>
          <w:spacing w:val="-1"/>
          <w:sz w:val="24"/>
          <w:szCs w:val="24"/>
        </w:rPr>
        <w:t xml:space="preserve">s (or transportation vendors) shall be expected to follow the above </w:t>
      </w:r>
      <w:r w:rsidRPr="00C20052">
        <w:rPr>
          <w:sz w:val="24"/>
          <w:szCs w:val="24"/>
        </w:rPr>
        <w:t xml:space="preserve">finalized </w:t>
      </w:r>
      <w:r w:rsidRPr="00C20052">
        <w:rPr>
          <w:spacing w:val="-1"/>
          <w:sz w:val="24"/>
          <w:szCs w:val="24"/>
        </w:rPr>
        <w:t>schedule and mobilize accordingly.</w:t>
      </w:r>
    </w:p>
    <w:p w14:paraId="4105A556" w14:textId="1A5780F8" w:rsidR="00981118" w:rsidRPr="00C20052" w:rsidRDefault="00981118" w:rsidP="005B4723">
      <w:pPr>
        <w:pStyle w:val="BodyText"/>
        <w:numPr>
          <w:ilvl w:val="0"/>
          <w:numId w:val="22"/>
        </w:numPr>
        <w:spacing w:before="20" w:after="80"/>
        <w:ind w:left="992" w:right="-6" w:hanging="425"/>
        <w:jc w:val="both"/>
        <w:rPr>
          <w:spacing w:val="-1"/>
          <w:sz w:val="24"/>
          <w:szCs w:val="24"/>
        </w:rPr>
      </w:pPr>
      <w:r w:rsidRPr="00C20052">
        <w:rPr>
          <w:spacing w:val="-1"/>
          <w:sz w:val="24"/>
          <w:szCs w:val="24"/>
        </w:rPr>
        <w:t xml:space="preserve">In case of non-mobilization / inadequate mobilization, NTPC may, at its discretion, allocate such quantity to other </w:t>
      </w:r>
      <w:r w:rsidR="00E15AAB" w:rsidRPr="00C20052">
        <w:rPr>
          <w:spacing w:val="-1"/>
          <w:sz w:val="24"/>
          <w:szCs w:val="24"/>
        </w:rPr>
        <w:t>applicant</w:t>
      </w:r>
      <w:r w:rsidRPr="00C20052">
        <w:rPr>
          <w:spacing w:val="-1"/>
          <w:sz w:val="24"/>
          <w:szCs w:val="24"/>
        </w:rPr>
        <w:t>(s) / avenue(s). Decision of Engineer-In-Charge (EIC – NTPC shall be final and binding in this regard.</w:t>
      </w:r>
    </w:p>
    <w:p w14:paraId="10A4A2C5" w14:textId="77777777" w:rsidR="00981118" w:rsidRPr="00C20052" w:rsidRDefault="00981118" w:rsidP="00981118">
      <w:pPr>
        <w:pStyle w:val="ListParagraph"/>
        <w:ind w:left="0" w:right="-7"/>
        <w:jc w:val="both"/>
        <w:rPr>
          <w:rFonts w:ascii="Arial" w:hAnsi="Arial" w:cs="Arial"/>
          <w:b/>
          <w:bCs/>
          <w:sz w:val="24"/>
          <w:szCs w:val="24"/>
        </w:rPr>
      </w:pPr>
    </w:p>
    <w:p w14:paraId="170520D5" w14:textId="2B07FE4D" w:rsidR="00981118" w:rsidRPr="00C20052" w:rsidRDefault="00981118" w:rsidP="004D5590">
      <w:pPr>
        <w:pStyle w:val="ListParagraph"/>
        <w:numPr>
          <w:ilvl w:val="0"/>
          <w:numId w:val="4"/>
        </w:numPr>
        <w:spacing w:after="80" w:line="240" w:lineRule="auto"/>
        <w:ind w:left="425" w:hanging="425"/>
        <w:contextualSpacing w:val="0"/>
        <w:jc w:val="both"/>
        <w:rPr>
          <w:rFonts w:ascii="Arial" w:hAnsi="Arial" w:cs="Arial"/>
          <w:b/>
          <w:bCs/>
          <w:i w:val="0"/>
          <w:iCs w:val="0"/>
          <w:sz w:val="24"/>
          <w:szCs w:val="24"/>
        </w:rPr>
      </w:pPr>
      <w:r w:rsidRPr="00C20052">
        <w:rPr>
          <w:rFonts w:ascii="Arial" w:hAnsi="Arial" w:cs="Arial"/>
          <w:b/>
          <w:bCs/>
          <w:i w:val="0"/>
          <w:iCs w:val="0"/>
          <w:sz w:val="24"/>
          <w:szCs w:val="24"/>
        </w:rPr>
        <w:t xml:space="preserve">Compliance by </w:t>
      </w:r>
      <w:r w:rsidR="00E15AAB" w:rsidRPr="00C20052">
        <w:rPr>
          <w:rFonts w:ascii="Arial" w:hAnsi="Arial" w:cs="Arial"/>
          <w:b/>
          <w:bCs/>
          <w:i w:val="0"/>
          <w:iCs w:val="0"/>
          <w:sz w:val="24"/>
          <w:szCs w:val="24"/>
        </w:rPr>
        <w:t>Applicant</w:t>
      </w:r>
      <w:r w:rsidRPr="00C20052">
        <w:rPr>
          <w:rFonts w:ascii="Arial" w:hAnsi="Arial" w:cs="Arial"/>
          <w:b/>
          <w:bCs/>
          <w:i w:val="0"/>
          <w:iCs w:val="0"/>
          <w:sz w:val="24"/>
          <w:szCs w:val="24"/>
        </w:rPr>
        <w:t>s:</w:t>
      </w:r>
    </w:p>
    <w:p w14:paraId="3AC946DF" w14:textId="40B706DD" w:rsidR="00981118" w:rsidRPr="00C20052" w:rsidRDefault="00E15AAB" w:rsidP="00981118">
      <w:pPr>
        <w:pStyle w:val="Footer"/>
        <w:tabs>
          <w:tab w:val="clear" w:pos="4513"/>
          <w:tab w:val="clear" w:pos="9026"/>
          <w:tab w:val="left" w:pos="709"/>
          <w:tab w:val="center" w:pos="4680"/>
          <w:tab w:val="right" w:pos="9360"/>
        </w:tabs>
        <w:spacing w:after="120"/>
        <w:ind w:left="360"/>
        <w:jc w:val="both"/>
        <w:rPr>
          <w:rFonts w:ascii="Arial" w:hAnsi="Arial" w:cs="Arial"/>
          <w:szCs w:val="24"/>
        </w:rPr>
      </w:pPr>
      <w:r w:rsidRPr="00C20052">
        <w:rPr>
          <w:rFonts w:ascii="Arial" w:hAnsi="Arial" w:cs="Arial"/>
          <w:szCs w:val="24"/>
        </w:rPr>
        <w:t>Applicant</w:t>
      </w:r>
      <w:r w:rsidR="00981118" w:rsidRPr="00C20052">
        <w:rPr>
          <w:rFonts w:ascii="Arial" w:hAnsi="Arial" w:cs="Arial"/>
          <w:szCs w:val="24"/>
        </w:rPr>
        <w:t xml:space="preserve">s to comply with all reasonable controls imposed by NTPC </w:t>
      </w:r>
      <w:r w:rsidR="00AB7C68">
        <w:rPr>
          <w:rFonts w:ascii="Arial" w:hAnsi="Arial" w:cs="Arial"/>
          <w:szCs w:val="24"/>
        </w:rPr>
        <w:t>BARH</w:t>
      </w:r>
      <w:r w:rsidR="00981118" w:rsidRPr="00C20052">
        <w:rPr>
          <w:rFonts w:ascii="Arial" w:hAnsi="Arial" w:cs="Arial"/>
          <w:szCs w:val="24"/>
        </w:rPr>
        <w:t xml:space="preserve"> and to cooperate with the station and other operating </w:t>
      </w:r>
      <w:r w:rsidRPr="00C20052">
        <w:rPr>
          <w:rFonts w:ascii="Arial" w:hAnsi="Arial" w:cs="Arial"/>
          <w:szCs w:val="24"/>
        </w:rPr>
        <w:t>applicant</w:t>
      </w:r>
      <w:r w:rsidR="00981118" w:rsidRPr="00C20052">
        <w:rPr>
          <w:rFonts w:ascii="Arial" w:hAnsi="Arial" w:cs="Arial"/>
          <w:szCs w:val="24"/>
        </w:rPr>
        <w:t>s / contractors and to abide by the decision of Engineer-In-Charge. In case of any dispute the decision of the Engineer-In-Charge shall be final and binding.</w:t>
      </w:r>
    </w:p>
    <w:p w14:paraId="56B0BB64" w14:textId="77777777" w:rsidR="00981118" w:rsidRPr="00C20052" w:rsidRDefault="00981118" w:rsidP="00981118">
      <w:pPr>
        <w:jc w:val="right"/>
        <w:rPr>
          <w:rFonts w:ascii="Arial" w:hAnsi="Arial" w:cs="Arial"/>
          <w:b/>
          <w:szCs w:val="24"/>
        </w:rPr>
      </w:pPr>
    </w:p>
    <w:p w14:paraId="5511D81F" w14:textId="345AC675" w:rsidR="00981118" w:rsidRPr="00C20052" w:rsidRDefault="00981118" w:rsidP="004D5590">
      <w:pPr>
        <w:pStyle w:val="ListParagraph"/>
        <w:numPr>
          <w:ilvl w:val="0"/>
          <w:numId w:val="4"/>
        </w:numPr>
        <w:spacing w:after="80" w:line="240" w:lineRule="auto"/>
        <w:ind w:left="425" w:hanging="425"/>
        <w:contextualSpacing w:val="0"/>
        <w:jc w:val="both"/>
        <w:rPr>
          <w:rFonts w:ascii="Arial" w:hAnsi="Arial" w:cs="Arial"/>
          <w:i w:val="0"/>
          <w:iCs w:val="0"/>
          <w:sz w:val="24"/>
          <w:szCs w:val="24"/>
        </w:rPr>
      </w:pPr>
      <w:r w:rsidRPr="00C20052">
        <w:rPr>
          <w:rFonts w:ascii="Arial" w:hAnsi="Arial" w:cs="Arial"/>
          <w:i w:val="0"/>
          <w:iCs w:val="0"/>
          <w:sz w:val="24"/>
          <w:szCs w:val="24"/>
        </w:rPr>
        <w:t xml:space="preserve">NTPC </w:t>
      </w:r>
      <w:r w:rsidR="00AB7C68">
        <w:rPr>
          <w:rFonts w:ascii="Arial" w:hAnsi="Arial" w:cs="Arial"/>
          <w:i w:val="0"/>
          <w:iCs w:val="0"/>
          <w:sz w:val="24"/>
          <w:szCs w:val="24"/>
        </w:rPr>
        <w:t>BARH</w:t>
      </w:r>
      <w:r w:rsidRPr="00C20052">
        <w:rPr>
          <w:rFonts w:ascii="Arial" w:hAnsi="Arial" w:cs="Arial"/>
          <w:i w:val="0"/>
          <w:iCs w:val="0"/>
          <w:sz w:val="24"/>
          <w:szCs w:val="24"/>
        </w:rPr>
        <w:t xml:space="preserve"> reserves the right to take appropriate action as deemed fit, in case information / details provided are found false even </w:t>
      </w:r>
      <w:proofErr w:type="gramStart"/>
      <w:r w:rsidRPr="00C20052">
        <w:rPr>
          <w:rFonts w:ascii="Arial" w:hAnsi="Arial" w:cs="Arial"/>
          <w:i w:val="0"/>
          <w:iCs w:val="0"/>
          <w:sz w:val="24"/>
          <w:szCs w:val="24"/>
        </w:rPr>
        <w:t>at a later date</w:t>
      </w:r>
      <w:proofErr w:type="gramEnd"/>
      <w:r w:rsidRPr="00C20052">
        <w:rPr>
          <w:rFonts w:ascii="Arial" w:hAnsi="Arial" w:cs="Arial"/>
          <w:i w:val="0"/>
          <w:iCs w:val="0"/>
          <w:sz w:val="24"/>
          <w:szCs w:val="24"/>
        </w:rPr>
        <w:t>.</w:t>
      </w:r>
    </w:p>
    <w:p w14:paraId="19C840AE" w14:textId="289D1393" w:rsidR="00981118" w:rsidRPr="00C20052" w:rsidRDefault="00981118">
      <w:pPr>
        <w:rPr>
          <w:rFonts w:ascii="Arial" w:hAnsi="Arial" w:cs="Arial"/>
          <w:b/>
          <w:bCs/>
          <w:sz w:val="32"/>
          <w:szCs w:val="32"/>
        </w:rPr>
      </w:pPr>
    </w:p>
    <w:p w14:paraId="18CAE62E" w14:textId="77777777" w:rsidR="005E36CA" w:rsidRPr="00C20052" w:rsidRDefault="005E36CA">
      <w:pPr>
        <w:rPr>
          <w:rFonts w:ascii="Arial" w:hAnsi="Arial" w:cs="Arial"/>
          <w:b/>
          <w:bCs/>
          <w:sz w:val="32"/>
          <w:szCs w:val="32"/>
        </w:rPr>
      </w:pPr>
      <w:r w:rsidRPr="00C20052">
        <w:rPr>
          <w:rFonts w:ascii="Arial" w:hAnsi="Arial" w:cs="Arial"/>
          <w:b/>
          <w:bCs/>
          <w:sz w:val="32"/>
          <w:szCs w:val="32"/>
        </w:rPr>
        <w:br w:type="page"/>
      </w:r>
    </w:p>
    <w:p w14:paraId="5390C12D" w14:textId="4812EAEA" w:rsidR="00E03C32" w:rsidRPr="00C20052" w:rsidRDefault="00E03C32" w:rsidP="00BF1363">
      <w:pPr>
        <w:spacing w:line="360" w:lineRule="auto"/>
        <w:jc w:val="center"/>
        <w:rPr>
          <w:rFonts w:ascii="Arial" w:hAnsi="Arial" w:cs="Arial"/>
          <w:b/>
          <w:bCs/>
          <w:sz w:val="32"/>
          <w:szCs w:val="32"/>
        </w:rPr>
      </w:pPr>
      <w:r w:rsidRPr="00C20052">
        <w:rPr>
          <w:rFonts w:ascii="Arial" w:hAnsi="Arial" w:cs="Arial"/>
          <w:b/>
          <w:bCs/>
          <w:sz w:val="32"/>
          <w:szCs w:val="32"/>
        </w:rPr>
        <w:lastRenderedPageBreak/>
        <w:t xml:space="preserve">Part </w:t>
      </w:r>
      <w:r w:rsidR="005E36CA" w:rsidRPr="00C20052">
        <w:rPr>
          <w:rFonts w:ascii="Arial" w:hAnsi="Arial" w:cs="Arial"/>
          <w:b/>
          <w:bCs/>
          <w:sz w:val="32"/>
          <w:szCs w:val="32"/>
        </w:rPr>
        <w:t>3</w:t>
      </w:r>
      <w:r w:rsidRPr="00C20052">
        <w:rPr>
          <w:rFonts w:ascii="Arial" w:hAnsi="Arial" w:cs="Arial"/>
          <w:b/>
          <w:bCs/>
          <w:sz w:val="32"/>
          <w:szCs w:val="32"/>
        </w:rPr>
        <w:t>: Format for Submission of Response to EOI</w:t>
      </w:r>
    </w:p>
    <w:p w14:paraId="2A655DF6" w14:textId="2B3565EC" w:rsidR="009F5A52" w:rsidRPr="00C20052" w:rsidRDefault="009F5A52" w:rsidP="009F5A52">
      <w:pPr>
        <w:pStyle w:val="BodyText"/>
        <w:spacing w:before="94"/>
        <w:ind w:left="1019" w:right="1005"/>
        <w:jc w:val="center"/>
      </w:pPr>
      <w:r w:rsidRPr="00C20052">
        <w:t xml:space="preserve">(On official letter head of the </w:t>
      </w:r>
      <w:r w:rsidR="00E15AAB" w:rsidRPr="00C20052">
        <w:t>Applicant</w:t>
      </w:r>
      <w:r w:rsidRPr="00C20052">
        <w:t>)</w:t>
      </w:r>
    </w:p>
    <w:p w14:paraId="5C208A5E" w14:textId="5503BB75" w:rsidR="009F5A52" w:rsidRPr="00C20052" w:rsidRDefault="009F5A52" w:rsidP="009F5A52">
      <w:pPr>
        <w:pStyle w:val="BodyText"/>
        <w:spacing w:before="120"/>
        <w:ind w:left="1021" w:right="1004"/>
        <w:jc w:val="center"/>
      </w:pPr>
      <w:r w:rsidRPr="00C20052">
        <w:t>(</w:t>
      </w:r>
      <w:r w:rsidR="00B64F93" w:rsidRPr="00C20052">
        <w:t xml:space="preserve">To be submitted by the </w:t>
      </w:r>
      <w:r w:rsidR="00E15AAB" w:rsidRPr="00C20052">
        <w:t>Applicant</w:t>
      </w:r>
      <w:r w:rsidRPr="00C20052">
        <w:t xml:space="preserve"> along with </w:t>
      </w:r>
      <w:r w:rsidR="00B64F93" w:rsidRPr="00C20052">
        <w:t xml:space="preserve">specified </w:t>
      </w:r>
      <w:r w:rsidRPr="00C20052">
        <w:t>documents)</w:t>
      </w:r>
    </w:p>
    <w:p w14:paraId="67692ED5" w14:textId="7E588842" w:rsidR="009F5A52" w:rsidRPr="00C20052" w:rsidRDefault="009F5A52" w:rsidP="009F5A52">
      <w:pPr>
        <w:pStyle w:val="BodyText"/>
        <w:spacing w:before="9"/>
      </w:pPr>
    </w:p>
    <w:p w14:paraId="3C5E40DB" w14:textId="1141E1CF" w:rsidR="0028494A" w:rsidRPr="00C20052" w:rsidRDefault="0028494A" w:rsidP="0028494A">
      <w:pPr>
        <w:spacing w:before="120" w:after="240"/>
      </w:pPr>
      <w:r w:rsidRPr="00C20052">
        <w:rPr>
          <w:rFonts w:ascii="Arial" w:hAnsi="Arial" w:cs="Arial"/>
          <w:b/>
          <w:bCs/>
          <w:sz w:val="22"/>
          <w:szCs w:val="22"/>
        </w:rPr>
        <w:t xml:space="preserve">EOI for Issue of </w:t>
      </w:r>
      <w:r w:rsidR="00ED6BD6" w:rsidRPr="00C20052">
        <w:rPr>
          <w:rFonts w:ascii="Arial" w:hAnsi="Arial" w:cs="Arial"/>
          <w:b/>
          <w:bCs/>
          <w:sz w:val="22"/>
          <w:szCs w:val="22"/>
        </w:rPr>
        <w:t>dry fly ash</w:t>
      </w:r>
      <w:r w:rsidRPr="00C20052">
        <w:rPr>
          <w:rFonts w:ascii="Arial" w:hAnsi="Arial" w:cs="Arial"/>
          <w:b/>
          <w:bCs/>
          <w:sz w:val="22"/>
          <w:szCs w:val="22"/>
        </w:rPr>
        <w:t xml:space="preserve"> from </w:t>
      </w:r>
      <w:r w:rsidR="00811C8C">
        <w:rPr>
          <w:rFonts w:ascii="Arial" w:hAnsi="Arial" w:cs="Arial"/>
          <w:b/>
          <w:bCs/>
          <w:sz w:val="22"/>
          <w:szCs w:val="22"/>
        </w:rPr>
        <w:t>NTPC BARH SUPER THERMAL POWER STATION.</w:t>
      </w:r>
    </w:p>
    <w:tbl>
      <w:tblPr>
        <w:tblW w:w="10215" w:type="dxa"/>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76"/>
        <w:gridCol w:w="4800"/>
        <w:gridCol w:w="510"/>
        <w:gridCol w:w="1701"/>
        <w:gridCol w:w="2128"/>
      </w:tblGrid>
      <w:tr w:rsidR="00971CE6" w:rsidRPr="00C20052" w14:paraId="415CAE50" w14:textId="77777777" w:rsidTr="00F57A24">
        <w:trPr>
          <w:trHeight w:val="487"/>
        </w:trPr>
        <w:tc>
          <w:tcPr>
            <w:tcW w:w="1076" w:type="dxa"/>
            <w:tcBorders>
              <w:top w:val="single" w:sz="4" w:space="0" w:color="000000"/>
              <w:left w:val="single" w:sz="4" w:space="0" w:color="000000"/>
              <w:bottom w:val="single" w:sz="4" w:space="0" w:color="000000"/>
              <w:right w:val="single" w:sz="4" w:space="0" w:color="000000"/>
            </w:tcBorders>
            <w:vAlign w:val="center"/>
            <w:hideMark/>
          </w:tcPr>
          <w:p w14:paraId="493696CB" w14:textId="77777777" w:rsidR="009F5A52" w:rsidRPr="00C20052" w:rsidRDefault="009F5A52">
            <w:pPr>
              <w:pStyle w:val="TableParagraph"/>
              <w:spacing w:line="250" w:lineRule="exact"/>
              <w:ind w:left="107"/>
              <w:jc w:val="center"/>
              <w:rPr>
                <w:rFonts w:ascii="Arial" w:hAnsi="Arial" w:cs="Arial"/>
                <w:b/>
              </w:rPr>
            </w:pPr>
            <w:r w:rsidRPr="00C20052">
              <w:rPr>
                <w:rFonts w:ascii="Arial" w:hAnsi="Arial" w:cs="Arial"/>
                <w:b/>
              </w:rPr>
              <w:t>Sl. No.</w:t>
            </w: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4E43B56C" w14:textId="77777777" w:rsidR="009F5A52" w:rsidRPr="00C20052" w:rsidRDefault="009F5A52">
            <w:pPr>
              <w:pStyle w:val="TableParagraph"/>
              <w:spacing w:line="250" w:lineRule="exact"/>
              <w:ind w:left="107"/>
              <w:jc w:val="center"/>
              <w:rPr>
                <w:rFonts w:ascii="Arial" w:hAnsi="Arial" w:cs="Arial"/>
                <w:b/>
              </w:rPr>
            </w:pPr>
            <w:r w:rsidRPr="00C20052">
              <w:rPr>
                <w:rFonts w:ascii="Arial" w:hAnsi="Arial" w:cs="Arial"/>
                <w:b/>
              </w:rPr>
              <w:t>Description</w:t>
            </w:r>
          </w:p>
        </w:tc>
        <w:tc>
          <w:tcPr>
            <w:tcW w:w="4339" w:type="dxa"/>
            <w:gridSpan w:val="3"/>
            <w:tcBorders>
              <w:top w:val="single" w:sz="4" w:space="0" w:color="000000"/>
              <w:left w:val="single" w:sz="4" w:space="0" w:color="000000"/>
              <w:bottom w:val="single" w:sz="4" w:space="0" w:color="000000"/>
              <w:right w:val="single" w:sz="4" w:space="0" w:color="000000"/>
            </w:tcBorders>
            <w:vAlign w:val="center"/>
            <w:hideMark/>
          </w:tcPr>
          <w:p w14:paraId="1693DB9C" w14:textId="77777777" w:rsidR="009F5A52" w:rsidRPr="00C20052" w:rsidRDefault="009F5A52">
            <w:pPr>
              <w:pStyle w:val="TableParagraph"/>
              <w:spacing w:line="250" w:lineRule="exact"/>
              <w:ind w:left="107"/>
              <w:jc w:val="center"/>
              <w:rPr>
                <w:rFonts w:ascii="Arial" w:hAnsi="Arial" w:cs="Arial"/>
                <w:b/>
              </w:rPr>
            </w:pPr>
            <w:r w:rsidRPr="00C20052">
              <w:rPr>
                <w:rFonts w:ascii="Arial" w:hAnsi="Arial" w:cs="Arial"/>
                <w:b/>
              </w:rPr>
              <w:t>Details</w:t>
            </w:r>
          </w:p>
        </w:tc>
      </w:tr>
      <w:tr w:rsidR="00971CE6" w:rsidRPr="00C20052" w14:paraId="25F724B4" w14:textId="77777777" w:rsidTr="00693D18">
        <w:trPr>
          <w:trHeight w:val="353"/>
        </w:trPr>
        <w:tc>
          <w:tcPr>
            <w:tcW w:w="1076" w:type="dxa"/>
            <w:tcBorders>
              <w:top w:val="single" w:sz="4" w:space="0" w:color="000000"/>
              <w:left w:val="single" w:sz="4" w:space="0" w:color="000000"/>
              <w:bottom w:val="single" w:sz="4" w:space="0" w:color="000000"/>
              <w:right w:val="single" w:sz="4" w:space="0" w:color="000000"/>
            </w:tcBorders>
            <w:vAlign w:val="center"/>
            <w:hideMark/>
          </w:tcPr>
          <w:p w14:paraId="1B980736" w14:textId="77777777" w:rsidR="009F5A52" w:rsidRPr="00C20052" w:rsidRDefault="009F5A52">
            <w:pPr>
              <w:pStyle w:val="TableParagraph"/>
              <w:ind w:left="107"/>
              <w:jc w:val="center"/>
              <w:rPr>
                <w:rFonts w:ascii="Arial" w:hAnsi="Arial" w:cs="Arial"/>
              </w:rPr>
            </w:pPr>
            <w:r w:rsidRPr="00C20052">
              <w:rPr>
                <w:rFonts w:ascii="Arial" w:hAnsi="Arial" w:cs="Arial"/>
              </w:rPr>
              <w:t>1</w:t>
            </w: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3259556B" w14:textId="7D1CB51A" w:rsidR="009F5A52" w:rsidRPr="00C20052" w:rsidRDefault="009F5A52">
            <w:pPr>
              <w:pStyle w:val="TableParagraph"/>
              <w:ind w:left="108"/>
              <w:rPr>
                <w:rFonts w:ascii="Arial" w:hAnsi="Arial" w:cs="Arial"/>
              </w:rPr>
            </w:pPr>
            <w:r w:rsidRPr="00C20052">
              <w:rPr>
                <w:rFonts w:ascii="Arial" w:hAnsi="Arial" w:cs="Arial"/>
              </w:rPr>
              <w:t xml:space="preserve">Name of the </w:t>
            </w:r>
            <w:r w:rsidR="00E15AAB" w:rsidRPr="00C20052">
              <w:rPr>
                <w:rFonts w:ascii="Arial" w:hAnsi="Arial" w:cs="Arial"/>
              </w:rPr>
              <w:t>Applicant</w:t>
            </w:r>
          </w:p>
        </w:tc>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282EC98E" w14:textId="77777777" w:rsidR="009F5A52" w:rsidRPr="00C20052" w:rsidRDefault="009F5A52">
            <w:pPr>
              <w:pStyle w:val="TableParagraph"/>
              <w:rPr>
                <w:rFonts w:ascii="Arial" w:hAnsi="Arial" w:cs="Arial"/>
              </w:rPr>
            </w:pPr>
          </w:p>
        </w:tc>
      </w:tr>
      <w:tr w:rsidR="00971CE6" w:rsidRPr="00C20052" w14:paraId="333D2F34" w14:textId="77777777" w:rsidTr="00693D18">
        <w:trPr>
          <w:trHeight w:val="431"/>
        </w:trPr>
        <w:tc>
          <w:tcPr>
            <w:tcW w:w="1076" w:type="dxa"/>
            <w:tcBorders>
              <w:top w:val="single" w:sz="4" w:space="0" w:color="000000"/>
              <w:left w:val="single" w:sz="4" w:space="0" w:color="000000"/>
              <w:bottom w:val="single" w:sz="4" w:space="0" w:color="000000"/>
              <w:right w:val="single" w:sz="4" w:space="0" w:color="000000"/>
            </w:tcBorders>
            <w:vAlign w:val="center"/>
            <w:hideMark/>
          </w:tcPr>
          <w:p w14:paraId="1547D83F" w14:textId="77777777" w:rsidR="009F5A52" w:rsidRPr="00C20052" w:rsidRDefault="009F5A52">
            <w:pPr>
              <w:pStyle w:val="TableParagraph"/>
              <w:ind w:left="107"/>
              <w:jc w:val="center"/>
              <w:rPr>
                <w:rFonts w:ascii="Arial" w:hAnsi="Arial" w:cs="Arial"/>
              </w:rPr>
            </w:pPr>
            <w:r w:rsidRPr="00C20052">
              <w:rPr>
                <w:rFonts w:ascii="Arial" w:hAnsi="Arial" w:cs="Arial"/>
              </w:rPr>
              <w:t>2.</w:t>
            </w: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003FADFA" w14:textId="39588165" w:rsidR="009F5A52" w:rsidRPr="00C20052" w:rsidRDefault="004E1B65">
            <w:pPr>
              <w:pStyle w:val="TableParagraph"/>
              <w:spacing w:line="278" w:lineRule="auto"/>
              <w:ind w:left="107" w:right="242"/>
              <w:rPr>
                <w:rFonts w:ascii="Arial" w:hAnsi="Arial" w:cs="Arial"/>
              </w:rPr>
            </w:pPr>
            <w:r w:rsidRPr="00C20052">
              <w:rPr>
                <w:rFonts w:ascii="Arial" w:hAnsi="Arial" w:cs="Arial"/>
              </w:rPr>
              <w:t>Status (Company / MSEs / Local Users)</w:t>
            </w:r>
          </w:p>
        </w:tc>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2601EF11" w14:textId="77777777" w:rsidR="009F5A52" w:rsidRPr="00C20052" w:rsidRDefault="009F5A52">
            <w:pPr>
              <w:pStyle w:val="TableParagraph"/>
              <w:rPr>
                <w:rFonts w:ascii="Arial" w:hAnsi="Arial" w:cs="Arial"/>
              </w:rPr>
            </w:pPr>
          </w:p>
        </w:tc>
      </w:tr>
      <w:tr w:rsidR="00537D05" w:rsidRPr="00C20052" w14:paraId="27C3F922" w14:textId="77777777" w:rsidTr="00F57A24">
        <w:trPr>
          <w:trHeight w:val="441"/>
        </w:trPr>
        <w:tc>
          <w:tcPr>
            <w:tcW w:w="1076" w:type="dxa"/>
            <w:tcBorders>
              <w:top w:val="single" w:sz="4" w:space="0" w:color="000000"/>
              <w:left w:val="single" w:sz="4" w:space="0" w:color="000000"/>
              <w:bottom w:val="single" w:sz="4" w:space="0" w:color="000000"/>
              <w:right w:val="single" w:sz="4" w:space="0" w:color="000000"/>
            </w:tcBorders>
            <w:vAlign w:val="center"/>
          </w:tcPr>
          <w:p w14:paraId="733A3378" w14:textId="7283640E" w:rsidR="00537D05" w:rsidRPr="00C20052" w:rsidRDefault="00D72995">
            <w:pPr>
              <w:pStyle w:val="TableParagraph"/>
              <w:ind w:left="107"/>
              <w:jc w:val="center"/>
              <w:rPr>
                <w:rFonts w:ascii="Arial" w:hAnsi="Arial" w:cs="Arial"/>
              </w:rPr>
            </w:pPr>
            <w:r w:rsidRPr="00C20052">
              <w:rPr>
                <w:rFonts w:ascii="Arial" w:hAnsi="Arial" w:cs="Arial"/>
              </w:rPr>
              <w:t>2.1</w:t>
            </w:r>
          </w:p>
        </w:tc>
        <w:tc>
          <w:tcPr>
            <w:tcW w:w="4800" w:type="dxa"/>
            <w:tcBorders>
              <w:top w:val="single" w:sz="4" w:space="0" w:color="000000"/>
              <w:left w:val="single" w:sz="4" w:space="0" w:color="000000"/>
              <w:bottom w:val="single" w:sz="4" w:space="0" w:color="000000"/>
              <w:right w:val="single" w:sz="4" w:space="0" w:color="000000"/>
            </w:tcBorders>
            <w:vAlign w:val="center"/>
          </w:tcPr>
          <w:p w14:paraId="1AD56726" w14:textId="63AA1DDC" w:rsidR="00537D05" w:rsidRPr="00C20052" w:rsidRDefault="00D72995">
            <w:pPr>
              <w:pStyle w:val="TableParagraph"/>
              <w:spacing w:line="278" w:lineRule="auto"/>
              <w:ind w:left="107" w:right="242"/>
              <w:rPr>
                <w:rFonts w:ascii="Arial" w:hAnsi="Arial" w:cs="Arial"/>
              </w:rPr>
            </w:pPr>
            <w:r w:rsidRPr="00C20052">
              <w:rPr>
                <w:rFonts w:ascii="Arial" w:hAnsi="Arial" w:cs="Arial"/>
              </w:rPr>
              <w:t>Consent To Operated issued by CPCB /SPCB</w:t>
            </w:r>
          </w:p>
        </w:tc>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07E2EDA8" w14:textId="77777777" w:rsidR="00537D05" w:rsidRPr="00C20052" w:rsidRDefault="00537D05">
            <w:pPr>
              <w:pStyle w:val="TableParagraph"/>
              <w:rPr>
                <w:rFonts w:ascii="Arial" w:hAnsi="Arial" w:cs="Arial"/>
              </w:rPr>
            </w:pPr>
          </w:p>
        </w:tc>
      </w:tr>
      <w:tr w:rsidR="00971CE6" w:rsidRPr="00C20052" w14:paraId="2EAE68A2" w14:textId="77777777" w:rsidTr="00F57A24">
        <w:trPr>
          <w:trHeight w:val="441"/>
        </w:trPr>
        <w:tc>
          <w:tcPr>
            <w:tcW w:w="1076" w:type="dxa"/>
            <w:tcBorders>
              <w:top w:val="single" w:sz="4" w:space="0" w:color="000000"/>
              <w:left w:val="single" w:sz="4" w:space="0" w:color="000000"/>
              <w:bottom w:val="single" w:sz="4" w:space="0" w:color="000000"/>
              <w:right w:val="single" w:sz="4" w:space="0" w:color="000000"/>
            </w:tcBorders>
            <w:vAlign w:val="center"/>
            <w:hideMark/>
          </w:tcPr>
          <w:p w14:paraId="4D489F74" w14:textId="3410B894" w:rsidR="009F5A52" w:rsidRPr="00C20052" w:rsidRDefault="009F5A52">
            <w:pPr>
              <w:pStyle w:val="TableParagraph"/>
              <w:ind w:left="107"/>
              <w:jc w:val="center"/>
              <w:rPr>
                <w:rFonts w:ascii="Arial" w:hAnsi="Arial" w:cs="Arial"/>
              </w:rPr>
            </w:pPr>
            <w:r w:rsidRPr="00C20052">
              <w:rPr>
                <w:rFonts w:ascii="Arial" w:hAnsi="Arial" w:cs="Arial"/>
              </w:rPr>
              <w:t>2.</w:t>
            </w:r>
            <w:r w:rsidR="00D72995" w:rsidRPr="00C20052">
              <w:rPr>
                <w:rFonts w:ascii="Arial" w:hAnsi="Arial" w:cs="Arial"/>
              </w:rPr>
              <w:t>2</w:t>
            </w: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7619FC81" w14:textId="006CB6BF" w:rsidR="009F5A52" w:rsidRPr="00C20052" w:rsidRDefault="009F5A52">
            <w:pPr>
              <w:pStyle w:val="TableParagraph"/>
              <w:spacing w:line="278" w:lineRule="auto"/>
              <w:ind w:left="107" w:right="242"/>
              <w:rPr>
                <w:rFonts w:ascii="Arial" w:hAnsi="Arial" w:cs="Arial"/>
              </w:rPr>
            </w:pPr>
            <w:r w:rsidRPr="00C20052">
              <w:rPr>
                <w:rFonts w:ascii="Arial" w:hAnsi="Arial" w:cs="Arial"/>
              </w:rPr>
              <w:t xml:space="preserve">GST No, </w:t>
            </w:r>
            <w:r w:rsidR="00804AF2" w:rsidRPr="00C20052">
              <w:rPr>
                <w:rFonts w:ascii="Arial" w:hAnsi="Arial" w:cs="Arial"/>
              </w:rPr>
              <w:t>(as may be applicable)</w:t>
            </w:r>
          </w:p>
        </w:tc>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5DF8D91F" w14:textId="77777777" w:rsidR="009F5A52" w:rsidRPr="00C20052" w:rsidRDefault="009F5A52">
            <w:pPr>
              <w:pStyle w:val="TableParagraph"/>
              <w:rPr>
                <w:rFonts w:ascii="Arial" w:hAnsi="Arial" w:cs="Arial"/>
              </w:rPr>
            </w:pPr>
          </w:p>
        </w:tc>
      </w:tr>
      <w:tr w:rsidR="00971CE6" w:rsidRPr="00C20052" w14:paraId="78E6D0F9" w14:textId="77777777" w:rsidTr="00F57A24">
        <w:trPr>
          <w:trHeight w:val="495"/>
        </w:trPr>
        <w:tc>
          <w:tcPr>
            <w:tcW w:w="1076" w:type="dxa"/>
            <w:tcBorders>
              <w:top w:val="single" w:sz="4" w:space="0" w:color="000000"/>
              <w:left w:val="single" w:sz="4" w:space="0" w:color="000000"/>
              <w:bottom w:val="single" w:sz="4" w:space="0" w:color="000000"/>
              <w:right w:val="single" w:sz="4" w:space="0" w:color="000000"/>
            </w:tcBorders>
            <w:vAlign w:val="center"/>
            <w:hideMark/>
          </w:tcPr>
          <w:p w14:paraId="73F0D7AE" w14:textId="28DD8622" w:rsidR="009F5A52" w:rsidRPr="00C20052" w:rsidRDefault="009F5A52">
            <w:pPr>
              <w:pStyle w:val="TableParagraph"/>
              <w:ind w:left="107"/>
              <w:jc w:val="center"/>
              <w:rPr>
                <w:rFonts w:ascii="Arial" w:hAnsi="Arial" w:cs="Arial"/>
              </w:rPr>
            </w:pPr>
            <w:r w:rsidRPr="00C20052">
              <w:rPr>
                <w:rFonts w:ascii="Arial" w:hAnsi="Arial" w:cs="Arial"/>
              </w:rPr>
              <w:t>2.</w:t>
            </w:r>
            <w:r w:rsidR="00D72995" w:rsidRPr="00C20052">
              <w:rPr>
                <w:rFonts w:ascii="Arial" w:hAnsi="Arial" w:cs="Arial"/>
              </w:rPr>
              <w:t>3</w:t>
            </w: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798F1D54" w14:textId="332CAAE7" w:rsidR="009F5A52" w:rsidRPr="00C20052" w:rsidRDefault="009F5A52">
            <w:pPr>
              <w:pStyle w:val="TableParagraph"/>
              <w:spacing w:line="278" w:lineRule="auto"/>
              <w:ind w:left="107" w:right="242"/>
              <w:rPr>
                <w:rFonts w:ascii="Arial" w:hAnsi="Arial" w:cs="Arial"/>
              </w:rPr>
            </w:pPr>
            <w:r w:rsidRPr="00C20052">
              <w:rPr>
                <w:rFonts w:ascii="Arial" w:hAnsi="Arial" w:cs="Arial"/>
              </w:rPr>
              <w:t>PAN No.</w:t>
            </w:r>
            <w:r w:rsidR="00804AF2" w:rsidRPr="00C20052">
              <w:rPr>
                <w:rFonts w:ascii="Arial" w:hAnsi="Arial" w:cs="Arial"/>
              </w:rPr>
              <w:t xml:space="preserve"> (as may be applicable)</w:t>
            </w:r>
          </w:p>
        </w:tc>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026507BF" w14:textId="77777777" w:rsidR="009F5A52" w:rsidRPr="00C20052" w:rsidRDefault="009F5A52">
            <w:pPr>
              <w:pStyle w:val="TableParagraph"/>
              <w:rPr>
                <w:rFonts w:ascii="Arial" w:hAnsi="Arial" w:cs="Arial"/>
              </w:rPr>
            </w:pPr>
          </w:p>
        </w:tc>
      </w:tr>
      <w:tr w:rsidR="00971CE6" w:rsidRPr="00C20052" w14:paraId="5DD08EC2" w14:textId="77777777" w:rsidTr="005F5C1B">
        <w:trPr>
          <w:trHeight w:val="483"/>
        </w:trPr>
        <w:tc>
          <w:tcPr>
            <w:tcW w:w="1076" w:type="dxa"/>
            <w:vMerge w:val="restart"/>
            <w:tcBorders>
              <w:top w:val="single" w:sz="4" w:space="0" w:color="000000"/>
              <w:left w:val="single" w:sz="4" w:space="0" w:color="000000"/>
              <w:right w:val="single" w:sz="4" w:space="0" w:color="000000"/>
            </w:tcBorders>
            <w:vAlign w:val="center"/>
            <w:hideMark/>
          </w:tcPr>
          <w:p w14:paraId="12573126" w14:textId="58AC1EC3" w:rsidR="00F15808" w:rsidRPr="00C20052" w:rsidRDefault="00F15808">
            <w:pPr>
              <w:pStyle w:val="TableParagraph"/>
              <w:ind w:left="107"/>
              <w:jc w:val="center"/>
              <w:rPr>
                <w:rFonts w:ascii="Arial" w:hAnsi="Arial" w:cs="Arial"/>
              </w:rPr>
            </w:pPr>
            <w:r w:rsidRPr="00C20052">
              <w:rPr>
                <w:rFonts w:ascii="Arial" w:hAnsi="Arial" w:cs="Arial"/>
              </w:rPr>
              <w:t>2.</w:t>
            </w:r>
            <w:r w:rsidR="00DC7D6E" w:rsidRPr="00C20052">
              <w:rPr>
                <w:rFonts w:ascii="Arial" w:hAnsi="Arial" w:cs="Arial"/>
              </w:rPr>
              <w:t>4</w:t>
            </w: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360545EA" w14:textId="7BA0D0DD" w:rsidR="00F15808" w:rsidRPr="00C20052" w:rsidRDefault="00F15808">
            <w:pPr>
              <w:pStyle w:val="TableParagraph"/>
              <w:spacing w:line="278" w:lineRule="auto"/>
              <w:ind w:left="107" w:right="242"/>
              <w:rPr>
                <w:rFonts w:ascii="Arial" w:hAnsi="Arial" w:cs="Arial"/>
              </w:rPr>
            </w:pPr>
            <w:r w:rsidRPr="00C20052">
              <w:rPr>
                <w:rFonts w:ascii="Arial" w:hAnsi="Arial" w:cs="Arial"/>
              </w:rPr>
              <w:t xml:space="preserve">Nature of Business: </w:t>
            </w:r>
          </w:p>
        </w:tc>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0357E3F3" w14:textId="77777777" w:rsidR="00F15808" w:rsidRPr="00C20052" w:rsidRDefault="00F15808">
            <w:pPr>
              <w:pStyle w:val="TableParagraph"/>
              <w:rPr>
                <w:rFonts w:ascii="Arial" w:hAnsi="Arial" w:cs="Arial"/>
              </w:rPr>
            </w:pPr>
          </w:p>
        </w:tc>
      </w:tr>
      <w:tr w:rsidR="00971CE6" w:rsidRPr="00C20052" w14:paraId="51059921" w14:textId="77777777" w:rsidTr="005F5C1B">
        <w:trPr>
          <w:trHeight w:val="483"/>
        </w:trPr>
        <w:tc>
          <w:tcPr>
            <w:tcW w:w="1076" w:type="dxa"/>
            <w:vMerge/>
            <w:tcBorders>
              <w:left w:val="single" w:sz="4" w:space="0" w:color="000000"/>
              <w:right w:val="single" w:sz="4" w:space="0" w:color="000000"/>
            </w:tcBorders>
            <w:vAlign w:val="center"/>
          </w:tcPr>
          <w:p w14:paraId="67E12F2A" w14:textId="77777777" w:rsidR="00F15808" w:rsidRPr="00C20052" w:rsidRDefault="00F15808">
            <w:pPr>
              <w:pStyle w:val="TableParagraph"/>
              <w:ind w:left="107"/>
              <w:jc w:val="center"/>
              <w:rPr>
                <w:rFonts w:ascii="Arial" w:hAnsi="Arial" w:cs="Arial"/>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44DB3B18" w14:textId="3506B9B0" w:rsidR="00F15808" w:rsidRPr="00C20052" w:rsidRDefault="00F15808">
            <w:pPr>
              <w:pStyle w:val="TableParagraph"/>
              <w:spacing w:line="278" w:lineRule="auto"/>
              <w:ind w:left="107" w:right="242"/>
              <w:rPr>
                <w:rFonts w:ascii="Arial" w:hAnsi="Arial" w:cs="Arial"/>
              </w:rPr>
            </w:pPr>
            <w:r w:rsidRPr="00C20052">
              <w:rPr>
                <w:rFonts w:ascii="Arial" w:hAnsi="Arial" w:cs="Arial"/>
              </w:rPr>
              <w:t>Name of the Product / Service</w:t>
            </w:r>
          </w:p>
        </w:tc>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2976E395" w14:textId="77777777" w:rsidR="00F15808" w:rsidRPr="00C20052" w:rsidRDefault="00F15808">
            <w:pPr>
              <w:pStyle w:val="TableParagraph"/>
              <w:rPr>
                <w:rFonts w:ascii="Arial" w:hAnsi="Arial" w:cs="Arial"/>
              </w:rPr>
            </w:pPr>
          </w:p>
        </w:tc>
      </w:tr>
      <w:tr w:rsidR="00971CE6" w:rsidRPr="00C20052" w14:paraId="3A5392F5" w14:textId="77777777" w:rsidTr="005F5C1B">
        <w:trPr>
          <w:trHeight w:val="483"/>
        </w:trPr>
        <w:tc>
          <w:tcPr>
            <w:tcW w:w="1076" w:type="dxa"/>
            <w:vMerge/>
            <w:tcBorders>
              <w:left w:val="single" w:sz="4" w:space="0" w:color="000000"/>
              <w:right w:val="single" w:sz="4" w:space="0" w:color="000000"/>
            </w:tcBorders>
            <w:vAlign w:val="center"/>
          </w:tcPr>
          <w:p w14:paraId="2D20B301" w14:textId="77777777" w:rsidR="00F15808" w:rsidRPr="00C20052" w:rsidRDefault="00F15808">
            <w:pPr>
              <w:pStyle w:val="TableParagraph"/>
              <w:ind w:left="107"/>
              <w:jc w:val="center"/>
              <w:rPr>
                <w:rFonts w:ascii="Arial" w:hAnsi="Arial" w:cs="Arial"/>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5A7FF119" w14:textId="02A362E4" w:rsidR="00F15808" w:rsidRPr="00C20052" w:rsidRDefault="00F15808">
            <w:pPr>
              <w:pStyle w:val="TableParagraph"/>
              <w:spacing w:line="278" w:lineRule="auto"/>
              <w:ind w:left="107" w:right="242"/>
              <w:rPr>
                <w:rFonts w:ascii="Arial" w:hAnsi="Arial" w:cs="Arial"/>
              </w:rPr>
            </w:pPr>
            <w:r w:rsidRPr="00C20052">
              <w:rPr>
                <w:rFonts w:ascii="Arial" w:hAnsi="Arial" w:cs="Arial"/>
              </w:rPr>
              <w:t>Production / Service Capacity per Annum</w:t>
            </w:r>
          </w:p>
        </w:tc>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79512DB6" w14:textId="77777777" w:rsidR="00F15808" w:rsidRPr="00C20052" w:rsidRDefault="00F15808">
            <w:pPr>
              <w:pStyle w:val="TableParagraph"/>
              <w:rPr>
                <w:rFonts w:ascii="Arial" w:hAnsi="Arial" w:cs="Arial"/>
              </w:rPr>
            </w:pPr>
          </w:p>
        </w:tc>
      </w:tr>
      <w:tr w:rsidR="00971CE6" w:rsidRPr="00C20052" w14:paraId="503FE6AC" w14:textId="77777777" w:rsidTr="009F58ED">
        <w:trPr>
          <w:trHeight w:val="483"/>
        </w:trPr>
        <w:tc>
          <w:tcPr>
            <w:tcW w:w="1076" w:type="dxa"/>
            <w:vMerge/>
            <w:tcBorders>
              <w:left w:val="single" w:sz="4" w:space="0" w:color="000000"/>
              <w:right w:val="single" w:sz="4" w:space="0" w:color="000000"/>
            </w:tcBorders>
            <w:vAlign w:val="center"/>
          </w:tcPr>
          <w:p w14:paraId="310880A6" w14:textId="77777777" w:rsidR="00F15808" w:rsidRPr="00C20052" w:rsidRDefault="00F15808">
            <w:pPr>
              <w:pStyle w:val="TableParagraph"/>
              <w:ind w:left="107"/>
              <w:jc w:val="center"/>
              <w:rPr>
                <w:rFonts w:ascii="Arial" w:hAnsi="Arial" w:cs="Arial"/>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2E3C38F2" w14:textId="5BB08E87" w:rsidR="00F15808" w:rsidRPr="00C20052" w:rsidRDefault="00F15808">
            <w:pPr>
              <w:pStyle w:val="TableParagraph"/>
              <w:spacing w:line="278" w:lineRule="auto"/>
              <w:ind w:left="107" w:right="242"/>
              <w:rPr>
                <w:rFonts w:ascii="Arial" w:hAnsi="Arial" w:cs="Arial"/>
              </w:rPr>
            </w:pPr>
            <w:r w:rsidRPr="00C20052">
              <w:rPr>
                <w:rFonts w:ascii="Arial" w:hAnsi="Arial" w:cs="Arial"/>
              </w:rPr>
              <w:t>Actual Production / Service previous Financial Year</w:t>
            </w:r>
          </w:p>
        </w:tc>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5761712E" w14:textId="77777777" w:rsidR="00F15808" w:rsidRPr="00C20052" w:rsidRDefault="00F15808">
            <w:pPr>
              <w:pStyle w:val="TableParagraph"/>
              <w:rPr>
                <w:rFonts w:ascii="Arial" w:hAnsi="Arial" w:cs="Arial"/>
              </w:rPr>
            </w:pPr>
          </w:p>
        </w:tc>
      </w:tr>
      <w:tr w:rsidR="00971CE6" w:rsidRPr="00C20052" w14:paraId="275A78E9" w14:textId="77777777" w:rsidTr="00B5071C">
        <w:trPr>
          <w:trHeight w:val="483"/>
        </w:trPr>
        <w:tc>
          <w:tcPr>
            <w:tcW w:w="1076" w:type="dxa"/>
            <w:vMerge/>
            <w:tcBorders>
              <w:left w:val="single" w:sz="4" w:space="0" w:color="000000"/>
              <w:right w:val="single" w:sz="4" w:space="0" w:color="000000"/>
            </w:tcBorders>
            <w:vAlign w:val="center"/>
          </w:tcPr>
          <w:p w14:paraId="6E703933" w14:textId="77777777" w:rsidR="00F15808" w:rsidRPr="00C20052" w:rsidRDefault="00F15808">
            <w:pPr>
              <w:pStyle w:val="TableParagraph"/>
              <w:ind w:left="107"/>
              <w:jc w:val="center"/>
              <w:rPr>
                <w:rFonts w:ascii="Arial" w:hAnsi="Arial" w:cs="Arial"/>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624F5096" w14:textId="0344ACCC" w:rsidR="00F15808" w:rsidRPr="00C20052" w:rsidRDefault="00F15808">
            <w:pPr>
              <w:pStyle w:val="TableParagraph"/>
              <w:spacing w:line="278" w:lineRule="auto"/>
              <w:ind w:left="107" w:right="242"/>
              <w:rPr>
                <w:rFonts w:ascii="Arial" w:hAnsi="Arial" w:cs="Arial"/>
              </w:rPr>
            </w:pPr>
            <w:r w:rsidRPr="00C20052">
              <w:rPr>
                <w:rFonts w:ascii="Arial" w:hAnsi="Arial" w:cs="Arial"/>
              </w:rPr>
              <w:t>Location and Address of Production / Service Facility</w:t>
            </w:r>
          </w:p>
        </w:tc>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17D37C76" w14:textId="77777777" w:rsidR="00F15808" w:rsidRPr="00C20052" w:rsidRDefault="00F15808">
            <w:pPr>
              <w:pStyle w:val="TableParagraph"/>
              <w:rPr>
                <w:rFonts w:ascii="Arial" w:hAnsi="Arial" w:cs="Arial"/>
              </w:rPr>
            </w:pPr>
          </w:p>
        </w:tc>
      </w:tr>
      <w:tr w:rsidR="00971CE6" w:rsidRPr="00C20052" w14:paraId="44CB94F2" w14:textId="77777777" w:rsidTr="005F5C1B">
        <w:trPr>
          <w:trHeight w:val="483"/>
        </w:trPr>
        <w:tc>
          <w:tcPr>
            <w:tcW w:w="1076" w:type="dxa"/>
            <w:vMerge/>
            <w:tcBorders>
              <w:left w:val="single" w:sz="4" w:space="0" w:color="000000"/>
              <w:bottom w:val="single" w:sz="4" w:space="0" w:color="000000"/>
              <w:right w:val="single" w:sz="4" w:space="0" w:color="000000"/>
            </w:tcBorders>
            <w:vAlign w:val="center"/>
          </w:tcPr>
          <w:p w14:paraId="6D9B9C14" w14:textId="77777777" w:rsidR="00F15808" w:rsidRPr="00C20052" w:rsidRDefault="00F15808">
            <w:pPr>
              <w:pStyle w:val="TableParagraph"/>
              <w:ind w:left="107"/>
              <w:jc w:val="center"/>
              <w:rPr>
                <w:rFonts w:ascii="Arial" w:hAnsi="Arial" w:cs="Arial"/>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05BFB031" w14:textId="59B62474" w:rsidR="00F15808" w:rsidRPr="00C20052" w:rsidRDefault="00D55C3E">
            <w:pPr>
              <w:pStyle w:val="TableParagraph"/>
              <w:spacing w:line="278" w:lineRule="auto"/>
              <w:ind w:left="107" w:right="242"/>
              <w:rPr>
                <w:rFonts w:ascii="Arial" w:hAnsi="Arial" w:cs="Arial"/>
              </w:rPr>
            </w:pPr>
            <w:r w:rsidRPr="00C20052">
              <w:rPr>
                <w:rFonts w:ascii="Arial" w:hAnsi="Arial" w:cs="Arial"/>
              </w:rPr>
              <w:t>Whether</w:t>
            </w:r>
            <w:r w:rsidR="00BA1235" w:rsidRPr="00C20052">
              <w:rPr>
                <w:rFonts w:ascii="Arial" w:hAnsi="Arial" w:cs="Arial"/>
              </w:rPr>
              <w:t xml:space="preserve"> capable of handling </w:t>
            </w:r>
            <w:r w:rsidR="00ED6BD6" w:rsidRPr="00C20052">
              <w:rPr>
                <w:rFonts w:ascii="Arial" w:hAnsi="Arial" w:cs="Arial"/>
              </w:rPr>
              <w:t>dry fly ash</w:t>
            </w:r>
            <w:r w:rsidR="00BA1235" w:rsidRPr="00C20052">
              <w:rPr>
                <w:rFonts w:ascii="Arial" w:hAnsi="Arial" w:cs="Arial"/>
              </w:rPr>
              <w:t xml:space="preserve"> in an environmentally friendly way as </w:t>
            </w:r>
            <w:r w:rsidR="00671719" w:rsidRPr="00C20052">
              <w:rPr>
                <w:rFonts w:ascii="Arial" w:hAnsi="Arial" w:cs="Arial"/>
              </w:rPr>
              <w:t xml:space="preserve">per extant </w:t>
            </w:r>
            <w:r w:rsidR="00DC12EE" w:rsidRPr="00C20052">
              <w:rPr>
                <w:rFonts w:ascii="Arial" w:hAnsi="Arial" w:cs="Arial"/>
              </w:rPr>
              <w:t>regulation / law (Yes / No)</w:t>
            </w:r>
          </w:p>
        </w:tc>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25D70445" w14:textId="77777777" w:rsidR="00F15808" w:rsidRPr="00C20052" w:rsidRDefault="00F15808">
            <w:pPr>
              <w:pStyle w:val="TableParagraph"/>
              <w:rPr>
                <w:rFonts w:ascii="Arial" w:hAnsi="Arial" w:cs="Arial"/>
              </w:rPr>
            </w:pPr>
          </w:p>
        </w:tc>
      </w:tr>
      <w:tr w:rsidR="00971CE6" w:rsidRPr="00C20052" w14:paraId="21D419BF" w14:textId="77777777" w:rsidTr="00C00F10">
        <w:trPr>
          <w:trHeight w:val="1906"/>
        </w:trPr>
        <w:tc>
          <w:tcPr>
            <w:tcW w:w="1076" w:type="dxa"/>
            <w:vMerge w:val="restart"/>
            <w:tcBorders>
              <w:top w:val="single" w:sz="4" w:space="0" w:color="000000"/>
              <w:left w:val="single" w:sz="4" w:space="0" w:color="000000"/>
              <w:right w:val="single" w:sz="4" w:space="0" w:color="000000"/>
            </w:tcBorders>
            <w:vAlign w:val="center"/>
            <w:hideMark/>
          </w:tcPr>
          <w:p w14:paraId="25018C22" w14:textId="77777777" w:rsidR="00DF6E39" w:rsidRPr="00C20052" w:rsidRDefault="00DF6E39">
            <w:pPr>
              <w:pStyle w:val="TableParagraph"/>
              <w:ind w:left="107"/>
              <w:jc w:val="center"/>
              <w:rPr>
                <w:rFonts w:ascii="Arial" w:hAnsi="Arial" w:cs="Arial"/>
              </w:rPr>
            </w:pPr>
            <w:r w:rsidRPr="00C20052">
              <w:rPr>
                <w:rFonts w:ascii="Arial" w:hAnsi="Arial" w:cs="Arial"/>
              </w:rPr>
              <w:t>3</w:t>
            </w: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4769BE28" w14:textId="77777777" w:rsidR="00DF6E39" w:rsidRPr="00C20052" w:rsidRDefault="00DF6E39">
            <w:pPr>
              <w:pStyle w:val="TableParagraph"/>
              <w:ind w:left="108"/>
              <w:rPr>
                <w:rFonts w:ascii="Arial" w:hAnsi="Arial" w:cs="Arial"/>
              </w:rPr>
            </w:pPr>
            <w:r w:rsidRPr="00C20052">
              <w:rPr>
                <w:rFonts w:ascii="Arial" w:hAnsi="Arial" w:cs="Arial"/>
              </w:rPr>
              <w:t>Registered Address</w:t>
            </w:r>
          </w:p>
        </w:tc>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3EB0DB26" w14:textId="77777777" w:rsidR="00DF6E39" w:rsidRPr="00C20052" w:rsidRDefault="00DF6E39">
            <w:pPr>
              <w:pStyle w:val="TableParagraph"/>
              <w:rPr>
                <w:rFonts w:ascii="Arial" w:hAnsi="Arial" w:cs="Arial"/>
              </w:rPr>
            </w:pPr>
          </w:p>
        </w:tc>
      </w:tr>
      <w:tr w:rsidR="00971CE6" w:rsidRPr="00C20052" w14:paraId="64CC59FA" w14:textId="77777777" w:rsidTr="00F57A24">
        <w:trPr>
          <w:trHeight w:val="487"/>
        </w:trPr>
        <w:tc>
          <w:tcPr>
            <w:tcW w:w="1076" w:type="dxa"/>
            <w:vMerge/>
            <w:tcBorders>
              <w:left w:val="single" w:sz="4" w:space="0" w:color="000000"/>
              <w:right w:val="single" w:sz="4" w:space="0" w:color="000000"/>
            </w:tcBorders>
            <w:vAlign w:val="center"/>
          </w:tcPr>
          <w:p w14:paraId="60EC7F2A" w14:textId="77777777" w:rsidR="00DF6E39" w:rsidRPr="00C20052" w:rsidRDefault="00DF6E39">
            <w:pPr>
              <w:pStyle w:val="TableParagraph"/>
              <w:jc w:val="center"/>
              <w:rPr>
                <w:rFonts w:ascii="Arial" w:hAnsi="Arial" w:cs="Arial"/>
              </w:rPr>
            </w:pP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6BD752BC" w14:textId="77777777" w:rsidR="00DF6E39" w:rsidRPr="00C20052" w:rsidRDefault="00DF6E39">
            <w:pPr>
              <w:pStyle w:val="TableParagraph"/>
              <w:ind w:left="106"/>
              <w:rPr>
                <w:rFonts w:ascii="Arial" w:hAnsi="Arial" w:cs="Arial"/>
              </w:rPr>
            </w:pPr>
            <w:r w:rsidRPr="00C20052">
              <w:rPr>
                <w:rFonts w:ascii="Arial" w:hAnsi="Arial" w:cs="Arial"/>
              </w:rPr>
              <w:t>Telephone No.</w:t>
            </w:r>
          </w:p>
        </w:tc>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3E8DE664" w14:textId="77777777" w:rsidR="00DF6E39" w:rsidRPr="00C20052" w:rsidRDefault="00DF6E39">
            <w:pPr>
              <w:pStyle w:val="TableParagraph"/>
              <w:rPr>
                <w:rFonts w:ascii="Arial" w:hAnsi="Arial" w:cs="Arial"/>
              </w:rPr>
            </w:pPr>
          </w:p>
        </w:tc>
      </w:tr>
      <w:tr w:rsidR="00971CE6" w:rsidRPr="00C20052" w14:paraId="44ECF89F" w14:textId="77777777" w:rsidTr="00F57A24">
        <w:trPr>
          <w:trHeight w:val="485"/>
        </w:trPr>
        <w:tc>
          <w:tcPr>
            <w:tcW w:w="1076" w:type="dxa"/>
            <w:vMerge/>
            <w:tcBorders>
              <w:left w:val="single" w:sz="4" w:space="0" w:color="000000"/>
              <w:bottom w:val="single" w:sz="4" w:space="0" w:color="000000"/>
              <w:right w:val="single" w:sz="4" w:space="0" w:color="000000"/>
            </w:tcBorders>
            <w:vAlign w:val="center"/>
          </w:tcPr>
          <w:p w14:paraId="0EA4A8E2" w14:textId="77777777" w:rsidR="00DF6E39" w:rsidRPr="00C20052" w:rsidRDefault="00DF6E39">
            <w:pPr>
              <w:pStyle w:val="TableParagraph"/>
              <w:jc w:val="center"/>
              <w:rPr>
                <w:rFonts w:ascii="Arial" w:hAnsi="Arial" w:cs="Arial"/>
              </w:rPr>
            </w:pP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5DEFB081" w14:textId="41F82B18" w:rsidR="00DF6E39" w:rsidRPr="00C20052" w:rsidRDefault="00BA50D5">
            <w:pPr>
              <w:pStyle w:val="TableParagraph"/>
              <w:ind w:left="106"/>
              <w:rPr>
                <w:rFonts w:ascii="Arial" w:hAnsi="Arial" w:cs="Arial"/>
              </w:rPr>
            </w:pPr>
            <w:r w:rsidRPr="00C20052">
              <w:rPr>
                <w:rFonts w:ascii="Arial" w:hAnsi="Arial" w:cs="Arial"/>
              </w:rPr>
              <w:t>Mo</w:t>
            </w:r>
            <w:r w:rsidR="00F85F0F" w:rsidRPr="00C20052">
              <w:rPr>
                <w:rFonts w:ascii="Arial" w:hAnsi="Arial" w:cs="Arial"/>
              </w:rPr>
              <w:t>bile</w:t>
            </w:r>
            <w:r w:rsidR="00DF6E39" w:rsidRPr="00C20052">
              <w:rPr>
                <w:rFonts w:ascii="Arial" w:hAnsi="Arial" w:cs="Arial"/>
              </w:rPr>
              <w:t xml:space="preserve"> No.</w:t>
            </w:r>
          </w:p>
        </w:tc>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4F532CDD" w14:textId="77777777" w:rsidR="00DF6E39" w:rsidRPr="00C20052" w:rsidRDefault="00DF6E39">
            <w:pPr>
              <w:pStyle w:val="TableParagraph"/>
              <w:rPr>
                <w:rFonts w:ascii="Arial" w:hAnsi="Arial" w:cs="Arial"/>
              </w:rPr>
            </w:pPr>
          </w:p>
        </w:tc>
      </w:tr>
      <w:tr w:rsidR="00971CE6" w:rsidRPr="00C20052" w14:paraId="5DB2F6F6" w14:textId="77777777" w:rsidTr="00D17887">
        <w:trPr>
          <w:trHeight w:val="2258"/>
        </w:trPr>
        <w:tc>
          <w:tcPr>
            <w:tcW w:w="1076" w:type="dxa"/>
            <w:vMerge w:val="restart"/>
            <w:tcBorders>
              <w:top w:val="single" w:sz="4" w:space="0" w:color="000000"/>
              <w:left w:val="single" w:sz="4" w:space="0" w:color="000000"/>
              <w:right w:val="single" w:sz="4" w:space="0" w:color="000000"/>
            </w:tcBorders>
            <w:vAlign w:val="center"/>
            <w:hideMark/>
          </w:tcPr>
          <w:p w14:paraId="520AB989" w14:textId="77777777" w:rsidR="00DF6E39" w:rsidRPr="00C20052" w:rsidRDefault="00DF6E39">
            <w:pPr>
              <w:pStyle w:val="TableParagraph"/>
              <w:spacing w:before="2"/>
              <w:ind w:left="107"/>
              <w:jc w:val="center"/>
              <w:rPr>
                <w:rFonts w:ascii="Arial" w:hAnsi="Arial" w:cs="Arial"/>
              </w:rPr>
            </w:pPr>
            <w:r w:rsidRPr="00C20052">
              <w:rPr>
                <w:rFonts w:ascii="Arial" w:hAnsi="Arial" w:cs="Arial"/>
              </w:rPr>
              <w:t>4</w:t>
            </w: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007CAB71" w14:textId="77777777" w:rsidR="00DF6E39" w:rsidRPr="00C20052" w:rsidRDefault="00DF6E39">
            <w:pPr>
              <w:pStyle w:val="TableParagraph"/>
              <w:spacing w:before="2"/>
              <w:ind w:left="108"/>
              <w:rPr>
                <w:rFonts w:ascii="Arial" w:hAnsi="Arial" w:cs="Arial"/>
              </w:rPr>
            </w:pPr>
            <w:r w:rsidRPr="00C20052">
              <w:rPr>
                <w:rFonts w:ascii="Arial" w:hAnsi="Arial" w:cs="Arial"/>
              </w:rPr>
              <w:t>Communication Address</w:t>
            </w:r>
          </w:p>
        </w:tc>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49C9CC64" w14:textId="77777777" w:rsidR="00DF6E39" w:rsidRPr="00C20052" w:rsidRDefault="00DF6E39">
            <w:pPr>
              <w:pStyle w:val="TableParagraph"/>
              <w:rPr>
                <w:rFonts w:ascii="Arial" w:hAnsi="Arial" w:cs="Arial"/>
              </w:rPr>
            </w:pPr>
          </w:p>
        </w:tc>
      </w:tr>
      <w:tr w:rsidR="00971CE6" w:rsidRPr="00C20052" w14:paraId="228D1772" w14:textId="77777777" w:rsidTr="00D17887">
        <w:trPr>
          <w:trHeight w:val="273"/>
        </w:trPr>
        <w:tc>
          <w:tcPr>
            <w:tcW w:w="1076" w:type="dxa"/>
            <w:vMerge/>
            <w:tcBorders>
              <w:left w:val="single" w:sz="4" w:space="0" w:color="000000"/>
              <w:right w:val="single" w:sz="4" w:space="0" w:color="000000"/>
            </w:tcBorders>
            <w:vAlign w:val="center"/>
          </w:tcPr>
          <w:p w14:paraId="35B9307B" w14:textId="77777777" w:rsidR="00DF6E39" w:rsidRPr="00C20052" w:rsidRDefault="00DF6E39">
            <w:pPr>
              <w:pStyle w:val="TableParagraph"/>
              <w:jc w:val="center"/>
              <w:rPr>
                <w:rFonts w:ascii="Arial" w:hAnsi="Arial" w:cs="Arial"/>
              </w:rPr>
            </w:pP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1C85B4DB" w14:textId="77777777" w:rsidR="00DF6E39" w:rsidRPr="00C20052" w:rsidRDefault="00DF6E39">
            <w:pPr>
              <w:pStyle w:val="TableParagraph"/>
              <w:ind w:left="106"/>
              <w:rPr>
                <w:rFonts w:ascii="Arial" w:hAnsi="Arial" w:cs="Arial"/>
              </w:rPr>
            </w:pPr>
            <w:r w:rsidRPr="00C20052">
              <w:rPr>
                <w:rFonts w:ascii="Arial" w:hAnsi="Arial" w:cs="Arial"/>
              </w:rPr>
              <w:t>Telephone No.</w:t>
            </w:r>
          </w:p>
        </w:tc>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5077E4B0" w14:textId="77777777" w:rsidR="00DF6E39" w:rsidRPr="00C20052" w:rsidRDefault="00DF6E39">
            <w:pPr>
              <w:pStyle w:val="TableParagraph"/>
              <w:rPr>
                <w:rFonts w:ascii="Arial" w:hAnsi="Arial" w:cs="Arial"/>
              </w:rPr>
            </w:pPr>
          </w:p>
        </w:tc>
      </w:tr>
      <w:tr w:rsidR="00971CE6" w:rsidRPr="00C20052" w14:paraId="317425C4" w14:textId="77777777" w:rsidTr="00D17887">
        <w:trPr>
          <w:trHeight w:val="337"/>
        </w:trPr>
        <w:tc>
          <w:tcPr>
            <w:tcW w:w="1076" w:type="dxa"/>
            <w:vMerge/>
            <w:tcBorders>
              <w:left w:val="single" w:sz="4" w:space="0" w:color="000000"/>
              <w:bottom w:val="single" w:sz="4" w:space="0" w:color="000000"/>
              <w:right w:val="single" w:sz="4" w:space="0" w:color="000000"/>
            </w:tcBorders>
            <w:vAlign w:val="center"/>
          </w:tcPr>
          <w:p w14:paraId="19C92C49" w14:textId="77777777" w:rsidR="00DF6E39" w:rsidRPr="00C20052" w:rsidRDefault="00DF6E39">
            <w:pPr>
              <w:pStyle w:val="TableParagraph"/>
              <w:jc w:val="center"/>
              <w:rPr>
                <w:rFonts w:ascii="Arial" w:hAnsi="Arial" w:cs="Arial"/>
              </w:rPr>
            </w:pP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55B4A504" w14:textId="79C53138" w:rsidR="00DF6E39" w:rsidRPr="00C20052" w:rsidRDefault="00F85F0F">
            <w:pPr>
              <w:pStyle w:val="TableParagraph"/>
              <w:ind w:left="106"/>
              <w:rPr>
                <w:rFonts w:ascii="Arial" w:hAnsi="Arial" w:cs="Arial"/>
              </w:rPr>
            </w:pPr>
            <w:r w:rsidRPr="00C20052">
              <w:rPr>
                <w:rFonts w:ascii="Arial" w:hAnsi="Arial" w:cs="Arial"/>
              </w:rPr>
              <w:t>Mobile</w:t>
            </w:r>
            <w:r w:rsidR="00DF6E39" w:rsidRPr="00C20052">
              <w:rPr>
                <w:rFonts w:ascii="Arial" w:hAnsi="Arial" w:cs="Arial"/>
              </w:rPr>
              <w:t xml:space="preserve"> No.</w:t>
            </w:r>
          </w:p>
        </w:tc>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0E2B62A6" w14:textId="77777777" w:rsidR="00DF6E39" w:rsidRPr="00C20052" w:rsidRDefault="00DF6E39">
            <w:pPr>
              <w:pStyle w:val="TableParagraph"/>
              <w:rPr>
                <w:rFonts w:ascii="Arial" w:hAnsi="Arial" w:cs="Arial"/>
              </w:rPr>
            </w:pPr>
          </w:p>
        </w:tc>
      </w:tr>
      <w:tr w:rsidR="00971CE6" w:rsidRPr="00C20052" w14:paraId="565F227F" w14:textId="77777777" w:rsidTr="00D17887">
        <w:trPr>
          <w:trHeight w:val="353"/>
        </w:trPr>
        <w:tc>
          <w:tcPr>
            <w:tcW w:w="1076" w:type="dxa"/>
            <w:tcBorders>
              <w:top w:val="single" w:sz="4" w:space="0" w:color="000000"/>
              <w:left w:val="single" w:sz="4" w:space="0" w:color="000000"/>
              <w:bottom w:val="single" w:sz="4" w:space="0" w:color="000000"/>
              <w:right w:val="single" w:sz="4" w:space="0" w:color="000000"/>
            </w:tcBorders>
            <w:vAlign w:val="center"/>
            <w:hideMark/>
          </w:tcPr>
          <w:p w14:paraId="4FD9912A" w14:textId="77777777" w:rsidR="009F5A52" w:rsidRPr="00C20052" w:rsidRDefault="009F5A52">
            <w:pPr>
              <w:pStyle w:val="TableParagraph"/>
              <w:ind w:left="107"/>
              <w:jc w:val="center"/>
              <w:rPr>
                <w:rFonts w:ascii="Arial" w:hAnsi="Arial" w:cs="Arial"/>
              </w:rPr>
            </w:pPr>
            <w:r w:rsidRPr="00C20052">
              <w:rPr>
                <w:rFonts w:ascii="Arial" w:hAnsi="Arial" w:cs="Arial"/>
              </w:rPr>
              <w:t>5</w:t>
            </w: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68A2E49A" w14:textId="389E9A77" w:rsidR="009F5A52" w:rsidRPr="00C20052" w:rsidRDefault="00A465C1">
            <w:pPr>
              <w:pStyle w:val="TableParagraph"/>
              <w:ind w:left="108"/>
              <w:rPr>
                <w:rFonts w:ascii="Arial" w:hAnsi="Arial" w:cs="Arial"/>
              </w:rPr>
            </w:pPr>
            <w:r w:rsidRPr="00C20052">
              <w:rPr>
                <w:rFonts w:ascii="Arial" w:hAnsi="Arial" w:cs="Arial"/>
              </w:rPr>
              <w:t>GST</w:t>
            </w:r>
            <w:r w:rsidR="002F50EC" w:rsidRPr="00C20052">
              <w:rPr>
                <w:rFonts w:ascii="Arial" w:hAnsi="Arial" w:cs="Arial"/>
              </w:rPr>
              <w:t xml:space="preserve">IN </w:t>
            </w:r>
            <w:r w:rsidR="00740EC6" w:rsidRPr="00C20052">
              <w:rPr>
                <w:rFonts w:ascii="Arial" w:hAnsi="Arial" w:cs="Arial"/>
              </w:rPr>
              <w:t xml:space="preserve">No. / UIN </w:t>
            </w:r>
            <w:r w:rsidR="002F50EC" w:rsidRPr="00C20052">
              <w:rPr>
                <w:rFonts w:ascii="Arial" w:hAnsi="Arial" w:cs="Arial"/>
              </w:rPr>
              <w:t>N</w:t>
            </w:r>
            <w:r w:rsidR="00740EC6" w:rsidRPr="00C20052">
              <w:rPr>
                <w:rFonts w:ascii="Arial" w:hAnsi="Arial" w:cs="Arial"/>
              </w:rPr>
              <w:t>o.</w:t>
            </w:r>
          </w:p>
        </w:tc>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4C28DACF" w14:textId="77777777" w:rsidR="009F5A52" w:rsidRPr="00C20052" w:rsidRDefault="009F5A52">
            <w:pPr>
              <w:pStyle w:val="TableParagraph"/>
              <w:rPr>
                <w:rFonts w:ascii="Arial" w:hAnsi="Arial" w:cs="Arial"/>
              </w:rPr>
            </w:pPr>
          </w:p>
        </w:tc>
      </w:tr>
      <w:tr w:rsidR="00971CE6" w:rsidRPr="00C20052" w14:paraId="2919FA9F" w14:textId="77777777" w:rsidTr="00436CC1">
        <w:trPr>
          <w:trHeight w:val="640"/>
        </w:trPr>
        <w:tc>
          <w:tcPr>
            <w:tcW w:w="1076" w:type="dxa"/>
            <w:vMerge w:val="restart"/>
            <w:tcBorders>
              <w:top w:val="single" w:sz="4" w:space="0" w:color="000000"/>
              <w:left w:val="single" w:sz="4" w:space="0" w:color="000000"/>
              <w:right w:val="single" w:sz="4" w:space="0" w:color="000000"/>
            </w:tcBorders>
            <w:vAlign w:val="center"/>
          </w:tcPr>
          <w:p w14:paraId="67137D9C" w14:textId="4510651E" w:rsidR="002F50EC" w:rsidRPr="00C20052" w:rsidRDefault="002F50EC">
            <w:pPr>
              <w:pStyle w:val="TableParagraph"/>
              <w:ind w:left="107"/>
              <w:jc w:val="center"/>
              <w:rPr>
                <w:rFonts w:ascii="Arial" w:hAnsi="Arial" w:cs="Arial"/>
              </w:rPr>
            </w:pPr>
            <w:r w:rsidRPr="00C20052">
              <w:rPr>
                <w:rFonts w:ascii="Arial" w:hAnsi="Arial" w:cs="Arial"/>
              </w:rPr>
              <w:t>6</w:t>
            </w:r>
          </w:p>
        </w:tc>
        <w:tc>
          <w:tcPr>
            <w:tcW w:w="4800" w:type="dxa"/>
            <w:vMerge w:val="restart"/>
            <w:tcBorders>
              <w:top w:val="single" w:sz="4" w:space="0" w:color="000000"/>
              <w:left w:val="single" w:sz="4" w:space="0" w:color="000000"/>
              <w:right w:val="single" w:sz="4" w:space="0" w:color="000000"/>
            </w:tcBorders>
            <w:vAlign w:val="center"/>
          </w:tcPr>
          <w:p w14:paraId="71C6CAB2" w14:textId="66EAF9A5" w:rsidR="002F50EC" w:rsidRPr="00C20052" w:rsidRDefault="002F50EC">
            <w:pPr>
              <w:pStyle w:val="TableParagraph"/>
              <w:ind w:left="108"/>
              <w:rPr>
                <w:rFonts w:ascii="Arial" w:hAnsi="Arial" w:cs="Arial"/>
              </w:rPr>
            </w:pPr>
            <w:r w:rsidRPr="00C20052">
              <w:rPr>
                <w:rFonts w:ascii="Arial" w:hAnsi="Arial" w:cs="Arial"/>
              </w:rPr>
              <w:t xml:space="preserve">Dry </w:t>
            </w:r>
            <w:r w:rsidR="00F06EA3" w:rsidRPr="00C20052">
              <w:rPr>
                <w:rFonts w:ascii="Arial" w:hAnsi="Arial" w:cs="Arial"/>
              </w:rPr>
              <w:t>fly ash</w:t>
            </w:r>
            <w:r w:rsidRPr="00C20052">
              <w:rPr>
                <w:rFonts w:ascii="Arial" w:hAnsi="Arial" w:cs="Arial"/>
              </w:rPr>
              <w:t xml:space="preserve"> </w:t>
            </w:r>
            <w:r w:rsidR="00303F5E" w:rsidRPr="00C20052">
              <w:rPr>
                <w:rFonts w:ascii="Arial" w:hAnsi="Arial" w:cs="Arial"/>
              </w:rPr>
              <w:t>quantity sought</w:t>
            </w:r>
            <w:r w:rsidRPr="00C20052">
              <w:rPr>
                <w:rFonts w:ascii="Arial" w:hAnsi="Arial" w:cs="Arial"/>
              </w:rPr>
              <w:t xml:space="preserve"> </w:t>
            </w:r>
            <w:r w:rsidR="00185346" w:rsidRPr="00C20052">
              <w:rPr>
                <w:rFonts w:ascii="Arial" w:hAnsi="Arial" w:cs="Arial"/>
              </w:rPr>
              <w:t xml:space="preserve">against EoI </w:t>
            </w:r>
            <w:r w:rsidRPr="00C20052">
              <w:rPr>
                <w:rFonts w:ascii="Arial" w:hAnsi="Arial" w:cs="Arial"/>
              </w:rPr>
              <w:t>(both in Figure</w:t>
            </w:r>
            <w:r w:rsidR="00AD291E" w:rsidRPr="00C20052">
              <w:rPr>
                <w:rFonts w:ascii="Arial" w:hAnsi="Arial" w:cs="Arial"/>
              </w:rPr>
              <w:t>s</w:t>
            </w:r>
            <w:r w:rsidRPr="00C20052">
              <w:rPr>
                <w:rFonts w:ascii="Arial" w:hAnsi="Arial" w:cs="Arial"/>
              </w:rPr>
              <w:t xml:space="preserve"> and Words):</w:t>
            </w:r>
          </w:p>
        </w:tc>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725B069F" w14:textId="55461113" w:rsidR="002F50EC" w:rsidRPr="00C20052" w:rsidRDefault="00FA2E71">
            <w:pPr>
              <w:pStyle w:val="TableParagraph"/>
              <w:rPr>
                <w:rFonts w:ascii="Arial" w:hAnsi="Arial" w:cs="Arial"/>
              </w:rPr>
            </w:pPr>
            <w:r w:rsidRPr="00C20052">
              <w:rPr>
                <w:rFonts w:ascii="Arial" w:hAnsi="Arial" w:cs="Arial"/>
              </w:rPr>
              <w:t xml:space="preserve">Figures: </w:t>
            </w:r>
          </w:p>
        </w:tc>
      </w:tr>
      <w:tr w:rsidR="00971CE6" w:rsidRPr="00C20052" w14:paraId="06EA5C94" w14:textId="77777777" w:rsidTr="00D17887">
        <w:trPr>
          <w:trHeight w:val="1051"/>
        </w:trPr>
        <w:tc>
          <w:tcPr>
            <w:tcW w:w="1076" w:type="dxa"/>
            <w:vMerge/>
            <w:tcBorders>
              <w:left w:val="single" w:sz="4" w:space="0" w:color="000000"/>
              <w:bottom w:val="single" w:sz="4" w:space="0" w:color="000000"/>
              <w:right w:val="single" w:sz="4" w:space="0" w:color="000000"/>
            </w:tcBorders>
            <w:vAlign w:val="center"/>
          </w:tcPr>
          <w:p w14:paraId="428BE36F" w14:textId="77777777" w:rsidR="002F50EC" w:rsidRPr="00C20052" w:rsidRDefault="002F50EC">
            <w:pPr>
              <w:pStyle w:val="TableParagraph"/>
              <w:ind w:left="107"/>
              <w:jc w:val="center"/>
              <w:rPr>
                <w:rFonts w:ascii="Arial" w:hAnsi="Arial" w:cs="Arial"/>
              </w:rPr>
            </w:pPr>
          </w:p>
        </w:tc>
        <w:tc>
          <w:tcPr>
            <w:tcW w:w="4800" w:type="dxa"/>
            <w:vMerge/>
            <w:tcBorders>
              <w:left w:val="single" w:sz="4" w:space="0" w:color="000000"/>
              <w:bottom w:val="single" w:sz="4" w:space="0" w:color="000000"/>
              <w:right w:val="single" w:sz="4" w:space="0" w:color="000000"/>
            </w:tcBorders>
            <w:vAlign w:val="center"/>
          </w:tcPr>
          <w:p w14:paraId="0BA0FA36" w14:textId="77777777" w:rsidR="002F50EC" w:rsidRPr="00C20052" w:rsidRDefault="002F50EC">
            <w:pPr>
              <w:pStyle w:val="TableParagraph"/>
              <w:ind w:left="108"/>
              <w:rPr>
                <w:rFonts w:ascii="Arial" w:hAnsi="Arial" w:cs="Arial"/>
              </w:rPr>
            </w:pPr>
          </w:p>
        </w:tc>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39AB97C6" w14:textId="7B2C2282" w:rsidR="002F50EC" w:rsidRPr="00C20052" w:rsidRDefault="00FA2E71">
            <w:pPr>
              <w:pStyle w:val="TableParagraph"/>
              <w:rPr>
                <w:rFonts w:ascii="Arial" w:hAnsi="Arial" w:cs="Arial"/>
              </w:rPr>
            </w:pPr>
            <w:r w:rsidRPr="00C20052">
              <w:rPr>
                <w:rFonts w:ascii="Arial" w:hAnsi="Arial" w:cs="Arial"/>
              </w:rPr>
              <w:t>Words:</w:t>
            </w:r>
          </w:p>
        </w:tc>
      </w:tr>
      <w:tr w:rsidR="00971CE6" w:rsidRPr="00C20052" w14:paraId="027042D8" w14:textId="77777777" w:rsidTr="00436CC1">
        <w:trPr>
          <w:trHeight w:val="1848"/>
        </w:trPr>
        <w:tc>
          <w:tcPr>
            <w:tcW w:w="1076" w:type="dxa"/>
            <w:tcBorders>
              <w:top w:val="single" w:sz="4" w:space="0" w:color="000000"/>
              <w:left w:val="single" w:sz="4" w:space="0" w:color="000000"/>
              <w:bottom w:val="single" w:sz="4" w:space="0" w:color="000000"/>
              <w:right w:val="single" w:sz="4" w:space="0" w:color="000000"/>
            </w:tcBorders>
            <w:vAlign w:val="center"/>
            <w:hideMark/>
          </w:tcPr>
          <w:p w14:paraId="1ABB402D" w14:textId="21E36D20" w:rsidR="009F5A52" w:rsidRPr="00C20052" w:rsidRDefault="00436CC1">
            <w:pPr>
              <w:pStyle w:val="TableParagraph"/>
              <w:ind w:left="107"/>
              <w:jc w:val="center"/>
              <w:rPr>
                <w:rFonts w:ascii="Arial" w:hAnsi="Arial" w:cs="Arial"/>
              </w:rPr>
            </w:pPr>
            <w:r w:rsidRPr="00C20052">
              <w:rPr>
                <w:rFonts w:ascii="Arial" w:hAnsi="Arial" w:cs="Arial"/>
              </w:rPr>
              <w:t>7</w:t>
            </w: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1C99B041" w14:textId="6C82E841" w:rsidR="009F5A52" w:rsidRPr="00C20052" w:rsidRDefault="009F5A52">
            <w:pPr>
              <w:pStyle w:val="TableParagraph"/>
              <w:ind w:left="108"/>
              <w:rPr>
                <w:rFonts w:ascii="Arial" w:hAnsi="Arial" w:cs="Arial"/>
              </w:rPr>
            </w:pPr>
            <w:r w:rsidRPr="00C20052">
              <w:rPr>
                <w:rFonts w:ascii="Arial" w:hAnsi="Arial" w:cs="Arial"/>
              </w:rPr>
              <w:t xml:space="preserve">Address </w:t>
            </w:r>
            <w:r w:rsidR="000B2801" w:rsidRPr="00C20052">
              <w:rPr>
                <w:rFonts w:ascii="Arial" w:hAnsi="Arial" w:cs="Arial"/>
              </w:rPr>
              <w:t>of the location where</w:t>
            </w:r>
            <w:r w:rsidR="00962538" w:rsidRPr="00C20052">
              <w:rPr>
                <w:rFonts w:ascii="Arial" w:hAnsi="Arial" w:cs="Arial"/>
              </w:rPr>
              <w:t xml:space="preserve"> </w:t>
            </w:r>
            <w:r w:rsidR="00E15AAB" w:rsidRPr="00C20052">
              <w:rPr>
                <w:rFonts w:ascii="Arial" w:hAnsi="Arial" w:cs="Arial"/>
              </w:rPr>
              <w:t>Applicant</w:t>
            </w:r>
            <w:r w:rsidR="00962538" w:rsidRPr="00C20052">
              <w:rPr>
                <w:rFonts w:ascii="Arial" w:hAnsi="Arial" w:cs="Arial"/>
              </w:rPr>
              <w:t xml:space="preserve"> proposes to transport </w:t>
            </w:r>
            <w:r w:rsidR="00F06EA3" w:rsidRPr="00C20052">
              <w:rPr>
                <w:rFonts w:ascii="Arial" w:hAnsi="Arial" w:cs="Arial"/>
              </w:rPr>
              <w:t>fly ash</w:t>
            </w:r>
            <w:r w:rsidR="00962538" w:rsidRPr="00C20052">
              <w:rPr>
                <w:rFonts w:ascii="Arial" w:hAnsi="Arial" w:cs="Arial"/>
              </w:rPr>
              <w:t xml:space="preserve"> </w:t>
            </w:r>
            <w:proofErr w:type="gramStart"/>
            <w:r w:rsidR="00962538" w:rsidRPr="00C20052">
              <w:rPr>
                <w:rFonts w:ascii="Arial" w:hAnsi="Arial" w:cs="Arial"/>
              </w:rPr>
              <w:t>if</w:t>
            </w:r>
            <w:proofErr w:type="gramEnd"/>
            <w:r w:rsidR="00962538" w:rsidRPr="00C20052">
              <w:rPr>
                <w:rFonts w:ascii="Arial" w:hAnsi="Arial" w:cs="Arial"/>
              </w:rPr>
              <w:t xml:space="preserve"> issued.</w:t>
            </w:r>
          </w:p>
        </w:tc>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4F0B600A" w14:textId="77777777" w:rsidR="009F5A52" w:rsidRPr="00C20052" w:rsidRDefault="009F5A52">
            <w:pPr>
              <w:pStyle w:val="TableParagraph"/>
              <w:rPr>
                <w:rFonts w:ascii="Arial" w:hAnsi="Arial" w:cs="Arial"/>
              </w:rPr>
            </w:pPr>
          </w:p>
        </w:tc>
      </w:tr>
      <w:tr w:rsidR="00971CE6" w:rsidRPr="00C20052" w14:paraId="48AE8AE7" w14:textId="77777777" w:rsidTr="00F03AB7">
        <w:trPr>
          <w:trHeight w:val="569"/>
        </w:trPr>
        <w:tc>
          <w:tcPr>
            <w:tcW w:w="1076" w:type="dxa"/>
            <w:vMerge w:val="restart"/>
            <w:tcBorders>
              <w:top w:val="single" w:sz="4" w:space="0" w:color="000000"/>
              <w:left w:val="single" w:sz="4" w:space="0" w:color="000000"/>
              <w:right w:val="single" w:sz="4" w:space="0" w:color="000000"/>
            </w:tcBorders>
            <w:vAlign w:val="center"/>
            <w:hideMark/>
          </w:tcPr>
          <w:p w14:paraId="27C0F877" w14:textId="644E9591" w:rsidR="000B591A" w:rsidRPr="00C20052" w:rsidRDefault="00436CC1">
            <w:pPr>
              <w:pStyle w:val="TableParagraph"/>
              <w:ind w:left="107"/>
              <w:jc w:val="center"/>
              <w:rPr>
                <w:rFonts w:ascii="Arial" w:hAnsi="Arial" w:cs="Arial"/>
              </w:rPr>
            </w:pPr>
            <w:r w:rsidRPr="00C20052">
              <w:rPr>
                <w:rFonts w:ascii="Arial" w:hAnsi="Arial" w:cs="Arial"/>
              </w:rPr>
              <w:t>8</w:t>
            </w:r>
          </w:p>
        </w:tc>
        <w:tc>
          <w:tcPr>
            <w:tcW w:w="4800" w:type="dxa"/>
            <w:vMerge w:val="restart"/>
            <w:tcBorders>
              <w:top w:val="single" w:sz="4" w:space="0" w:color="000000"/>
              <w:left w:val="single" w:sz="4" w:space="0" w:color="000000"/>
              <w:right w:val="single" w:sz="4" w:space="0" w:color="000000"/>
            </w:tcBorders>
            <w:vAlign w:val="center"/>
            <w:hideMark/>
          </w:tcPr>
          <w:p w14:paraId="3108B637" w14:textId="3F203C31" w:rsidR="000B591A" w:rsidRPr="00C20052" w:rsidRDefault="000B591A">
            <w:pPr>
              <w:pStyle w:val="TableParagraph"/>
              <w:ind w:left="108"/>
              <w:rPr>
                <w:rFonts w:ascii="Arial" w:hAnsi="Arial" w:cs="Arial"/>
              </w:rPr>
            </w:pPr>
            <w:r w:rsidRPr="00C20052">
              <w:rPr>
                <w:rFonts w:ascii="Arial" w:hAnsi="Arial" w:cs="Arial"/>
              </w:rPr>
              <w:t xml:space="preserve">Avenue(s) as listed in extant </w:t>
            </w:r>
            <w:proofErr w:type="spellStart"/>
            <w:r w:rsidRPr="00C20052">
              <w:rPr>
                <w:rFonts w:ascii="Arial" w:hAnsi="Arial" w:cs="Arial"/>
              </w:rPr>
              <w:t>MoEF&amp;CC`s</w:t>
            </w:r>
            <w:proofErr w:type="spellEnd"/>
            <w:r w:rsidRPr="00C20052">
              <w:rPr>
                <w:rFonts w:ascii="Arial" w:hAnsi="Arial" w:cs="Arial"/>
              </w:rPr>
              <w:t xml:space="preserve"> Gazette Notification in which the </w:t>
            </w:r>
            <w:r w:rsidR="00E15AAB" w:rsidRPr="00C20052">
              <w:rPr>
                <w:rFonts w:ascii="Arial" w:hAnsi="Arial" w:cs="Arial"/>
              </w:rPr>
              <w:t>applicant</w:t>
            </w:r>
            <w:r w:rsidRPr="00C20052">
              <w:rPr>
                <w:rFonts w:ascii="Arial" w:hAnsi="Arial" w:cs="Arial"/>
              </w:rPr>
              <w:t xml:space="preserve"> proposes to utilize the </w:t>
            </w:r>
            <w:r w:rsidR="00ED6BD6" w:rsidRPr="00C20052">
              <w:rPr>
                <w:rFonts w:ascii="Arial" w:hAnsi="Arial" w:cs="Arial"/>
              </w:rPr>
              <w:t>dry fly ash</w:t>
            </w:r>
            <w:r w:rsidRPr="00C20052">
              <w:rPr>
                <w:rFonts w:ascii="Arial" w:hAnsi="Arial" w:cs="Arial"/>
              </w:rPr>
              <w:t>, if issued.</w:t>
            </w:r>
          </w:p>
        </w:tc>
        <w:tc>
          <w:tcPr>
            <w:tcW w:w="510" w:type="dxa"/>
            <w:tcBorders>
              <w:top w:val="single" w:sz="4" w:space="0" w:color="000000"/>
              <w:left w:val="single" w:sz="4" w:space="0" w:color="000000"/>
              <w:bottom w:val="single" w:sz="4" w:space="0" w:color="000000"/>
              <w:right w:val="single" w:sz="4" w:space="0" w:color="000000"/>
            </w:tcBorders>
            <w:vAlign w:val="center"/>
          </w:tcPr>
          <w:p w14:paraId="776AE32B" w14:textId="61EF81BE" w:rsidR="000B591A" w:rsidRPr="00C20052" w:rsidRDefault="000B591A">
            <w:pPr>
              <w:pStyle w:val="TableParagraph"/>
              <w:rPr>
                <w:rFonts w:ascii="Arial" w:hAnsi="Arial" w:cs="Arial"/>
              </w:rPr>
            </w:pPr>
            <w:r w:rsidRPr="00C20052">
              <w:rPr>
                <w:rFonts w:ascii="Arial" w:hAnsi="Arial" w:cs="Arial"/>
              </w:rPr>
              <w:t>SN</w:t>
            </w:r>
          </w:p>
        </w:tc>
        <w:tc>
          <w:tcPr>
            <w:tcW w:w="1701" w:type="dxa"/>
            <w:tcBorders>
              <w:top w:val="single" w:sz="4" w:space="0" w:color="000000"/>
              <w:left w:val="single" w:sz="4" w:space="0" w:color="000000"/>
              <w:bottom w:val="single" w:sz="4" w:space="0" w:color="000000"/>
              <w:right w:val="single" w:sz="4" w:space="0" w:color="000000"/>
            </w:tcBorders>
            <w:vAlign w:val="center"/>
          </w:tcPr>
          <w:p w14:paraId="5A99EE84" w14:textId="584876B8" w:rsidR="000B591A" w:rsidRPr="00C20052" w:rsidRDefault="000B591A">
            <w:pPr>
              <w:pStyle w:val="TableParagraph"/>
              <w:rPr>
                <w:rFonts w:ascii="Arial" w:hAnsi="Arial" w:cs="Arial"/>
              </w:rPr>
            </w:pPr>
            <w:r w:rsidRPr="00C20052">
              <w:rPr>
                <w:rFonts w:ascii="Arial" w:hAnsi="Arial" w:cs="Arial"/>
              </w:rPr>
              <w:t xml:space="preserve"> Avenue Name</w:t>
            </w:r>
          </w:p>
        </w:tc>
        <w:tc>
          <w:tcPr>
            <w:tcW w:w="2128" w:type="dxa"/>
            <w:tcBorders>
              <w:top w:val="single" w:sz="4" w:space="0" w:color="000000"/>
              <w:left w:val="single" w:sz="4" w:space="0" w:color="000000"/>
              <w:bottom w:val="single" w:sz="4" w:space="0" w:color="000000"/>
              <w:right w:val="single" w:sz="4" w:space="0" w:color="000000"/>
            </w:tcBorders>
            <w:vAlign w:val="center"/>
          </w:tcPr>
          <w:p w14:paraId="36432350" w14:textId="521D363D" w:rsidR="000B591A" w:rsidRPr="00C20052" w:rsidRDefault="00B229FF">
            <w:pPr>
              <w:pStyle w:val="TableParagraph"/>
              <w:rPr>
                <w:rFonts w:ascii="Arial" w:hAnsi="Arial" w:cs="Arial"/>
              </w:rPr>
            </w:pPr>
            <w:r w:rsidRPr="00C20052">
              <w:rPr>
                <w:rFonts w:ascii="Arial" w:hAnsi="Arial" w:cs="Arial"/>
              </w:rPr>
              <w:t>Quantity Required</w:t>
            </w:r>
          </w:p>
        </w:tc>
      </w:tr>
      <w:tr w:rsidR="00971CE6" w:rsidRPr="00C20052" w14:paraId="3D498D07" w14:textId="77777777" w:rsidTr="00F03AB7">
        <w:trPr>
          <w:trHeight w:val="431"/>
        </w:trPr>
        <w:tc>
          <w:tcPr>
            <w:tcW w:w="1076" w:type="dxa"/>
            <w:vMerge/>
            <w:tcBorders>
              <w:top w:val="single" w:sz="4" w:space="0" w:color="000000"/>
              <w:left w:val="single" w:sz="4" w:space="0" w:color="000000"/>
              <w:right w:val="single" w:sz="4" w:space="0" w:color="000000"/>
            </w:tcBorders>
            <w:vAlign w:val="center"/>
          </w:tcPr>
          <w:p w14:paraId="32538C6D" w14:textId="77777777" w:rsidR="000B591A" w:rsidRPr="00C20052" w:rsidRDefault="000B591A">
            <w:pPr>
              <w:pStyle w:val="TableParagraph"/>
              <w:ind w:left="107"/>
              <w:jc w:val="center"/>
              <w:rPr>
                <w:rFonts w:ascii="Arial" w:hAnsi="Arial" w:cs="Arial"/>
              </w:rPr>
            </w:pPr>
          </w:p>
        </w:tc>
        <w:tc>
          <w:tcPr>
            <w:tcW w:w="4800" w:type="dxa"/>
            <w:vMerge/>
            <w:tcBorders>
              <w:top w:val="single" w:sz="4" w:space="0" w:color="000000"/>
              <w:left w:val="single" w:sz="4" w:space="0" w:color="000000"/>
              <w:right w:val="single" w:sz="4" w:space="0" w:color="000000"/>
            </w:tcBorders>
            <w:vAlign w:val="center"/>
          </w:tcPr>
          <w:p w14:paraId="4A3F0E49" w14:textId="77777777" w:rsidR="000B591A" w:rsidRPr="00C20052" w:rsidRDefault="000B591A">
            <w:pPr>
              <w:pStyle w:val="TableParagraph"/>
              <w:ind w:left="108"/>
              <w:rPr>
                <w:rFonts w:ascii="Arial" w:hAnsi="Arial" w:cs="Arial"/>
              </w:rPr>
            </w:pPr>
          </w:p>
        </w:tc>
        <w:tc>
          <w:tcPr>
            <w:tcW w:w="510" w:type="dxa"/>
            <w:tcBorders>
              <w:top w:val="single" w:sz="4" w:space="0" w:color="000000"/>
              <w:left w:val="single" w:sz="4" w:space="0" w:color="000000"/>
              <w:bottom w:val="single" w:sz="4" w:space="0" w:color="000000"/>
              <w:right w:val="single" w:sz="4" w:space="0" w:color="000000"/>
            </w:tcBorders>
            <w:vAlign w:val="center"/>
          </w:tcPr>
          <w:p w14:paraId="7013D471" w14:textId="784EAB97" w:rsidR="000B591A" w:rsidRPr="00C20052" w:rsidRDefault="004A51C5">
            <w:pPr>
              <w:pStyle w:val="TableParagraph"/>
              <w:rPr>
                <w:rFonts w:ascii="Arial" w:hAnsi="Arial" w:cs="Arial"/>
              </w:rPr>
            </w:pPr>
            <w:r w:rsidRPr="00C20052">
              <w:rPr>
                <w:rFonts w:ascii="Arial" w:hAnsi="Arial" w:cs="Arial"/>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43C9EFA8" w14:textId="77777777" w:rsidR="000B591A" w:rsidRPr="00C20052" w:rsidRDefault="000B591A">
            <w:pPr>
              <w:pStyle w:val="TableParagraph"/>
              <w:rPr>
                <w:rFonts w:ascii="Arial" w:hAnsi="Arial" w:cs="Arial"/>
              </w:rPr>
            </w:pPr>
          </w:p>
        </w:tc>
        <w:tc>
          <w:tcPr>
            <w:tcW w:w="2128" w:type="dxa"/>
            <w:tcBorders>
              <w:top w:val="single" w:sz="4" w:space="0" w:color="000000"/>
              <w:left w:val="single" w:sz="4" w:space="0" w:color="000000"/>
              <w:bottom w:val="single" w:sz="4" w:space="0" w:color="000000"/>
              <w:right w:val="single" w:sz="4" w:space="0" w:color="000000"/>
            </w:tcBorders>
            <w:vAlign w:val="center"/>
          </w:tcPr>
          <w:p w14:paraId="34FBDC92" w14:textId="77777777" w:rsidR="000B591A" w:rsidRPr="00C20052" w:rsidRDefault="000B591A">
            <w:pPr>
              <w:pStyle w:val="TableParagraph"/>
              <w:rPr>
                <w:rFonts w:ascii="Arial" w:hAnsi="Arial" w:cs="Arial"/>
              </w:rPr>
            </w:pPr>
          </w:p>
        </w:tc>
      </w:tr>
      <w:tr w:rsidR="00971CE6" w:rsidRPr="00C20052" w14:paraId="1C7A9259" w14:textId="77777777" w:rsidTr="00F03AB7">
        <w:trPr>
          <w:trHeight w:val="463"/>
        </w:trPr>
        <w:tc>
          <w:tcPr>
            <w:tcW w:w="1076" w:type="dxa"/>
            <w:vMerge/>
            <w:tcBorders>
              <w:top w:val="single" w:sz="4" w:space="0" w:color="000000"/>
              <w:left w:val="single" w:sz="4" w:space="0" w:color="000000"/>
              <w:right w:val="single" w:sz="4" w:space="0" w:color="000000"/>
            </w:tcBorders>
            <w:vAlign w:val="center"/>
          </w:tcPr>
          <w:p w14:paraId="1F892EEF" w14:textId="77777777" w:rsidR="000B591A" w:rsidRPr="00C20052" w:rsidRDefault="000B591A">
            <w:pPr>
              <w:pStyle w:val="TableParagraph"/>
              <w:ind w:left="107"/>
              <w:jc w:val="center"/>
              <w:rPr>
                <w:rFonts w:ascii="Arial" w:hAnsi="Arial" w:cs="Arial"/>
              </w:rPr>
            </w:pPr>
          </w:p>
        </w:tc>
        <w:tc>
          <w:tcPr>
            <w:tcW w:w="4800" w:type="dxa"/>
            <w:vMerge/>
            <w:tcBorders>
              <w:top w:val="single" w:sz="4" w:space="0" w:color="000000"/>
              <w:left w:val="single" w:sz="4" w:space="0" w:color="000000"/>
              <w:right w:val="single" w:sz="4" w:space="0" w:color="000000"/>
            </w:tcBorders>
            <w:vAlign w:val="center"/>
          </w:tcPr>
          <w:p w14:paraId="6CDA4264" w14:textId="77777777" w:rsidR="000B591A" w:rsidRPr="00C20052" w:rsidRDefault="000B591A">
            <w:pPr>
              <w:pStyle w:val="TableParagraph"/>
              <w:ind w:left="108"/>
              <w:rPr>
                <w:rFonts w:ascii="Arial" w:hAnsi="Arial" w:cs="Arial"/>
              </w:rPr>
            </w:pPr>
          </w:p>
        </w:tc>
        <w:tc>
          <w:tcPr>
            <w:tcW w:w="510" w:type="dxa"/>
            <w:tcBorders>
              <w:top w:val="single" w:sz="4" w:space="0" w:color="000000"/>
              <w:left w:val="single" w:sz="4" w:space="0" w:color="000000"/>
              <w:bottom w:val="single" w:sz="4" w:space="0" w:color="000000"/>
              <w:right w:val="single" w:sz="4" w:space="0" w:color="000000"/>
            </w:tcBorders>
            <w:vAlign w:val="center"/>
          </w:tcPr>
          <w:p w14:paraId="0C31DFAE" w14:textId="5C2C9C56" w:rsidR="000B591A" w:rsidRPr="00C20052" w:rsidRDefault="004A51C5">
            <w:pPr>
              <w:pStyle w:val="TableParagraph"/>
              <w:rPr>
                <w:rFonts w:ascii="Arial" w:hAnsi="Arial" w:cs="Arial"/>
              </w:rPr>
            </w:pPr>
            <w:r w:rsidRPr="00C20052">
              <w:rPr>
                <w:rFonts w:ascii="Arial" w:hAnsi="Arial" w:cs="Arial"/>
              </w:rPr>
              <w:t>2.</w:t>
            </w:r>
          </w:p>
        </w:tc>
        <w:tc>
          <w:tcPr>
            <w:tcW w:w="1701" w:type="dxa"/>
            <w:tcBorders>
              <w:top w:val="single" w:sz="4" w:space="0" w:color="000000"/>
              <w:left w:val="single" w:sz="4" w:space="0" w:color="000000"/>
              <w:bottom w:val="single" w:sz="4" w:space="0" w:color="000000"/>
              <w:right w:val="single" w:sz="4" w:space="0" w:color="000000"/>
            </w:tcBorders>
            <w:vAlign w:val="center"/>
          </w:tcPr>
          <w:p w14:paraId="705ED8AB" w14:textId="77777777" w:rsidR="000B591A" w:rsidRPr="00C20052" w:rsidRDefault="000B591A">
            <w:pPr>
              <w:pStyle w:val="TableParagraph"/>
              <w:rPr>
                <w:rFonts w:ascii="Arial" w:hAnsi="Arial" w:cs="Arial"/>
              </w:rPr>
            </w:pPr>
          </w:p>
        </w:tc>
        <w:tc>
          <w:tcPr>
            <w:tcW w:w="2128" w:type="dxa"/>
            <w:tcBorders>
              <w:top w:val="single" w:sz="4" w:space="0" w:color="000000"/>
              <w:left w:val="single" w:sz="4" w:space="0" w:color="000000"/>
              <w:bottom w:val="single" w:sz="4" w:space="0" w:color="000000"/>
              <w:right w:val="single" w:sz="4" w:space="0" w:color="000000"/>
            </w:tcBorders>
            <w:vAlign w:val="center"/>
          </w:tcPr>
          <w:p w14:paraId="01AB1CC0" w14:textId="77777777" w:rsidR="000B591A" w:rsidRPr="00C20052" w:rsidRDefault="000B591A">
            <w:pPr>
              <w:pStyle w:val="TableParagraph"/>
              <w:rPr>
                <w:rFonts w:ascii="Arial" w:hAnsi="Arial" w:cs="Arial"/>
              </w:rPr>
            </w:pPr>
          </w:p>
        </w:tc>
      </w:tr>
      <w:tr w:rsidR="00971CE6" w:rsidRPr="00C20052" w14:paraId="73A36A44" w14:textId="77777777" w:rsidTr="00F03AB7">
        <w:trPr>
          <w:trHeight w:val="480"/>
        </w:trPr>
        <w:tc>
          <w:tcPr>
            <w:tcW w:w="1076" w:type="dxa"/>
            <w:vMerge/>
            <w:tcBorders>
              <w:top w:val="single" w:sz="4" w:space="0" w:color="000000"/>
              <w:left w:val="single" w:sz="4" w:space="0" w:color="000000"/>
              <w:right w:val="single" w:sz="4" w:space="0" w:color="000000"/>
            </w:tcBorders>
            <w:vAlign w:val="center"/>
          </w:tcPr>
          <w:p w14:paraId="254D1456" w14:textId="77777777" w:rsidR="000B591A" w:rsidRPr="00C20052" w:rsidRDefault="000B591A">
            <w:pPr>
              <w:pStyle w:val="TableParagraph"/>
              <w:ind w:left="107"/>
              <w:jc w:val="center"/>
              <w:rPr>
                <w:rFonts w:ascii="Arial" w:hAnsi="Arial" w:cs="Arial"/>
              </w:rPr>
            </w:pPr>
          </w:p>
        </w:tc>
        <w:tc>
          <w:tcPr>
            <w:tcW w:w="4800" w:type="dxa"/>
            <w:vMerge/>
            <w:tcBorders>
              <w:top w:val="single" w:sz="4" w:space="0" w:color="000000"/>
              <w:left w:val="single" w:sz="4" w:space="0" w:color="000000"/>
              <w:right w:val="single" w:sz="4" w:space="0" w:color="000000"/>
            </w:tcBorders>
            <w:vAlign w:val="center"/>
          </w:tcPr>
          <w:p w14:paraId="1911F3F9" w14:textId="77777777" w:rsidR="000B591A" w:rsidRPr="00C20052" w:rsidRDefault="000B591A">
            <w:pPr>
              <w:pStyle w:val="TableParagraph"/>
              <w:ind w:left="108"/>
              <w:rPr>
                <w:rFonts w:ascii="Arial" w:hAnsi="Arial" w:cs="Arial"/>
              </w:rPr>
            </w:pPr>
          </w:p>
        </w:tc>
        <w:tc>
          <w:tcPr>
            <w:tcW w:w="510" w:type="dxa"/>
            <w:tcBorders>
              <w:top w:val="single" w:sz="4" w:space="0" w:color="000000"/>
              <w:left w:val="single" w:sz="4" w:space="0" w:color="000000"/>
              <w:bottom w:val="single" w:sz="4" w:space="0" w:color="000000"/>
              <w:right w:val="single" w:sz="4" w:space="0" w:color="000000"/>
            </w:tcBorders>
            <w:vAlign w:val="center"/>
          </w:tcPr>
          <w:p w14:paraId="60C94AEE" w14:textId="0743CD5A" w:rsidR="000B591A" w:rsidRPr="00C20052" w:rsidRDefault="004A51C5">
            <w:pPr>
              <w:pStyle w:val="TableParagraph"/>
              <w:rPr>
                <w:rFonts w:ascii="Arial" w:hAnsi="Arial" w:cs="Arial"/>
              </w:rPr>
            </w:pPr>
            <w:r w:rsidRPr="00C20052">
              <w:rPr>
                <w:rFonts w:ascii="Arial" w:hAnsi="Arial" w:cs="Arial"/>
              </w:rPr>
              <w:t>3.</w:t>
            </w:r>
          </w:p>
        </w:tc>
        <w:tc>
          <w:tcPr>
            <w:tcW w:w="1701" w:type="dxa"/>
            <w:tcBorders>
              <w:top w:val="single" w:sz="4" w:space="0" w:color="000000"/>
              <w:left w:val="single" w:sz="4" w:space="0" w:color="000000"/>
              <w:bottom w:val="single" w:sz="4" w:space="0" w:color="000000"/>
              <w:right w:val="single" w:sz="4" w:space="0" w:color="000000"/>
            </w:tcBorders>
            <w:vAlign w:val="center"/>
          </w:tcPr>
          <w:p w14:paraId="254C847F" w14:textId="77777777" w:rsidR="000B591A" w:rsidRPr="00C20052" w:rsidRDefault="000B591A">
            <w:pPr>
              <w:pStyle w:val="TableParagraph"/>
              <w:rPr>
                <w:rFonts w:ascii="Arial" w:hAnsi="Arial" w:cs="Arial"/>
              </w:rPr>
            </w:pPr>
          </w:p>
        </w:tc>
        <w:tc>
          <w:tcPr>
            <w:tcW w:w="2128" w:type="dxa"/>
            <w:tcBorders>
              <w:top w:val="single" w:sz="4" w:space="0" w:color="000000"/>
              <w:left w:val="single" w:sz="4" w:space="0" w:color="000000"/>
              <w:bottom w:val="single" w:sz="4" w:space="0" w:color="000000"/>
              <w:right w:val="single" w:sz="4" w:space="0" w:color="000000"/>
            </w:tcBorders>
            <w:vAlign w:val="center"/>
          </w:tcPr>
          <w:p w14:paraId="0383D588" w14:textId="77777777" w:rsidR="000B591A" w:rsidRPr="00C20052" w:rsidRDefault="000B591A">
            <w:pPr>
              <w:pStyle w:val="TableParagraph"/>
              <w:rPr>
                <w:rFonts w:ascii="Arial" w:hAnsi="Arial" w:cs="Arial"/>
              </w:rPr>
            </w:pPr>
          </w:p>
        </w:tc>
      </w:tr>
      <w:tr w:rsidR="00971CE6" w:rsidRPr="00C20052" w14:paraId="0D555351" w14:textId="77777777" w:rsidTr="00F03AB7">
        <w:trPr>
          <w:trHeight w:val="485"/>
        </w:trPr>
        <w:tc>
          <w:tcPr>
            <w:tcW w:w="1076" w:type="dxa"/>
            <w:vMerge/>
            <w:tcBorders>
              <w:top w:val="single" w:sz="4" w:space="0" w:color="000000"/>
              <w:left w:val="single" w:sz="4" w:space="0" w:color="000000"/>
              <w:right w:val="single" w:sz="4" w:space="0" w:color="000000"/>
            </w:tcBorders>
            <w:vAlign w:val="center"/>
          </w:tcPr>
          <w:p w14:paraId="1E0BAABF" w14:textId="77777777" w:rsidR="000B591A" w:rsidRPr="00C20052" w:rsidRDefault="000B591A">
            <w:pPr>
              <w:pStyle w:val="TableParagraph"/>
              <w:ind w:left="107"/>
              <w:jc w:val="center"/>
              <w:rPr>
                <w:rFonts w:ascii="Arial" w:hAnsi="Arial" w:cs="Arial"/>
              </w:rPr>
            </w:pPr>
          </w:p>
        </w:tc>
        <w:tc>
          <w:tcPr>
            <w:tcW w:w="4800" w:type="dxa"/>
            <w:vMerge/>
            <w:tcBorders>
              <w:top w:val="single" w:sz="4" w:space="0" w:color="000000"/>
              <w:left w:val="single" w:sz="4" w:space="0" w:color="000000"/>
              <w:right w:val="single" w:sz="4" w:space="0" w:color="000000"/>
            </w:tcBorders>
            <w:vAlign w:val="center"/>
          </w:tcPr>
          <w:p w14:paraId="40A226C5" w14:textId="77777777" w:rsidR="000B591A" w:rsidRPr="00C20052" w:rsidRDefault="000B591A">
            <w:pPr>
              <w:pStyle w:val="TableParagraph"/>
              <w:ind w:left="108"/>
              <w:rPr>
                <w:rFonts w:ascii="Arial" w:hAnsi="Arial" w:cs="Arial"/>
              </w:rPr>
            </w:pPr>
          </w:p>
        </w:tc>
        <w:tc>
          <w:tcPr>
            <w:tcW w:w="510" w:type="dxa"/>
            <w:tcBorders>
              <w:top w:val="single" w:sz="4" w:space="0" w:color="000000"/>
              <w:left w:val="single" w:sz="4" w:space="0" w:color="000000"/>
              <w:bottom w:val="single" w:sz="4" w:space="0" w:color="000000"/>
              <w:right w:val="single" w:sz="4" w:space="0" w:color="000000"/>
            </w:tcBorders>
            <w:vAlign w:val="center"/>
          </w:tcPr>
          <w:p w14:paraId="27B6350D" w14:textId="4F29B562" w:rsidR="000B591A" w:rsidRPr="00C20052" w:rsidRDefault="004A51C5">
            <w:pPr>
              <w:pStyle w:val="TableParagraph"/>
              <w:rPr>
                <w:rFonts w:ascii="Arial" w:hAnsi="Arial" w:cs="Arial"/>
              </w:rPr>
            </w:pPr>
            <w:r w:rsidRPr="00C20052">
              <w:rPr>
                <w:rFonts w:ascii="Arial" w:hAnsi="Arial" w:cs="Arial"/>
              </w:rPr>
              <w:t>4.</w:t>
            </w:r>
          </w:p>
        </w:tc>
        <w:tc>
          <w:tcPr>
            <w:tcW w:w="1701" w:type="dxa"/>
            <w:tcBorders>
              <w:top w:val="single" w:sz="4" w:space="0" w:color="000000"/>
              <w:left w:val="single" w:sz="4" w:space="0" w:color="000000"/>
              <w:bottom w:val="single" w:sz="4" w:space="0" w:color="000000"/>
              <w:right w:val="single" w:sz="4" w:space="0" w:color="000000"/>
            </w:tcBorders>
            <w:vAlign w:val="center"/>
          </w:tcPr>
          <w:p w14:paraId="141DF344" w14:textId="77777777" w:rsidR="000B591A" w:rsidRPr="00C20052" w:rsidRDefault="000B591A">
            <w:pPr>
              <w:pStyle w:val="TableParagraph"/>
              <w:rPr>
                <w:rFonts w:ascii="Arial" w:hAnsi="Arial" w:cs="Arial"/>
              </w:rPr>
            </w:pPr>
          </w:p>
        </w:tc>
        <w:tc>
          <w:tcPr>
            <w:tcW w:w="2128" w:type="dxa"/>
            <w:tcBorders>
              <w:top w:val="single" w:sz="4" w:space="0" w:color="000000"/>
              <w:left w:val="single" w:sz="4" w:space="0" w:color="000000"/>
              <w:bottom w:val="single" w:sz="4" w:space="0" w:color="000000"/>
              <w:right w:val="single" w:sz="4" w:space="0" w:color="000000"/>
            </w:tcBorders>
            <w:vAlign w:val="center"/>
          </w:tcPr>
          <w:p w14:paraId="5C0A2C60" w14:textId="77777777" w:rsidR="000B591A" w:rsidRPr="00C20052" w:rsidRDefault="000B591A">
            <w:pPr>
              <w:pStyle w:val="TableParagraph"/>
              <w:rPr>
                <w:rFonts w:ascii="Arial" w:hAnsi="Arial" w:cs="Arial"/>
              </w:rPr>
            </w:pPr>
          </w:p>
        </w:tc>
      </w:tr>
      <w:tr w:rsidR="00971CE6" w:rsidRPr="00C20052" w14:paraId="3013B8F3" w14:textId="77777777" w:rsidTr="00F03AB7">
        <w:trPr>
          <w:trHeight w:val="516"/>
        </w:trPr>
        <w:tc>
          <w:tcPr>
            <w:tcW w:w="1076" w:type="dxa"/>
            <w:vMerge/>
            <w:tcBorders>
              <w:top w:val="single" w:sz="4" w:space="0" w:color="000000"/>
              <w:left w:val="single" w:sz="4" w:space="0" w:color="000000"/>
              <w:right w:val="single" w:sz="4" w:space="0" w:color="000000"/>
            </w:tcBorders>
            <w:vAlign w:val="center"/>
          </w:tcPr>
          <w:p w14:paraId="1D6A083E" w14:textId="77777777" w:rsidR="00B229FF" w:rsidRPr="00C20052" w:rsidRDefault="00B229FF">
            <w:pPr>
              <w:pStyle w:val="TableParagraph"/>
              <w:ind w:left="107"/>
              <w:jc w:val="center"/>
              <w:rPr>
                <w:rFonts w:ascii="Arial" w:hAnsi="Arial" w:cs="Arial"/>
              </w:rPr>
            </w:pPr>
          </w:p>
        </w:tc>
        <w:tc>
          <w:tcPr>
            <w:tcW w:w="4800" w:type="dxa"/>
            <w:vMerge/>
            <w:tcBorders>
              <w:top w:val="single" w:sz="4" w:space="0" w:color="000000"/>
              <w:left w:val="single" w:sz="4" w:space="0" w:color="000000"/>
              <w:right w:val="single" w:sz="4" w:space="0" w:color="000000"/>
            </w:tcBorders>
            <w:vAlign w:val="center"/>
          </w:tcPr>
          <w:p w14:paraId="07CB06BF" w14:textId="77777777" w:rsidR="00B229FF" w:rsidRPr="00C20052" w:rsidRDefault="00B229FF">
            <w:pPr>
              <w:pStyle w:val="TableParagraph"/>
              <w:ind w:left="108"/>
              <w:rPr>
                <w:rFonts w:ascii="Arial" w:hAnsi="Arial" w:cs="Arial"/>
              </w:rPr>
            </w:pPr>
          </w:p>
        </w:tc>
        <w:tc>
          <w:tcPr>
            <w:tcW w:w="2211" w:type="dxa"/>
            <w:gridSpan w:val="2"/>
            <w:tcBorders>
              <w:top w:val="single" w:sz="4" w:space="0" w:color="000000"/>
              <w:left w:val="single" w:sz="4" w:space="0" w:color="000000"/>
              <w:bottom w:val="single" w:sz="4" w:space="0" w:color="000000"/>
              <w:right w:val="single" w:sz="4" w:space="0" w:color="000000"/>
            </w:tcBorders>
            <w:vAlign w:val="center"/>
          </w:tcPr>
          <w:p w14:paraId="1823E519" w14:textId="642CE050" w:rsidR="00B229FF" w:rsidRPr="00C20052" w:rsidRDefault="00B229FF" w:rsidP="00B229FF">
            <w:pPr>
              <w:pStyle w:val="TableParagraph"/>
              <w:jc w:val="center"/>
              <w:rPr>
                <w:rFonts w:ascii="Arial" w:hAnsi="Arial" w:cs="Arial"/>
              </w:rPr>
            </w:pPr>
            <w:r w:rsidRPr="00C20052">
              <w:rPr>
                <w:rFonts w:ascii="Arial" w:hAnsi="Arial" w:cs="Arial"/>
              </w:rPr>
              <w:t>Total</w:t>
            </w:r>
          </w:p>
        </w:tc>
        <w:tc>
          <w:tcPr>
            <w:tcW w:w="2128" w:type="dxa"/>
            <w:tcBorders>
              <w:top w:val="single" w:sz="4" w:space="0" w:color="000000"/>
              <w:left w:val="single" w:sz="4" w:space="0" w:color="000000"/>
              <w:bottom w:val="single" w:sz="4" w:space="0" w:color="000000"/>
              <w:right w:val="single" w:sz="4" w:space="0" w:color="000000"/>
            </w:tcBorders>
            <w:vAlign w:val="center"/>
          </w:tcPr>
          <w:p w14:paraId="3418A236" w14:textId="77777777" w:rsidR="00B229FF" w:rsidRPr="00C20052" w:rsidRDefault="00B229FF">
            <w:pPr>
              <w:pStyle w:val="TableParagraph"/>
              <w:rPr>
                <w:rFonts w:ascii="Arial" w:hAnsi="Arial" w:cs="Arial"/>
              </w:rPr>
            </w:pPr>
          </w:p>
        </w:tc>
      </w:tr>
      <w:tr w:rsidR="000D3D18" w:rsidRPr="00C20052" w14:paraId="5FD1D3B5" w14:textId="77777777" w:rsidTr="00FE4299">
        <w:trPr>
          <w:trHeight w:val="526"/>
        </w:trPr>
        <w:tc>
          <w:tcPr>
            <w:tcW w:w="1076" w:type="dxa"/>
            <w:vMerge w:val="restart"/>
            <w:tcBorders>
              <w:top w:val="single" w:sz="4" w:space="0" w:color="000000"/>
              <w:left w:val="single" w:sz="4" w:space="0" w:color="000000"/>
              <w:right w:val="single" w:sz="4" w:space="0" w:color="000000"/>
            </w:tcBorders>
            <w:vAlign w:val="center"/>
          </w:tcPr>
          <w:p w14:paraId="6E036C43" w14:textId="2AFC1795" w:rsidR="000D3D18" w:rsidRPr="00C20052" w:rsidRDefault="000D3D18" w:rsidP="00663867">
            <w:pPr>
              <w:jc w:val="center"/>
              <w:rPr>
                <w:rFonts w:ascii="Arial" w:hAnsi="Arial" w:cs="Arial"/>
                <w:sz w:val="22"/>
                <w:szCs w:val="22"/>
                <w:lang w:bidi="ar-SA"/>
              </w:rPr>
            </w:pPr>
            <w:r w:rsidRPr="00C20052">
              <w:rPr>
                <w:rFonts w:ascii="Arial" w:hAnsi="Arial" w:cs="Arial"/>
                <w:sz w:val="22"/>
                <w:szCs w:val="22"/>
                <w:lang w:bidi="ar-SA"/>
              </w:rPr>
              <w:t>10</w:t>
            </w:r>
          </w:p>
        </w:tc>
        <w:tc>
          <w:tcPr>
            <w:tcW w:w="9139" w:type="dxa"/>
            <w:gridSpan w:val="4"/>
            <w:tcBorders>
              <w:top w:val="single" w:sz="4" w:space="0" w:color="000000"/>
              <w:left w:val="single" w:sz="4" w:space="0" w:color="000000"/>
              <w:bottom w:val="single" w:sz="4" w:space="0" w:color="000000"/>
              <w:right w:val="single" w:sz="4" w:space="0" w:color="000000"/>
            </w:tcBorders>
            <w:vAlign w:val="center"/>
          </w:tcPr>
          <w:p w14:paraId="577C8A48" w14:textId="17931B98" w:rsidR="000D3D18" w:rsidRPr="00C20052" w:rsidRDefault="000D3D18" w:rsidP="00663867">
            <w:pPr>
              <w:pStyle w:val="TableParagraph"/>
              <w:rPr>
                <w:rFonts w:ascii="Arial" w:hAnsi="Arial" w:cs="Arial"/>
              </w:rPr>
            </w:pPr>
            <w:r w:rsidRPr="00C20052">
              <w:rPr>
                <w:rFonts w:ascii="Arial" w:hAnsi="Arial" w:cs="Arial"/>
                <w:b/>
              </w:rPr>
              <w:t>Details of the Person authorized to sign all documents including correspondence, etc.</w:t>
            </w:r>
          </w:p>
        </w:tc>
      </w:tr>
      <w:tr w:rsidR="00971CE6" w:rsidRPr="00C20052" w14:paraId="74400974" w14:textId="77777777" w:rsidTr="00F57A24">
        <w:trPr>
          <w:trHeight w:val="526"/>
        </w:trPr>
        <w:tc>
          <w:tcPr>
            <w:tcW w:w="1076" w:type="dxa"/>
            <w:vMerge/>
            <w:tcBorders>
              <w:left w:val="single" w:sz="4" w:space="0" w:color="000000"/>
              <w:right w:val="single" w:sz="4" w:space="0" w:color="000000"/>
            </w:tcBorders>
            <w:vAlign w:val="center"/>
          </w:tcPr>
          <w:p w14:paraId="259A817C" w14:textId="02C415F3" w:rsidR="00F57A24" w:rsidRPr="00C20052" w:rsidRDefault="00F57A24" w:rsidP="00663867">
            <w:pPr>
              <w:jc w:val="center"/>
              <w:rPr>
                <w:rFonts w:ascii="Arial" w:hAnsi="Arial" w:cs="Arial"/>
                <w:sz w:val="22"/>
                <w:szCs w:val="22"/>
                <w:lang w:bidi="ar-SA"/>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336639D4" w14:textId="5B719E32" w:rsidR="00F57A24" w:rsidRPr="00C20052" w:rsidRDefault="00F57A24" w:rsidP="00663867">
            <w:pPr>
              <w:pStyle w:val="TableParagraph"/>
              <w:ind w:left="108"/>
              <w:rPr>
                <w:rFonts w:ascii="Arial" w:hAnsi="Arial" w:cs="Arial"/>
              </w:rPr>
            </w:pPr>
            <w:r w:rsidRPr="00C20052">
              <w:rPr>
                <w:rFonts w:ascii="Arial" w:hAnsi="Arial" w:cs="Arial"/>
              </w:rPr>
              <w:t>Name of the Authorized Person</w:t>
            </w:r>
          </w:p>
        </w:tc>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73C5544D" w14:textId="77777777" w:rsidR="00F57A24" w:rsidRPr="00C20052" w:rsidRDefault="00F57A24" w:rsidP="00663867">
            <w:pPr>
              <w:pStyle w:val="TableParagraph"/>
              <w:rPr>
                <w:rFonts w:ascii="Arial" w:hAnsi="Arial" w:cs="Arial"/>
              </w:rPr>
            </w:pPr>
          </w:p>
        </w:tc>
      </w:tr>
      <w:tr w:rsidR="00971CE6" w:rsidRPr="00C20052" w14:paraId="429BEED9" w14:textId="77777777" w:rsidTr="00F57A24">
        <w:trPr>
          <w:trHeight w:val="526"/>
        </w:trPr>
        <w:tc>
          <w:tcPr>
            <w:tcW w:w="1076" w:type="dxa"/>
            <w:vMerge/>
            <w:tcBorders>
              <w:left w:val="single" w:sz="4" w:space="0" w:color="000000"/>
              <w:right w:val="single" w:sz="4" w:space="0" w:color="000000"/>
            </w:tcBorders>
            <w:vAlign w:val="center"/>
          </w:tcPr>
          <w:p w14:paraId="2F256615" w14:textId="378ACADB" w:rsidR="00F57A24" w:rsidRPr="00C20052" w:rsidRDefault="00F57A24" w:rsidP="00663867">
            <w:pPr>
              <w:jc w:val="center"/>
              <w:rPr>
                <w:rFonts w:ascii="Arial" w:hAnsi="Arial" w:cs="Arial"/>
                <w:sz w:val="22"/>
                <w:szCs w:val="22"/>
                <w:lang w:bidi="ar-SA"/>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48C9F9C3" w14:textId="0B1BE755" w:rsidR="00F57A24" w:rsidRPr="00C20052" w:rsidRDefault="00F57A24" w:rsidP="00663867">
            <w:pPr>
              <w:pStyle w:val="TableParagraph"/>
              <w:ind w:left="108"/>
              <w:rPr>
                <w:rFonts w:ascii="Arial" w:hAnsi="Arial" w:cs="Arial"/>
              </w:rPr>
            </w:pPr>
            <w:r w:rsidRPr="00C20052">
              <w:rPr>
                <w:rFonts w:ascii="Arial" w:hAnsi="Arial" w:cs="Arial"/>
              </w:rPr>
              <w:t>Designation</w:t>
            </w:r>
          </w:p>
        </w:tc>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077F8848" w14:textId="77777777" w:rsidR="00F57A24" w:rsidRPr="00C20052" w:rsidRDefault="00F57A24" w:rsidP="00663867">
            <w:pPr>
              <w:pStyle w:val="TableParagraph"/>
              <w:rPr>
                <w:rFonts w:ascii="Arial" w:hAnsi="Arial" w:cs="Arial"/>
              </w:rPr>
            </w:pPr>
          </w:p>
        </w:tc>
      </w:tr>
      <w:tr w:rsidR="00971CE6" w:rsidRPr="00C20052" w14:paraId="1F867058" w14:textId="77777777" w:rsidTr="00F57A24">
        <w:trPr>
          <w:trHeight w:val="526"/>
        </w:trPr>
        <w:tc>
          <w:tcPr>
            <w:tcW w:w="1076" w:type="dxa"/>
            <w:vMerge/>
            <w:tcBorders>
              <w:left w:val="single" w:sz="4" w:space="0" w:color="000000"/>
              <w:right w:val="single" w:sz="4" w:space="0" w:color="000000"/>
            </w:tcBorders>
            <w:vAlign w:val="center"/>
          </w:tcPr>
          <w:p w14:paraId="7326D99D" w14:textId="6294FEE6" w:rsidR="00F57A24" w:rsidRPr="00C20052" w:rsidRDefault="00F57A24" w:rsidP="00663867">
            <w:pPr>
              <w:jc w:val="center"/>
              <w:rPr>
                <w:rFonts w:ascii="Arial" w:hAnsi="Arial" w:cs="Arial"/>
                <w:sz w:val="22"/>
                <w:szCs w:val="22"/>
                <w:lang w:bidi="ar-SA"/>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3477539F" w14:textId="68933F63" w:rsidR="00F57A24" w:rsidRPr="00C20052" w:rsidRDefault="00F57A24" w:rsidP="00663867">
            <w:pPr>
              <w:pStyle w:val="TableParagraph"/>
              <w:ind w:left="108"/>
              <w:rPr>
                <w:rFonts w:ascii="Arial" w:hAnsi="Arial" w:cs="Arial"/>
              </w:rPr>
            </w:pPr>
            <w:r w:rsidRPr="00C20052">
              <w:rPr>
                <w:rFonts w:ascii="Arial" w:hAnsi="Arial" w:cs="Arial"/>
              </w:rPr>
              <w:t>Telephone No.</w:t>
            </w:r>
          </w:p>
        </w:tc>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60CFD0B4" w14:textId="77777777" w:rsidR="00F57A24" w:rsidRPr="00C20052" w:rsidRDefault="00F57A24" w:rsidP="00663867">
            <w:pPr>
              <w:pStyle w:val="TableParagraph"/>
              <w:rPr>
                <w:rFonts w:ascii="Arial" w:hAnsi="Arial" w:cs="Arial"/>
              </w:rPr>
            </w:pPr>
          </w:p>
        </w:tc>
      </w:tr>
      <w:tr w:rsidR="00971CE6" w:rsidRPr="00C20052" w14:paraId="48CCBBCA" w14:textId="77777777" w:rsidTr="00F57A24">
        <w:trPr>
          <w:trHeight w:val="526"/>
        </w:trPr>
        <w:tc>
          <w:tcPr>
            <w:tcW w:w="1076" w:type="dxa"/>
            <w:vMerge/>
            <w:tcBorders>
              <w:left w:val="single" w:sz="4" w:space="0" w:color="000000"/>
              <w:right w:val="single" w:sz="4" w:space="0" w:color="000000"/>
            </w:tcBorders>
            <w:vAlign w:val="center"/>
          </w:tcPr>
          <w:p w14:paraId="03CB4872" w14:textId="0903B3B8" w:rsidR="00F57A24" w:rsidRPr="00C20052" w:rsidRDefault="00F57A24" w:rsidP="00663867">
            <w:pPr>
              <w:jc w:val="center"/>
              <w:rPr>
                <w:rFonts w:ascii="Arial" w:hAnsi="Arial" w:cs="Arial"/>
                <w:sz w:val="22"/>
                <w:szCs w:val="22"/>
                <w:lang w:bidi="ar-SA"/>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28A6E341" w14:textId="306317B7" w:rsidR="00F57A24" w:rsidRPr="00C20052" w:rsidRDefault="00027F5E" w:rsidP="00663867">
            <w:pPr>
              <w:pStyle w:val="TableParagraph"/>
              <w:ind w:left="108"/>
              <w:rPr>
                <w:rFonts w:ascii="Arial" w:hAnsi="Arial" w:cs="Arial"/>
              </w:rPr>
            </w:pPr>
            <w:r w:rsidRPr="00C20052">
              <w:rPr>
                <w:rFonts w:ascii="Arial" w:hAnsi="Arial" w:cs="Arial"/>
              </w:rPr>
              <w:t>Mobile</w:t>
            </w:r>
            <w:r w:rsidR="00F57A24" w:rsidRPr="00C20052">
              <w:rPr>
                <w:rFonts w:ascii="Arial" w:hAnsi="Arial" w:cs="Arial"/>
              </w:rPr>
              <w:t xml:space="preserve"> No.</w:t>
            </w:r>
          </w:p>
        </w:tc>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2569040A" w14:textId="77777777" w:rsidR="00F57A24" w:rsidRPr="00C20052" w:rsidRDefault="00F57A24" w:rsidP="00663867">
            <w:pPr>
              <w:pStyle w:val="TableParagraph"/>
              <w:rPr>
                <w:rFonts w:ascii="Arial" w:hAnsi="Arial" w:cs="Arial"/>
              </w:rPr>
            </w:pPr>
          </w:p>
        </w:tc>
      </w:tr>
      <w:tr w:rsidR="00971CE6" w:rsidRPr="00C20052" w14:paraId="1D901246" w14:textId="77777777" w:rsidTr="00F57A24">
        <w:trPr>
          <w:trHeight w:val="526"/>
        </w:trPr>
        <w:tc>
          <w:tcPr>
            <w:tcW w:w="1076" w:type="dxa"/>
            <w:vMerge/>
            <w:tcBorders>
              <w:left w:val="single" w:sz="4" w:space="0" w:color="000000"/>
              <w:bottom w:val="single" w:sz="4" w:space="0" w:color="000000"/>
              <w:right w:val="single" w:sz="4" w:space="0" w:color="000000"/>
            </w:tcBorders>
            <w:vAlign w:val="center"/>
          </w:tcPr>
          <w:p w14:paraId="714D0B26" w14:textId="6E125E7A" w:rsidR="00F57A24" w:rsidRPr="00C20052" w:rsidRDefault="00F57A24" w:rsidP="00663867">
            <w:pPr>
              <w:jc w:val="center"/>
              <w:rPr>
                <w:rFonts w:ascii="Arial" w:hAnsi="Arial" w:cs="Arial"/>
                <w:sz w:val="22"/>
                <w:szCs w:val="22"/>
                <w:lang w:bidi="ar-SA"/>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33B197AF" w14:textId="57F1ACD5" w:rsidR="00F57A24" w:rsidRPr="00C20052" w:rsidRDefault="00F57A24" w:rsidP="00663867">
            <w:pPr>
              <w:pStyle w:val="TableParagraph"/>
              <w:ind w:left="108"/>
              <w:rPr>
                <w:rFonts w:ascii="Arial" w:hAnsi="Arial" w:cs="Arial"/>
              </w:rPr>
            </w:pPr>
            <w:r w:rsidRPr="00C20052">
              <w:rPr>
                <w:rFonts w:ascii="Arial" w:hAnsi="Arial" w:cs="Arial"/>
              </w:rPr>
              <w:t>Email Id</w:t>
            </w:r>
          </w:p>
        </w:tc>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3F14D730" w14:textId="77777777" w:rsidR="00F57A24" w:rsidRPr="00C20052" w:rsidRDefault="00F57A24" w:rsidP="00663867">
            <w:pPr>
              <w:pStyle w:val="TableParagraph"/>
              <w:rPr>
                <w:rFonts w:ascii="Arial" w:hAnsi="Arial" w:cs="Arial"/>
              </w:rPr>
            </w:pPr>
          </w:p>
        </w:tc>
      </w:tr>
      <w:tr w:rsidR="00735636" w:rsidRPr="00C20052" w14:paraId="50FC4817" w14:textId="77777777" w:rsidTr="00F57A24">
        <w:trPr>
          <w:trHeight w:val="1171"/>
        </w:trPr>
        <w:tc>
          <w:tcPr>
            <w:tcW w:w="1076" w:type="dxa"/>
            <w:tcBorders>
              <w:top w:val="single" w:sz="4" w:space="0" w:color="000000"/>
              <w:left w:val="single" w:sz="4" w:space="0" w:color="000000"/>
              <w:bottom w:val="single" w:sz="4" w:space="0" w:color="000000"/>
              <w:right w:val="single" w:sz="4" w:space="0" w:color="000000"/>
            </w:tcBorders>
            <w:vAlign w:val="center"/>
          </w:tcPr>
          <w:p w14:paraId="4D8BC3D6" w14:textId="171A0675" w:rsidR="00735636" w:rsidRPr="00C20052" w:rsidRDefault="00D24D00" w:rsidP="00663867">
            <w:pPr>
              <w:jc w:val="center"/>
              <w:rPr>
                <w:rFonts w:ascii="Arial" w:hAnsi="Arial" w:cs="Arial"/>
                <w:sz w:val="22"/>
                <w:szCs w:val="22"/>
                <w:lang w:bidi="ar-SA"/>
              </w:rPr>
            </w:pPr>
            <w:r w:rsidRPr="00C20052">
              <w:rPr>
                <w:rFonts w:ascii="Arial" w:hAnsi="Arial" w:cs="Arial"/>
                <w:sz w:val="22"/>
                <w:szCs w:val="22"/>
                <w:lang w:bidi="ar-SA"/>
              </w:rPr>
              <w:t>1</w:t>
            </w:r>
            <w:r w:rsidR="0021390B" w:rsidRPr="00C20052">
              <w:rPr>
                <w:rFonts w:ascii="Arial" w:hAnsi="Arial" w:cs="Arial"/>
                <w:sz w:val="22"/>
                <w:szCs w:val="22"/>
                <w:lang w:bidi="ar-SA"/>
              </w:rPr>
              <w:t>1</w:t>
            </w:r>
          </w:p>
        </w:tc>
        <w:tc>
          <w:tcPr>
            <w:tcW w:w="4800" w:type="dxa"/>
            <w:tcBorders>
              <w:top w:val="single" w:sz="4" w:space="0" w:color="000000"/>
              <w:left w:val="single" w:sz="4" w:space="0" w:color="000000"/>
              <w:bottom w:val="single" w:sz="4" w:space="0" w:color="000000"/>
              <w:right w:val="single" w:sz="4" w:space="0" w:color="000000"/>
            </w:tcBorders>
            <w:vAlign w:val="center"/>
          </w:tcPr>
          <w:p w14:paraId="05E4B985" w14:textId="30DEB865" w:rsidR="00735636" w:rsidRPr="00C20052" w:rsidRDefault="00D24D00" w:rsidP="00663867">
            <w:pPr>
              <w:pStyle w:val="TableParagraph"/>
              <w:ind w:left="108"/>
              <w:rPr>
                <w:rFonts w:ascii="Arial" w:hAnsi="Arial" w:cs="Arial"/>
              </w:rPr>
            </w:pPr>
            <w:r w:rsidRPr="00C20052">
              <w:rPr>
                <w:rFonts w:ascii="Arial" w:hAnsi="Arial" w:cs="Arial"/>
              </w:rPr>
              <w:t>Any other relevant information</w:t>
            </w:r>
          </w:p>
        </w:tc>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32ADCF73" w14:textId="77777777" w:rsidR="00735636" w:rsidRPr="00C20052" w:rsidRDefault="00735636" w:rsidP="00663867">
            <w:pPr>
              <w:pStyle w:val="TableParagraph"/>
              <w:rPr>
                <w:rFonts w:ascii="Arial" w:hAnsi="Arial" w:cs="Arial"/>
              </w:rPr>
            </w:pPr>
          </w:p>
        </w:tc>
      </w:tr>
    </w:tbl>
    <w:p w14:paraId="0AC05516" w14:textId="3FB62C1E" w:rsidR="009F5A52" w:rsidRPr="00C20052" w:rsidRDefault="009F5A52" w:rsidP="009F5A52"/>
    <w:p w14:paraId="4AC753FD" w14:textId="5BEDE9A0" w:rsidR="000F0C1D" w:rsidRPr="00C20052" w:rsidRDefault="000F0C1D" w:rsidP="009F5A52"/>
    <w:p w14:paraId="51287B5C" w14:textId="77777777" w:rsidR="000F0C1D" w:rsidRPr="00C20052" w:rsidRDefault="000F0C1D" w:rsidP="009F5A52"/>
    <w:p w14:paraId="0EF7302F" w14:textId="77777777" w:rsidR="000F0C1D" w:rsidRPr="00C20052" w:rsidRDefault="000F0C1D" w:rsidP="000F0C1D">
      <w:pPr>
        <w:pStyle w:val="Heading5"/>
        <w:tabs>
          <w:tab w:val="left" w:pos="9524"/>
        </w:tabs>
        <w:spacing w:before="94"/>
        <w:ind w:left="5592"/>
        <w:rPr>
          <w:b w:val="0"/>
        </w:rPr>
      </w:pPr>
      <w:r w:rsidRPr="00C20052">
        <w:t>For and on behalf</w:t>
      </w:r>
      <w:r w:rsidRPr="00C20052">
        <w:rPr>
          <w:spacing w:val="-4"/>
        </w:rPr>
        <w:t xml:space="preserve"> </w:t>
      </w:r>
      <w:r w:rsidRPr="00C20052">
        <w:t xml:space="preserve">of </w:t>
      </w:r>
      <w:r w:rsidRPr="00C20052">
        <w:rPr>
          <w:b w:val="0"/>
          <w:u w:val="single"/>
        </w:rPr>
        <w:t xml:space="preserve"> </w:t>
      </w:r>
      <w:r w:rsidRPr="00C20052">
        <w:rPr>
          <w:b w:val="0"/>
          <w:u w:val="single"/>
        </w:rPr>
        <w:tab/>
      </w:r>
    </w:p>
    <w:p w14:paraId="3C002FD3" w14:textId="77777777" w:rsidR="000F0C1D" w:rsidRPr="00C20052" w:rsidRDefault="000F0C1D" w:rsidP="000F0C1D">
      <w:pPr>
        <w:pStyle w:val="BodyText"/>
        <w:spacing w:before="1"/>
      </w:pPr>
    </w:p>
    <w:p w14:paraId="6E3786B2" w14:textId="77777777" w:rsidR="000F0C1D" w:rsidRPr="00C20052" w:rsidRDefault="000F0C1D" w:rsidP="000F0C1D">
      <w:pPr>
        <w:pStyle w:val="BodyText"/>
        <w:tabs>
          <w:tab w:val="left" w:pos="3005"/>
        </w:tabs>
        <w:spacing w:before="94"/>
        <w:ind w:right="624"/>
      </w:pPr>
      <w:r w:rsidRPr="00C20052">
        <w:tab/>
      </w:r>
      <w:r w:rsidRPr="00C20052">
        <w:tab/>
      </w:r>
      <w:r w:rsidRPr="00C20052">
        <w:tab/>
      </w:r>
      <w:r w:rsidRPr="00C20052">
        <w:tab/>
      </w:r>
      <w:r w:rsidRPr="00C20052">
        <w:tab/>
      </w:r>
    </w:p>
    <w:p w14:paraId="63373AB8" w14:textId="72C1377D" w:rsidR="000F0C1D" w:rsidRPr="00C20052" w:rsidRDefault="00C7729B" w:rsidP="000F0C1D">
      <w:pPr>
        <w:pStyle w:val="BodyText"/>
        <w:tabs>
          <w:tab w:val="left" w:pos="3005"/>
        </w:tabs>
        <w:spacing w:before="94"/>
        <w:ind w:right="624"/>
      </w:pPr>
      <w:bookmarkStart w:id="28" w:name="_Hlk97288783"/>
      <w:r w:rsidRPr="00C20052">
        <w:lastRenderedPageBreak/>
        <w:t>Date</w:t>
      </w:r>
      <w:r w:rsidR="00C7168F" w:rsidRPr="00C20052">
        <w:t xml:space="preserve">: </w:t>
      </w:r>
    </w:p>
    <w:p w14:paraId="6C18CC87" w14:textId="02170E17" w:rsidR="00C7168F" w:rsidRPr="00C20052" w:rsidRDefault="00C7168F" w:rsidP="000F0C1D">
      <w:pPr>
        <w:pStyle w:val="BodyText"/>
        <w:tabs>
          <w:tab w:val="left" w:pos="3005"/>
        </w:tabs>
        <w:spacing w:before="94"/>
        <w:ind w:right="624"/>
      </w:pPr>
      <w:r w:rsidRPr="00C20052">
        <w:t>Place:</w:t>
      </w:r>
    </w:p>
    <w:bookmarkEnd w:id="28"/>
    <w:p w14:paraId="58D49FF3" w14:textId="77777777" w:rsidR="000F0C1D" w:rsidRPr="00C20052" w:rsidRDefault="000F0C1D" w:rsidP="000F0C1D">
      <w:pPr>
        <w:pStyle w:val="BodyText"/>
        <w:tabs>
          <w:tab w:val="left" w:pos="3005"/>
        </w:tabs>
        <w:spacing w:before="94"/>
        <w:ind w:right="624"/>
        <w:rPr>
          <w:spacing w:val="-1"/>
        </w:rPr>
      </w:pPr>
      <w:r w:rsidRPr="00C20052">
        <w:tab/>
      </w:r>
      <w:r w:rsidRPr="00C20052">
        <w:tab/>
      </w:r>
      <w:r w:rsidRPr="00C20052">
        <w:tab/>
      </w:r>
      <w:r w:rsidRPr="00C20052">
        <w:tab/>
      </w:r>
      <w:r w:rsidRPr="00C20052">
        <w:tab/>
        <w:t>Signature</w:t>
      </w:r>
      <w:r w:rsidRPr="00C20052">
        <w:rPr>
          <w:spacing w:val="-1"/>
        </w:rPr>
        <w:t>:</w:t>
      </w:r>
    </w:p>
    <w:p w14:paraId="700917D3" w14:textId="77777777" w:rsidR="000F0C1D" w:rsidRPr="00C20052" w:rsidRDefault="000F0C1D" w:rsidP="000F0C1D">
      <w:pPr>
        <w:pStyle w:val="BodyText"/>
        <w:tabs>
          <w:tab w:val="left" w:pos="3005"/>
        </w:tabs>
        <w:spacing w:before="94"/>
        <w:ind w:right="624"/>
      </w:pPr>
      <w:r w:rsidRPr="00C20052">
        <w:rPr>
          <w:spacing w:val="-1"/>
        </w:rPr>
        <w:tab/>
      </w:r>
      <w:r w:rsidRPr="00C20052">
        <w:rPr>
          <w:spacing w:val="-1"/>
        </w:rPr>
        <w:tab/>
      </w:r>
      <w:r w:rsidRPr="00C20052">
        <w:rPr>
          <w:spacing w:val="-1"/>
        </w:rPr>
        <w:tab/>
      </w:r>
      <w:r w:rsidRPr="00C20052">
        <w:rPr>
          <w:spacing w:val="-1"/>
        </w:rPr>
        <w:tab/>
      </w:r>
      <w:r w:rsidRPr="00C20052">
        <w:tab/>
        <w:t>(Authorized</w:t>
      </w:r>
      <w:r w:rsidRPr="00C20052">
        <w:rPr>
          <w:spacing w:val="-12"/>
        </w:rPr>
        <w:t xml:space="preserve"> </w:t>
      </w:r>
      <w:r w:rsidRPr="00C20052">
        <w:t xml:space="preserve">Representative) </w:t>
      </w:r>
    </w:p>
    <w:p w14:paraId="27E3DEBB" w14:textId="77777777" w:rsidR="000F0C1D" w:rsidRPr="00C20052" w:rsidRDefault="000F0C1D" w:rsidP="000F0C1D">
      <w:pPr>
        <w:pStyle w:val="BodyText"/>
        <w:tabs>
          <w:tab w:val="left" w:pos="9430"/>
        </w:tabs>
        <w:spacing w:line="446" w:lineRule="auto"/>
        <w:ind w:left="5760" w:right="625"/>
      </w:pPr>
    </w:p>
    <w:p w14:paraId="6BE4871E" w14:textId="77777777" w:rsidR="000F0C1D" w:rsidRPr="00C20052" w:rsidRDefault="000F0C1D" w:rsidP="000F0C1D">
      <w:pPr>
        <w:pStyle w:val="BodyText"/>
        <w:tabs>
          <w:tab w:val="left" w:pos="9430"/>
        </w:tabs>
        <w:spacing w:line="446" w:lineRule="auto"/>
        <w:ind w:left="5760" w:right="625"/>
        <w:rPr>
          <w:spacing w:val="-17"/>
        </w:rPr>
      </w:pPr>
      <w:r w:rsidRPr="00C20052">
        <w:t>Name</w:t>
      </w:r>
      <w:r w:rsidRPr="00C20052">
        <w:rPr>
          <w:spacing w:val="-17"/>
        </w:rPr>
        <w:t>:</w:t>
      </w:r>
    </w:p>
    <w:p w14:paraId="39208C46" w14:textId="77777777" w:rsidR="000F0C1D" w:rsidRPr="00C20052" w:rsidRDefault="000F0C1D" w:rsidP="000F0C1D">
      <w:pPr>
        <w:pStyle w:val="BodyText"/>
        <w:tabs>
          <w:tab w:val="left" w:pos="9430"/>
        </w:tabs>
        <w:spacing w:line="446" w:lineRule="auto"/>
        <w:ind w:left="5760" w:right="625"/>
        <w:rPr>
          <w:spacing w:val="-17"/>
        </w:rPr>
      </w:pPr>
    </w:p>
    <w:p w14:paraId="0F7BCD5E" w14:textId="67D25840" w:rsidR="00B057F0" w:rsidRPr="00C20052" w:rsidRDefault="000F0C1D" w:rsidP="00B057F0">
      <w:pPr>
        <w:pStyle w:val="BodyText"/>
        <w:tabs>
          <w:tab w:val="left" w:pos="9430"/>
        </w:tabs>
        <w:spacing w:line="446" w:lineRule="auto"/>
        <w:ind w:left="5760" w:right="625"/>
        <w:rPr>
          <w:spacing w:val="-1"/>
        </w:rPr>
        <w:sectPr w:rsidR="00B057F0" w:rsidRPr="00C20052" w:rsidSect="00FA576B">
          <w:headerReference w:type="default" r:id="rId14"/>
          <w:footerReference w:type="default" r:id="rId15"/>
          <w:pgSz w:w="11906" w:h="16838" w:code="9"/>
          <w:pgMar w:top="1418" w:right="849" w:bottom="1418" w:left="992" w:header="283" w:footer="283" w:gutter="0"/>
          <w:cols w:space="720"/>
          <w:docGrid w:linePitch="326"/>
        </w:sectPr>
      </w:pPr>
      <w:r w:rsidRPr="00C20052">
        <w:t>Designation</w:t>
      </w:r>
      <w:r w:rsidRPr="00C20052">
        <w:rPr>
          <w:spacing w:val="-1"/>
        </w:rPr>
        <w:t>:</w:t>
      </w:r>
    </w:p>
    <w:p w14:paraId="52245B5E" w14:textId="77777777" w:rsidR="0039467B" w:rsidRPr="00C20052" w:rsidRDefault="0039467B" w:rsidP="0039467B">
      <w:pPr>
        <w:jc w:val="center"/>
        <w:rPr>
          <w:rFonts w:ascii="Arial" w:hAnsi="Arial" w:cs="Arial"/>
          <w:b/>
          <w:bCs/>
          <w:sz w:val="32"/>
          <w:szCs w:val="32"/>
        </w:rPr>
      </w:pPr>
    </w:p>
    <w:p w14:paraId="5BC3C41C" w14:textId="36632EE7" w:rsidR="00BC236D" w:rsidRPr="00C20052" w:rsidRDefault="00740EC6" w:rsidP="0039467B">
      <w:pPr>
        <w:jc w:val="center"/>
        <w:rPr>
          <w:rFonts w:ascii="Arial" w:hAnsi="Arial" w:cs="Arial"/>
          <w:b/>
          <w:bCs/>
          <w:sz w:val="32"/>
          <w:szCs w:val="32"/>
        </w:rPr>
      </w:pPr>
      <w:r w:rsidRPr="00C20052">
        <w:rPr>
          <w:rFonts w:ascii="Arial" w:hAnsi="Arial" w:cs="Arial"/>
          <w:b/>
          <w:bCs/>
          <w:sz w:val="32"/>
          <w:szCs w:val="32"/>
        </w:rPr>
        <w:t xml:space="preserve">Part </w:t>
      </w:r>
      <w:r w:rsidR="00270503" w:rsidRPr="00C20052">
        <w:rPr>
          <w:rFonts w:ascii="Arial" w:hAnsi="Arial" w:cs="Arial"/>
          <w:b/>
          <w:bCs/>
          <w:sz w:val="32"/>
          <w:szCs w:val="32"/>
        </w:rPr>
        <w:t>4</w:t>
      </w:r>
      <w:r w:rsidRPr="00C20052">
        <w:rPr>
          <w:rFonts w:ascii="Arial" w:hAnsi="Arial" w:cs="Arial"/>
          <w:b/>
          <w:bCs/>
          <w:sz w:val="32"/>
          <w:szCs w:val="32"/>
        </w:rPr>
        <w:t xml:space="preserve">: </w:t>
      </w:r>
      <w:r w:rsidR="00E945E2" w:rsidRPr="00C20052">
        <w:rPr>
          <w:rFonts w:ascii="Arial" w:hAnsi="Arial" w:cs="Arial"/>
          <w:b/>
          <w:bCs/>
          <w:sz w:val="32"/>
          <w:szCs w:val="32"/>
        </w:rPr>
        <w:t>Annexures</w:t>
      </w:r>
      <w:r w:rsidR="00183D3D" w:rsidRPr="00C20052">
        <w:rPr>
          <w:rFonts w:ascii="Arial" w:hAnsi="Arial" w:cs="Arial"/>
          <w:b/>
          <w:bCs/>
          <w:sz w:val="32"/>
          <w:szCs w:val="32"/>
        </w:rPr>
        <w:t xml:space="preserve"> and Formats</w:t>
      </w:r>
      <w:r w:rsidRPr="00C20052">
        <w:rPr>
          <w:rFonts w:ascii="Arial" w:hAnsi="Arial" w:cs="Arial"/>
          <w:b/>
          <w:bCs/>
          <w:sz w:val="32"/>
          <w:szCs w:val="32"/>
        </w:rPr>
        <w:t>.</w:t>
      </w:r>
    </w:p>
    <w:p w14:paraId="7E6D3F86" w14:textId="75BD5395" w:rsidR="008345BC" w:rsidRPr="00C20052" w:rsidRDefault="008345BC" w:rsidP="00826F5B">
      <w:pPr>
        <w:jc w:val="right"/>
        <w:rPr>
          <w:rFonts w:ascii="Arial" w:eastAsia="Arial" w:hAnsi="Arial" w:cs="Arial"/>
          <w:b/>
          <w:sz w:val="20"/>
        </w:rPr>
      </w:pPr>
      <w:r w:rsidRPr="00C20052">
        <w:rPr>
          <w:rFonts w:ascii="Arial" w:eastAsia="Arial" w:hAnsi="Arial" w:cs="Arial"/>
          <w:b/>
          <w:sz w:val="20"/>
        </w:rPr>
        <w:t>Annexure – 01</w:t>
      </w:r>
    </w:p>
    <w:p w14:paraId="402AE107" w14:textId="77777777" w:rsidR="008345BC" w:rsidRPr="00C20052" w:rsidRDefault="008345BC" w:rsidP="008345BC">
      <w:pPr>
        <w:spacing w:before="8"/>
        <w:rPr>
          <w:rFonts w:ascii="Arial" w:eastAsia="Arial" w:hAnsi="Arial" w:cs="Arial"/>
          <w:b/>
          <w:sz w:val="18"/>
        </w:rPr>
      </w:pPr>
    </w:p>
    <w:p w14:paraId="4807B25E" w14:textId="50ABB949" w:rsidR="008345BC" w:rsidRPr="00C20052" w:rsidRDefault="008345BC" w:rsidP="008345BC">
      <w:pPr>
        <w:spacing w:before="92"/>
        <w:ind w:left="2665" w:right="2666"/>
        <w:jc w:val="center"/>
        <w:rPr>
          <w:rFonts w:ascii="Arial" w:eastAsia="Arial" w:hAnsi="Arial" w:cs="Arial"/>
          <w:b/>
        </w:rPr>
      </w:pPr>
      <w:r w:rsidRPr="00C20052">
        <w:rPr>
          <w:rFonts w:ascii="Arial" w:eastAsia="Arial" w:hAnsi="Arial" w:cs="Arial"/>
          <w:b/>
        </w:rPr>
        <w:t>UNDERTAKING</w:t>
      </w:r>
    </w:p>
    <w:p w14:paraId="6A529E68" w14:textId="77777777" w:rsidR="008345BC" w:rsidRPr="00C20052" w:rsidRDefault="008345BC" w:rsidP="008345BC">
      <w:pPr>
        <w:pStyle w:val="Title"/>
        <w:spacing w:after="20"/>
        <w:rPr>
          <w:rFonts w:ascii="Arial" w:hAnsi="Arial" w:cs="Arial"/>
          <w:b w:val="0"/>
          <w:bCs/>
          <w:sz w:val="16"/>
          <w:szCs w:val="16"/>
        </w:rPr>
      </w:pPr>
      <w:r w:rsidRPr="00C20052">
        <w:rPr>
          <w:rFonts w:ascii="Arial" w:hAnsi="Arial" w:cs="Arial"/>
          <w:b w:val="0"/>
          <w:bCs/>
          <w:sz w:val="16"/>
          <w:szCs w:val="16"/>
        </w:rPr>
        <w:t>(To be executed on a non-judicial stamp paper of appropriate value)</w:t>
      </w:r>
    </w:p>
    <w:p w14:paraId="0B71BBDC" w14:textId="22CCBB56" w:rsidR="008345BC" w:rsidRPr="00C20052" w:rsidRDefault="008345BC" w:rsidP="00871A21">
      <w:pPr>
        <w:pStyle w:val="Title"/>
        <w:spacing w:after="120"/>
        <w:rPr>
          <w:sz w:val="20"/>
        </w:rPr>
      </w:pPr>
      <w:r w:rsidRPr="00C20052">
        <w:rPr>
          <w:rFonts w:ascii="Arial" w:hAnsi="Arial" w:cs="Arial"/>
          <w:b w:val="0"/>
          <w:bCs/>
          <w:sz w:val="16"/>
          <w:szCs w:val="16"/>
        </w:rPr>
        <w:t>(To be notarized before a notary public)</w:t>
      </w:r>
    </w:p>
    <w:p w14:paraId="4389A3C8" w14:textId="77777777" w:rsidR="008345BC" w:rsidRPr="00C20052" w:rsidRDefault="008345BC" w:rsidP="008345BC">
      <w:pPr>
        <w:pStyle w:val="BodyText"/>
        <w:tabs>
          <w:tab w:val="left" w:pos="8128"/>
        </w:tabs>
        <w:spacing w:line="276" w:lineRule="auto"/>
        <w:ind w:right="-7"/>
        <w:jc w:val="both"/>
        <w:rPr>
          <w:sz w:val="20"/>
          <w:szCs w:val="20"/>
        </w:rPr>
      </w:pPr>
    </w:p>
    <w:p w14:paraId="3CE0844C" w14:textId="77777777" w:rsidR="008345BC" w:rsidRPr="00C20052" w:rsidRDefault="008345BC" w:rsidP="008345BC">
      <w:pPr>
        <w:pStyle w:val="BodyText"/>
        <w:tabs>
          <w:tab w:val="left" w:pos="8128"/>
        </w:tabs>
        <w:spacing w:line="276" w:lineRule="auto"/>
        <w:ind w:right="-7"/>
        <w:jc w:val="both"/>
        <w:rPr>
          <w:sz w:val="20"/>
          <w:szCs w:val="20"/>
        </w:rPr>
      </w:pPr>
      <w:r w:rsidRPr="00C20052">
        <w:rPr>
          <w:sz w:val="20"/>
          <w:szCs w:val="20"/>
        </w:rPr>
        <w:t>______________________________________________________________________________________</w:t>
      </w:r>
    </w:p>
    <w:p w14:paraId="0C403499" w14:textId="77777777" w:rsidR="008345BC" w:rsidRPr="00C20052" w:rsidRDefault="008345BC" w:rsidP="008345BC">
      <w:pPr>
        <w:pStyle w:val="BodyText"/>
        <w:tabs>
          <w:tab w:val="left" w:pos="8128"/>
        </w:tabs>
        <w:spacing w:line="276" w:lineRule="auto"/>
        <w:ind w:right="-7"/>
        <w:jc w:val="both"/>
        <w:rPr>
          <w:sz w:val="20"/>
          <w:szCs w:val="20"/>
        </w:rPr>
      </w:pPr>
    </w:p>
    <w:p w14:paraId="162E9505" w14:textId="329011D7" w:rsidR="008345BC" w:rsidRPr="00C20052" w:rsidRDefault="008345BC" w:rsidP="008345BC">
      <w:pPr>
        <w:pStyle w:val="Heading3"/>
        <w:tabs>
          <w:tab w:val="left" w:pos="7605"/>
        </w:tabs>
        <w:ind w:right="-7"/>
        <w:jc w:val="both"/>
        <w:rPr>
          <w:rFonts w:ascii="Arial" w:hAnsi="Arial" w:cs="Arial"/>
          <w:color w:val="auto"/>
          <w:sz w:val="20"/>
          <w:szCs w:val="20"/>
        </w:rPr>
      </w:pPr>
      <w:r w:rsidRPr="00C20052">
        <w:rPr>
          <w:rFonts w:ascii="Arial" w:hAnsi="Arial" w:cs="Arial"/>
          <w:color w:val="auto"/>
          <w:sz w:val="20"/>
          <w:szCs w:val="20"/>
        </w:rPr>
        <w:t>NTPC EOI Reference: _________________</w:t>
      </w:r>
    </w:p>
    <w:p w14:paraId="1417A694" w14:textId="1208C67E" w:rsidR="008345BC" w:rsidRPr="00C20052" w:rsidRDefault="00E15AAB" w:rsidP="008345BC">
      <w:pPr>
        <w:pStyle w:val="Heading3"/>
        <w:tabs>
          <w:tab w:val="left" w:pos="7605"/>
        </w:tabs>
        <w:ind w:right="-7"/>
        <w:jc w:val="both"/>
        <w:rPr>
          <w:rFonts w:ascii="Arial" w:hAnsi="Arial" w:cs="Arial"/>
          <w:color w:val="auto"/>
          <w:sz w:val="20"/>
          <w:szCs w:val="20"/>
        </w:rPr>
      </w:pPr>
      <w:r w:rsidRPr="00C20052">
        <w:rPr>
          <w:rFonts w:ascii="Arial" w:hAnsi="Arial" w:cs="Arial"/>
          <w:color w:val="auto"/>
          <w:sz w:val="20"/>
          <w:szCs w:val="20"/>
        </w:rPr>
        <w:t>Applicant</w:t>
      </w:r>
      <w:r w:rsidR="008345BC" w:rsidRPr="00C20052">
        <w:rPr>
          <w:rFonts w:ascii="Arial" w:hAnsi="Arial" w:cs="Arial"/>
          <w:color w:val="auto"/>
          <w:sz w:val="20"/>
          <w:szCs w:val="20"/>
        </w:rPr>
        <w:t>’s Offer Reference Number: ____________</w:t>
      </w:r>
      <w:r w:rsidR="00AA6AE4" w:rsidRPr="00C20052">
        <w:rPr>
          <w:rFonts w:ascii="Arial" w:hAnsi="Arial" w:cs="Arial"/>
          <w:color w:val="auto"/>
          <w:sz w:val="20"/>
          <w:szCs w:val="20"/>
        </w:rPr>
        <w:tab/>
      </w:r>
      <w:r w:rsidR="008345BC" w:rsidRPr="00C20052">
        <w:rPr>
          <w:rFonts w:ascii="Arial" w:hAnsi="Arial" w:cs="Arial"/>
          <w:color w:val="auto"/>
          <w:sz w:val="20"/>
          <w:szCs w:val="20"/>
        </w:rPr>
        <w:t>Date: __________</w:t>
      </w:r>
    </w:p>
    <w:p w14:paraId="6A5E335C" w14:textId="77777777" w:rsidR="008345BC" w:rsidRPr="00C20052" w:rsidRDefault="008345BC" w:rsidP="008345BC">
      <w:pPr>
        <w:pStyle w:val="BodyText"/>
        <w:tabs>
          <w:tab w:val="left" w:pos="8128"/>
        </w:tabs>
        <w:spacing w:line="276" w:lineRule="auto"/>
        <w:ind w:right="-7"/>
        <w:jc w:val="both"/>
        <w:rPr>
          <w:sz w:val="20"/>
          <w:szCs w:val="20"/>
        </w:rPr>
      </w:pPr>
    </w:p>
    <w:p w14:paraId="0C6BD2F7" w14:textId="77777777" w:rsidR="008345BC" w:rsidRPr="00C20052" w:rsidRDefault="008345BC" w:rsidP="008345BC">
      <w:pPr>
        <w:tabs>
          <w:tab w:val="left" w:pos="4440"/>
          <w:tab w:val="left" w:pos="9045"/>
        </w:tabs>
        <w:spacing w:before="94" w:after="20"/>
        <w:jc w:val="both"/>
        <w:rPr>
          <w:rFonts w:ascii="Arial" w:eastAsia="Arial" w:hAnsi="Arial" w:cs="Arial"/>
          <w:sz w:val="20"/>
        </w:rPr>
      </w:pPr>
      <w:proofErr w:type="gramStart"/>
      <w:r w:rsidRPr="00C20052">
        <w:rPr>
          <w:rFonts w:ascii="Arial" w:eastAsia="Arial" w:hAnsi="Arial" w:cs="Arial"/>
          <w:sz w:val="20"/>
        </w:rPr>
        <w:t xml:space="preserve">I </w:t>
      </w:r>
      <w:r w:rsidRPr="00C20052">
        <w:rPr>
          <w:rFonts w:ascii="Arial" w:eastAsia="Arial" w:hAnsi="Arial" w:cs="Arial"/>
          <w:sz w:val="20"/>
          <w:u w:val="single"/>
        </w:rPr>
        <w:tab/>
      </w:r>
      <w:r w:rsidRPr="00C20052">
        <w:rPr>
          <w:rFonts w:ascii="Arial" w:eastAsia="Arial" w:hAnsi="Arial" w:cs="Arial"/>
          <w:sz w:val="20"/>
        </w:rPr>
        <w:t xml:space="preserve"> son</w:t>
      </w:r>
      <w:proofErr w:type="gramEnd"/>
      <w:r w:rsidRPr="00C20052">
        <w:rPr>
          <w:rFonts w:ascii="Arial" w:eastAsia="Arial" w:hAnsi="Arial" w:cs="Arial"/>
          <w:spacing w:val="-15"/>
          <w:sz w:val="20"/>
        </w:rPr>
        <w:t xml:space="preserve"> </w:t>
      </w:r>
      <w:r w:rsidRPr="00C20052">
        <w:rPr>
          <w:rFonts w:ascii="Arial" w:eastAsia="Arial" w:hAnsi="Arial" w:cs="Arial"/>
          <w:sz w:val="20"/>
        </w:rPr>
        <w:t>/</w:t>
      </w:r>
      <w:r w:rsidRPr="00C20052">
        <w:rPr>
          <w:rFonts w:ascii="Arial" w:eastAsia="Arial" w:hAnsi="Arial" w:cs="Arial"/>
          <w:spacing w:val="-14"/>
          <w:sz w:val="20"/>
        </w:rPr>
        <w:t xml:space="preserve"> </w:t>
      </w:r>
      <w:r w:rsidRPr="00C20052">
        <w:rPr>
          <w:rFonts w:ascii="Arial" w:eastAsia="Arial" w:hAnsi="Arial" w:cs="Arial"/>
          <w:sz w:val="20"/>
        </w:rPr>
        <w:t>daughter</w:t>
      </w:r>
      <w:r w:rsidRPr="00C20052">
        <w:rPr>
          <w:rFonts w:ascii="Arial" w:eastAsia="Arial" w:hAnsi="Arial" w:cs="Arial"/>
          <w:spacing w:val="-14"/>
          <w:sz w:val="20"/>
        </w:rPr>
        <w:t xml:space="preserve"> </w:t>
      </w:r>
      <w:r w:rsidRPr="00C20052">
        <w:rPr>
          <w:rFonts w:ascii="Arial" w:eastAsia="Arial" w:hAnsi="Arial" w:cs="Arial"/>
          <w:sz w:val="20"/>
        </w:rPr>
        <w:t>/</w:t>
      </w:r>
      <w:r w:rsidRPr="00C20052">
        <w:rPr>
          <w:rFonts w:ascii="Arial" w:eastAsia="Arial" w:hAnsi="Arial" w:cs="Arial"/>
          <w:spacing w:val="-15"/>
          <w:sz w:val="20"/>
        </w:rPr>
        <w:t xml:space="preserve"> </w:t>
      </w:r>
      <w:r w:rsidRPr="00C20052">
        <w:rPr>
          <w:rFonts w:ascii="Arial" w:eastAsia="Arial" w:hAnsi="Arial" w:cs="Arial"/>
          <w:sz w:val="20"/>
        </w:rPr>
        <w:t>wife</w:t>
      </w:r>
      <w:r w:rsidRPr="00C20052">
        <w:rPr>
          <w:rFonts w:ascii="Arial" w:eastAsia="Arial" w:hAnsi="Arial" w:cs="Arial"/>
          <w:spacing w:val="-14"/>
          <w:sz w:val="20"/>
        </w:rPr>
        <w:t xml:space="preserve"> </w:t>
      </w:r>
      <w:r w:rsidRPr="00C20052">
        <w:rPr>
          <w:rFonts w:ascii="Arial" w:eastAsia="Arial" w:hAnsi="Arial" w:cs="Arial"/>
          <w:sz w:val="20"/>
        </w:rPr>
        <w:t xml:space="preserve">of </w:t>
      </w:r>
      <w:r w:rsidRPr="00C20052">
        <w:rPr>
          <w:rFonts w:ascii="Arial" w:eastAsia="Arial" w:hAnsi="Arial" w:cs="Arial"/>
          <w:sz w:val="20"/>
          <w:u w:val="single"/>
        </w:rPr>
        <w:t>____________________________</w:t>
      </w:r>
      <w:r w:rsidRPr="00C20052">
        <w:rPr>
          <w:rFonts w:ascii="Arial" w:eastAsia="Arial" w:hAnsi="Arial" w:cs="Arial"/>
          <w:sz w:val="20"/>
        </w:rPr>
        <w:t xml:space="preserve"> permanent resident of</w:t>
      </w:r>
      <w:r w:rsidRPr="00C20052">
        <w:rPr>
          <w:rFonts w:ascii="Arial" w:eastAsia="Arial" w:hAnsi="Arial" w:cs="Arial"/>
          <w:sz w:val="20"/>
          <w:u w:val="single"/>
        </w:rPr>
        <w:t xml:space="preserve"> </w:t>
      </w:r>
      <w:r w:rsidRPr="00C20052">
        <w:rPr>
          <w:rFonts w:ascii="Arial" w:eastAsia="Arial" w:hAnsi="Arial" w:cs="Arial"/>
          <w:sz w:val="20"/>
          <w:u w:val="single"/>
        </w:rPr>
        <w:tab/>
        <w:t xml:space="preserve"> </w:t>
      </w:r>
      <w:r w:rsidRPr="00C20052">
        <w:rPr>
          <w:rFonts w:ascii="Arial" w:eastAsia="Arial" w:hAnsi="Arial" w:cs="Arial"/>
          <w:spacing w:val="-10"/>
          <w:sz w:val="20"/>
        </w:rPr>
        <w:t xml:space="preserve">do </w:t>
      </w:r>
      <w:r w:rsidRPr="00C20052">
        <w:rPr>
          <w:rFonts w:ascii="Arial" w:eastAsia="Arial" w:hAnsi="Arial" w:cs="Arial"/>
          <w:sz w:val="20"/>
        </w:rPr>
        <w:t>hereby solemnly affirm and state on oath as</w:t>
      </w:r>
      <w:r w:rsidRPr="00C20052">
        <w:rPr>
          <w:rFonts w:ascii="Arial" w:eastAsia="Arial" w:hAnsi="Arial" w:cs="Arial"/>
          <w:spacing w:val="-9"/>
          <w:sz w:val="20"/>
        </w:rPr>
        <w:t xml:space="preserve"> </w:t>
      </w:r>
      <w:r w:rsidRPr="00C20052">
        <w:rPr>
          <w:rFonts w:ascii="Arial" w:eastAsia="Arial" w:hAnsi="Arial" w:cs="Arial"/>
          <w:sz w:val="20"/>
        </w:rPr>
        <w:t>under:</w:t>
      </w:r>
    </w:p>
    <w:p w14:paraId="1F89179D" w14:textId="77777777" w:rsidR="008345BC" w:rsidRPr="00C20052" w:rsidRDefault="008345BC" w:rsidP="008345BC">
      <w:pPr>
        <w:spacing w:before="10" w:after="20"/>
        <w:rPr>
          <w:rFonts w:ascii="Arial" w:eastAsia="Arial" w:hAnsi="Arial" w:cs="Arial"/>
          <w:sz w:val="13"/>
        </w:rPr>
      </w:pPr>
    </w:p>
    <w:p w14:paraId="695B9941" w14:textId="77777777" w:rsidR="008345BC" w:rsidRPr="00C20052" w:rsidRDefault="008345BC" w:rsidP="008345BC">
      <w:pPr>
        <w:pStyle w:val="ListParagraph"/>
        <w:tabs>
          <w:tab w:val="left" w:pos="426"/>
        </w:tabs>
        <w:adjustRightInd w:val="0"/>
        <w:spacing w:after="20"/>
        <w:ind w:left="426"/>
        <w:jc w:val="both"/>
        <w:rPr>
          <w:rFonts w:ascii="Arial" w:hAnsi="Arial" w:cs="Arial"/>
        </w:rPr>
      </w:pPr>
    </w:p>
    <w:p w14:paraId="7A134DCB" w14:textId="77777777" w:rsidR="008345BC" w:rsidRPr="00C20052" w:rsidRDefault="008345BC" w:rsidP="005B4723">
      <w:pPr>
        <w:pStyle w:val="ListParagraph"/>
        <w:widowControl w:val="0"/>
        <w:numPr>
          <w:ilvl w:val="0"/>
          <w:numId w:val="5"/>
        </w:numPr>
        <w:tabs>
          <w:tab w:val="left" w:pos="851"/>
        </w:tabs>
        <w:autoSpaceDE w:val="0"/>
        <w:autoSpaceDN w:val="0"/>
        <w:adjustRightInd w:val="0"/>
        <w:spacing w:after="20" w:line="240" w:lineRule="auto"/>
        <w:ind w:left="851" w:hanging="567"/>
        <w:contextualSpacing w:val="0"/>
        <w:jc w:val="both"/>
        <w:rPr>
          <w:rFonts w:ascii="Arial" w:hAnsi="Arial" w:cs="Arial"/>
        </w:rPr>
      </w:pPr>
      <w:r w:rsidRPr="00C20052">
        <w:rPr>
          <w:rFonts w:ascii="Arial" w:hAnsi="Arial" w:cs="Arial"/>
        </w:rPr>
        <w:t>That I am / We are the owner / proprietor / partner / authorized representative of M/s _____________ ________________ having their registered office at ______________________________________</w:t>
      </w:r>
    </w:p>
    <w:p w14:paraId="519C5643" w14:textId="77777777" w:rsidR="008345BC" w:rsidRPr="00C20052" w:rsidRDefault="008345BC" w:rsidP="008345BC">
      <w:pPr>
        <w:pStyle w:val="ListParagraph"/>
        <w:tabs>
          <w:tab w:val="left" w:pos="851"/>
        </w:tabs>
        <w:adjustRightInd w:val="0"/>
        <w:spacing w:after="20"/>
        <w:ind w:left="851"/>
        <w:jc w:val="both"/>
        <w:rPr>
          <w:rFonts w:ascii="Arial" w:hAnsi="Arial" w:cs="Arial"/>
        </w:rPr>
      </w:pPr>
      <w:r w:rsidRPr="00C20052">
        <w:rPr>
          <w:rFonts w:ascii="Arial" w:hAnsi="Arial" w:cs="Arial"/>
        </w:rPr>
        <w:t>________________</w:t>
      </w:r>
    </w:p>
    <w:p w14:paraId="75A6295E" w14:textId="77777777" w:rsidR="008345BC" w:rsidRPr="00C20052" w:rsidRDefault="008345BC" w:rsidP="008345BC">
      <w:pPr>
        <w:pStyle w:val="ListParagraph"/>
        <w:tabs>
          <w:tab w:val="left" w:pos="851"/>
        </w:tabs>
        <w:adjustRightInd w:val="0"/>
        <w:spacing w:after="20"/>
        <w:ind w:left="851"/>
        <w:jc w:val="both"/>
        <w:rPr>
          <w:rFonts w:ascii="Arial" w:hAnsi="Arial" w:cs="Arial"/>
        </w:rPr>
      </w:pPr>
      <w:r w:rsidRPr="00C20052">
        <w:rPr>
          <w:rFonts w:ascii="Arial" w:hAnsi="Arial" w:cs="Arial"/>
        </w:rPr>
        <w:t xml:space="preserve"> </w:t>
      </w:r>
    </w:p>
    <w:p w14:paraId="028E03F9" w14:textId="4E882FA5" w:rsidR="008345BC" w:rsidRPr="00C20052" w:rsidRDefault="008345BC" w:rsidP="005B4723">
      <w:pPr>
        <w:pStyle w:val="ListParagraph"/>
        <w:widowControl w:val="0"/>
        <w:numPr>
          <w:ilvl w:val="0"/>
          <w:numId w:val="5"/>
        </w:numPr>
        <w:tabs>
          <w:tab w:val="left" w:pos="851"/>
        </w:tabs>
        <w:autoSpaceDE w:val="0"/>
        <w:autoSpaceDN w:val="0"/>
        <w:adjustRightInd w:val="0"/>
        <w:spacing w:after="100" w:line="240" w:lineRule="auto"/>
        <w:ind w:left="851" w:hanging="567"/>
        <w:contextualSpacing w:val="0"/>
        <w:jc w:val="both"/>
        <w:rPr>
          <w:rFonts w:ascii="Arial" w:hAnsi="Arial" w:cs="Arial"/>
        </w:rPr>
      </w:pPr>
      <w:r w:rsidRPr="00C20052">
        <w:rPr>
          <w:rFonts w:ascii="Arial" w:hAnsi="Arial" w:cs="Arial"/>
          <w:noProof/>
        </w:rPr>
        <mc:AlternateContent>
          <mc:Choice Requires="wps">
            <w:drawing>
              <wp:anchor distT="0" distB="0" distL="114300" distR="114300" simplePos="0" relativeHeight="251662336" behindDoc="1" locked="0" layoutInCell="1" allowOverlap="1" wp14:anchorId="0E54C31A" wp14:editId="64CD66A1">
                <wp:simplePos x="0" y="0"/>
                <wp:positionH relativeFrom="page">
                  <wp:posOffset>2324100</wp:posOffset>
                </wp:positionH>
                <wp:positionV relativeFrom="paragraph">
                  <wp:posOffset>149225</wp:posOffset>
                </wp:positionV>
                <wp:extent cx="286385" cy="0"/>
                <wp:effectExtent l="9525" t="11430" r="8890" b="7620"/>
                <wp:wrapNone/>
                <wp:docPr id="639993299"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6385" cy="0"/>
                        </a:xfrm>
                        <a:prstGeom prst="line">
                          <a:avLst/>
                        </a:prstGeom>
                        <a:noFill/>
                        <a:ln w="610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BE65B9" id="Straight Connector 1" o:spid="_x0000_s1026" style="position:absolute;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83pt,11.75pt" to="205.55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" strokeweight=".16969mm">
                <w10:wrap anchorx="page"/>
              </v:line>
            </w:pict>
          </mc:Fallback>
        </mc:AlternateContent>
      </w:r>
      <w:r w:rsidRPr="00C20052">
        <w:rPr>
          <w:rFonts w:ascii="Arial" w:hAnsi="Arial" w:cs="Arial"/>
        </w:rPr>
        <w:t>That I am / We are micro and small enterprise</w:t>
      </w:r>
      <w:r w:rsidR="00540D40" w:rsidRPr="00C20052">
        <w:rPr>
          <w:rFonts w:ascii="Arial" w:hAnsi="Arial" w:cs="Arial"/>
        </w:rPr>
        <w:t xml:space="preserve"> / local ash users </w:t>
      </w:r>
      <w:r w:rsidR="004D0085" w:rsidRPr="00C20052">
        <w:rPr>
          <w:rFonts w:ascii="Arial" w:hAnsi="Arial" w:cs="Arial"/>
        </w:rPr>
        <w:t>[</w:t>
      </w:r>
      <w:proofErr w:type="spellStart"/>
      <w:r w:rsidR="00540D40" w:rsidRPr="00C20052">
        <w:rPr>
          <w:rFonts w:ascii="Arial" w:hAnsi="Arial" w:cs="Arial"/>
        </w:rPr>
        <w:t>with in</w:t>
      </w:r>
      <w:proofErr w:type="spellEnd"/>
      <w:r w:rsidR="00540D40" w:rsidRPr="00C20052">
        <w:rPr>
          <w:rFonts w:ascii="Arial" w:hAnsi="Arial" w:cs="Arial"/>
        </w:rPr>
        <w:t xml:space="preserve"> 100 km</w:t>
      </w:r>
      <w:r w:rsidR="00572354" w:rsidRPr="00C20052">
        <w:rPr>
          <w:rFonts w:ascii="Arial" w:hAnsi="Arial" w:cs="Arial"/>
        </w:rPr>
        <w:t xml:space="preserve"> radius of NTPC </w:t>
      </w:r>
      <w:r w:rsidR="00AB7C68">
        <w:rPr>
          <w:rFonts w:ascii="Arial" w:hAnsi="Arial" w:cs="Arial"/>
        </w:rPr>
        <w:t>BARH</w:t>
      </w:r>
      <w:r w:rsidR="00572354" w:rsidRPr="00C20052">
        <w:rPr>
          <w:rFonts w:ascii="Arial" w:hAnsi="Arial" w:cs="Arial"/>
        </w:rPr>
        <w:t>X</w:t>
      </w:r>
      <w:r w:rsidR="004D0085" w:rsidRPr="00C20052">
        <w:rPr>
          <w:rFonts w:ascii="Arial" w:hAnsi="Arial" w:cs="Arial"/>
        </w:rPr>
        <w:t>]</w:t>
      </w:r>
      <w:r w:rsidRPr="00C20052">
        <w:rPr>
          <w:rFonts w:ascii="Arial" w:hAnsi="Arial" w:cs="Arial"/>
        </w:rPr>
        <w:t xml:space="preserve">, engaged in Ash Based product manufacturing of ____ ____________________ (bricks, blocks, tiles, sintered or cold bonded ash aggregates, </w:t>
      </w:r>
      <w:proofErr w:type="spellStart"/>
      <w:r w:rsidRPr="00C20052">
        <w:rPr>
          <w:rFonts w:ascii="Arial" w:hAnsi="Arial" w:cs="Arial"/>
        </w:rPr>
        <w:t>fibre</w:t>
      </w:r>
      <w:proofErr w:type="spellEnd"/>
      <w:r w:rsidRPr="00C20052">
        <w:rPr>
          <w:rFonts w:ascii="Arial" w:hAnsi="Arial" w:cs="Arial"/>
        </w:rPr>
        <w:t xml:space="preserve"> cement sheets, pipes, boards, panels) as per para </w:t>
      </w:r>
      <w:proofErr w:type="gramStart"/>
      <w:r w:rsidRPr="00C20052">
        <w:rPr>
          <w:rFonts w:ascii="Arial" w:hAnsi="Arial" w:cs="Arial"/>
        </w:rPr>
        <w:t>D(</w:t>
      </w:r>
      <w:proofErr w:type="gramEnd"/>
      <w:r w:rsidRPr="00C20052">
        <w:rPr>
          <w:rFonts w:ascii="Arial" w:hAnsi="Arial" w:cs="Arial"/>
        </w:rPr>
        <w:t xml:space="preserve">4) inserted to the </w:t>
      </w:r>
      <w:proofErr w:type="spellStart"/>
      <w:r w:rsidRPr="00C20052">
        <w:rPr>
          <w:rFonts w:ascii="Arial" w:hAnsi="Arial" w:cs="Arial"/>
        </w:rPr>
        <w:t>MoEF&amp;CC</w:t>
      </w:r>
      <w:proofErr w:type="spellEnd"/>
      <w:r w:rsidRPr="00C20052">
        <w:rPr>
          <w:rFonts w:ascii="Arial" w:hAnsi="Arial" w:cs="Arial"/>
        </w:rPr>
        <w:t xml:space="preserve"> Notification on ash </w:t>
      </w:r>
      <w:proofErr w:type="spellStart"/>
      <w:r w:rsidRPr="00C20052">
        <w:rPr>
          <w:rFonts w:ascii="Arial" w:hAnsi="Arial" w:cs="Arial"/>
        </w:rPr>
        <w:t>utilisation</w:t>
      </w:r>
      <w:proofErr w:type="spellEnd"/>
      <w:r w:rsidRPr="00C20052">
        <w:rPr>
          <w:rFonts w:ascii="Arial" w:hAnsi="Arial" w:cs="Arial"/>
        </w:rPr>
        <w:t xml:space="preserve"> from coal or lignite thermal power plants Dated 31.12.2021 amended on 01.01.2024.</w:t>
      </w:r>
    </w:p>
    <w:p w14:paraId="1D3B0EA6" w14:textId="255B29D7" w:rsidR="008345BC" w:rsidRPr="00C20052" w:rsidRDefault="008345BC" w:rsidP="008345BC">
      <w:pPr>
        <w:pStyle w:val="ListParagraph"/>
        <w:tabs>
          <w:tab w:val="left" w:pos="851"/>
        </w:tabs>
        <w:adjustRightInd w:val="0"/>
        <w:spacing w:after="20"/>
        <w:ind w:left="851"/>
        <w:jc w:val="both"/>
        <w:rPr>
          <w:rFonts w:ascii="Arial" w:hAnsi="Arial" w:cs="Arial"/>
        </w:rPr>
      </w:pPr>
      <w:r w:rsidRPr="00C20052">
        <w:rPr>
          <w:rFonts w:ascii="Arial" w:hAnsi="Arial" w:cs="Arial"/>
        </w:rPr>
        <w:t xml:space="preserve">We understand that, in case, above document submitted by us </w:t>
      </w:r>
      <w:proofErr w:type="gramStart"/>
      <w:r w:rsidRPr="00C20052">
        <w:rPr>
          <w:rFonts w:ascii="Arial" w:hAnsi="Arial" w:cs="Arial"/>
        </w:rPr>
        <w:t>are</w:t>
      </w:r>
      <w:proofErr w:type="gramEnd"/>
      <w:r w:rsidRPr="00C20052">
        <w:rPr>
          <w:rFonts w:ascii="Arial" w:hAnsi="Arial" w:cs="Arial"/>
        </w:rPr>
        <w:t xml:space="preserve"> not found to be in order by NTPC / the owner at any stage of </w:t>
      </w:r>
      <w:r w:rsidR="00792B2D" w:rsidRPr="00C20052">
        <w:rPr>
          <w:rFonts w:ascii="Arial" w:hAnsi="Arial" w:cs="Arial"/>
        </w:rPr>
        <w:t>the expression</w:t>
      </w:r>
      <w:r w:rsidRPr="00C20052">
        <w:rPr>
          <w:rFonts w:ascii="Arial" w:hAnsi="Arial" w:cs="Arial"/>
        </w:rPr>
        <w:t xml:space="preserve"> evaluation, then our </w:t>
      </w:r>
      <w:r w:rsidR="00792B2D" w:rsidRPr="00C20052">
        <w:rPr>
          <w:rFonts w:ascii="Arial" w:hAnsi="Arial" w:cs="Arial"/>
        </w:rPr>
        <w:t xml:space="preserve">application / expression </w:t>
      </w:r>
      <w:r w:rsidRPr="00C20052">
        <w:rPr>
          <w:rFonts w:ascii="Arial" w:hAnsi="Arial" w:cs="Arial"/>
        </w:rPr>
        <w:t>shall not be considered for evaluation and be rejected.</w:t>
      </w:r>
    </w:p>
    <w:p w14:paraId="7DADA9B4" w14:textId="77777777" w:rsidR="008345BC" w:rsidRPr="00C20052" w:rsidRDefault="008345BC" w:rsidP="008345BC">
      <w:pPr>
        <w:pStyle w:val="ListParagraph"/>
        <w:tabs>
          <w:tab w:val="left" w:pos="851"/>
        </w:tabs>
        <w:adjustRightInd w:val="0"/>
        <w:spacing w:after="20"/>
        <w:ind w:left="851"/>
        <w:jc w:val="both"/>
        <w:rPr>
          <w:rFonts w:ascii="Arial" w:hAnsi="Arial" w:cs="Arial"/>
        </w:rPr>
      </w:pPr>
    </w:p>
    <w:p w14:paraId="1FD1FB45" w14:textId="58F86A52" w:rsidR="00AD3127" w:rsidRPr="00C20052" w:rsidRDefault="00AD3127" w:rsidP="005B4723">
      <w:pPr>
        <w:pStyle w:val="ListParagraph"/>
        <w:numPr>
          <w:ilvl w:val="0"/>
          <w:numId w:val="5"/>
        </w:numPr>
        <w:spacing w:after="120"/>
        <w:jc w:val="both"/>
        <w:rPr>
          <w:rFonts w:ascii="Arial" w:hAnsi="Arial" w:cs="Arial"/>
          <w:szCs w:val="24"/>
        </w:rPr>
      </w:pPr>
      <w:r w:rsidRPr="00C20052">
        <w:rPr>
          <w:rFonts w:ascii="Arial" w:hAnsi="Arial" w:cs="Arial"/>
          <w:szCs w:val="24"/>
        </w:rPr>
        <w:t xml:space="preserve">I / We hereby certify that I / we have fully read and thoroughly understood the EoI requirements and accept all terms and conditions of the EoI including those contained in all corrigendum/addendum issued, if any. My / Our offer is in conformity with all the terms and conditions of the EoI including all corrigendum/addendum, if any. In the event of allocation of ash to me / us, the complete EoI document shall be considered as part and parcel of the LOA / LOI for constitution of Contract Agreement </w:t>
      </w:r>
      <w:proofErr w:type="gramStart"/>
      <w:r w:rsidRPr="00C20052">
        <w:rPr>
          <w:rFonts w:ascii="Arial" w:hAnsi="Arial" w:cs="Arial"/>
          <w:szCs w:val="24"/>
        </w:rPr>
        <w:t>and also</w:t>
      </w:r>
      <w:proofErr w:type="gramEnd"/>
      <w:r w:rsidRPr="00C20052">
        <w:rPr>
          <w:rFonts w:ascii="Arial" w:hAnsi="Arial" w:cs="Arial"/>
          <w:szCs w:val="24"/>
        </w:rPr>
        <w:t xml:space="preserve"> as and wherever applicable and required by TPP.</w:t>
      </w:r>
    </w:p>
    <w:p w14:paraId="3B2B610B" w14:textId="77777777" w:rsidR="00AD3127" w:rsidRPr="00C20052" w:rsidRDefault="00AD3127" w:rsidP="00AD3127">
      <w:pPr>
        <w:pStyle w:val="ListParagraph"/>
        <w:spacing w:after="120"/>
        <w:jc w:val="both"/>
        <w:rPr>
          <w:rFonts w:ascii="Arial" w:hAnsi="Arial" w:cs="Arial"/>
          <w:szCs w:val="24"/>
        </w:rPr>
      </w:pPr>
      <w:r w:rsidRPr="00C20052">
        <w:rPr>
          <w:rFonts w:ascii="Arial" w:hAnsi="Arial" w:cs="Arial"/>
          <w:szCs w:val="24"/>
        </w:rPr>
        <w:t>It is hereby confirmed that, I am / we are neither blacklisted / barred by Government / Semi – Government / Quasi- Government organization / PSU or Govt. Corporation, nor have been convicted of violating applicable law.</w:t>
      </w:r>
    </w:p>
    <w:p w14:paraId="132B4E09" w14:textId="77777777" w:rsidR="00AA6AE4" w:rsidRPr="00C20052" w:rsidRDefault="00AA6AE4" w:rsidP="00AA6AE4">
      <w:pPr>
        <w:pStyle w:val="ListParagraph"/>
        <w:spacing w:after="120"/>
        <w:jc w:val="both"/>
        <w:rPr>
          <w:rFonts w:ascii="Arial" w:hAnsi="Arial" w:cs="Arial"/>
          <w:szCs w:val="24"/>
        </w:rPr>
      </w:pPr>
    </w:p>
    <w:p w14:paraId="0A546677" w14:textId="4FBEDE47" w:rsidR="008345BC" w:rsidRPr="00C20052" w:rsidRDefault="008345BC" w:rsidP="005B4723">
      <w:pPr>
        <w:pStyle w:val="ListParagraph"/>
        <w:numPr>
          <w:ilvl w:val="0"/>
          <w:numId w:val="5"/>
        </w:numPr>
        <w:spacing w:after="120"/>
        <w:jc w:val="both"/>
        <w:rPr>
          <w:rFonts w:ascii="Arial" w:hAnsi="Arial" w:cs="Arial"/>
          <w:szCs w:val="24"/>
        </w:rPr>
      </w:pPr>
      <w:r w:rsidRPr="00C20052">
        <w:rPr>
          <w:rFonts w:ascii="Arial" w:hAnsi="Arial" w:cs="Arial"/>
        </w:rPr>
        <w:t xml:space="preserve">I / We, hereby undertake, utilization / ensure utilization of the fly ash, issued by NTPC </w:t>
      </w:r>
      <w:r w:rsidR="00AB7C68">
        <w:rPr>
          <w:rFonts w:ascii="Arial" w:hAnsi="Arial" w:cs="Arial"/>
        </w:rPr>
        <w:t>BARH</w:t>
      </w:r>
      <w:r w:rsidRPr="00C20052">
        <w:rPr>
          <w:rFonts w:ascii="Arial" w:hAnsi="Arial" w:cs="Arial"/>
        </w:rPr>
        <w:t xml:space="preserve">, for following Ash Utilization Avenues only, as identified in extant </w:t>
      </w:r>
      <w:proofErr w:type="spellStart"/>
      <w:r w:rsidRPr="00C20052">
        <w:rPr>
          <w:rFonts w:ascii="Arial" w:hAnsi="Arial" w:cs="Arial"/>
        </w:rPr>
        <w:t>MoEF&amp;CC</w:t>
      </w:r>
      <w:proofErr w:type="spellEnd"/>
      <w:r w:rsidRPr="00C20052">
        <w:rPr>
          <w:rFonts w:ascii="Arial" w:hAnsi="Arial" w:cs="Arial"/>
        </w:rPr>
        <w:t xml:space="preserve"> Notification.</w:t>
      </w:r>
    </w:p>
    <w:p w14:paraId="3D34A477" w14:textId="77777777" w:rsidR="00AA6AE4" w:rsidRPr="00C20052" w:rsidRDefault="00AA6AE4" w:rsidP="00AA6AE4">
      <w:pPr>
        <w:pStyle w:val="ListParagraph"/>
        <w:spacing w:after="120"/>
        <w:jc w:val="both"/>
        <w:rPr>
          <w:rFonts w:ascii="Arial" w:hAnsi="Arial" w:cs="Arial"/>
          <w:szCs w:val="24"/>
        </w:rPr>
      </w:pPr>
    </w:p>
    <w:p w14:paraId="183D068B" w14:textId="2B8B4054" w:rsidR="008345BC" w:rsidRPr="00C20052" w:rsidRDefault="008345BC" w:rsidP="00681A7E">
      <w:pPr>
        <w:pStyle w:val="ListParagraph"/>
        <w:tabs>
          <w:tab w:val="left" w:pos="1276"/>
        </w:tabs>
        <w:adjustRightInd w:val="0"/>
        <w:spacing w:after="20"/>
        <w:ind w:left="1276" w:hanging="425"/>
        <w:jc w:val="both"/>
        <w:rPr>
          <w:rFonts w:ascii="Arial" w:hAnsi="Arial" w:cs="Arial"/>
        </w:rPr>
      </w:pPr>
      <w:proofErr w:type="spellStart"/>
      <w:r w:rsidRPr="00C20052">
        <w:rPr>
          <w:rFonts w:ascii="Arial" w:hAnsi="Arial" w:cs="Arial"/>
        </w:rPr>
        <w:t>i</w:t>
      </w:r>
      <w:proofErr w:type="spellEnd"/>
      <w:r w:rsidRPr="00C20052">
        <w:rPr>
          <w:rFonts w:ascii="Arial" w:hAnsi="Arial" w:cs="Arial"/>
        </w:rPr>
        <w:t>.</w:t>
      </w:r>
      <w:r w:rsidRPr="00C20052">
        <w:rPr>
          <w:rFonts w:ascii="Arial" w:hAnsi="Arial" w:cs="Arial"/>
        </w:rPr>
        <w:tab/>
        <w:t xml:space="preserve">Manufacturing of Fly Ash based products viz. bricks, blocks, tiles, sintered or cold bonded ash aggregates, </w:t>
      </w:r>
      <w:proofErr w:type="spellStart"/>
      <w:r w:rsidRPr="00C20052">
        <w:rPr>
          <w:rFonts w:ascii="Arial" w:hAnsi="Arial" w:cs="Arial"/>
        </w:rPr>
        <w:t>fibre</w:t>
      </w:r>
      <w:proofErr w:type="spellEnd"/>
      <w:r w:rsidRPr="00C20052">
        <w:rPr>
          <w:rFonts w:ascii="Arial" w:hAnsi="Arial" w:cs="Arial"/>
        </w:rPr>
        <w:t xml:space="preserve"> cement sheets, pipes, boards, panels as per para </w:t>
      </w:r>
      <w:proofErr w:type="gramStart"/>
      <w:r w:rsidRPr="00C20052">
        <w:rPr>
          <w:rFonts w:ascii="Arial" w:hAnsi="Arial" w:cs="Arial"/>
        </w:rPr>
        <w:t>D(</w:t>
      </w:r>
      <w:proofErr w:type="gramEnd"/>
      <w:r w:rsidRPr="00C20052">
        <w:rPr>
          <w:rFonts w:ascii="Arial" w:hAnsi="Arial" w:cs="Arial"/>
        </w:rPr>
        <w:t xml:space="preserve">4) inserted to the MOEF&amp;CC Notification on ash </w:t>
      </w:r>
      <w:proofErr w:type="spellStart"/>
      <w:r w:rsidRPr="00C20052">
        <w:rPr>
          <w:rFonts w:ascii="Arial" w:hAnsi="Arial" w:cs="Arial"/>
        </w:rPr>
        <w:t>utilisation</w:t>
      </w:r>
      <w:proofErr w:type="spellEnd"/>
      <w:r w:rsidRPr="00C20052">
        <w:rPr>
          <w:rFonts w:ascii="Arial" w:hAnsi="Arial" w:cs="Arial"/>
        </w:rPr>
        <w:t xml:space="preserve"> from coal or </w:t>
      </w:r>
      <w:proofErr w:type="gramStart"/>
      <w:r w:rsidRPr="00C20052">
        <w:rPr>
          <w:rFonts w:ascii="Arial" w:hAnsi="Arial" w:cs="Arial"/>
        </w:rPr>
        <w:t>lignite</w:t>
      </w:r>
      <w:proofErr w:type="gramEnd"/>
      <w:r w:rsidRPr="00C20052">
        <w:rPr>
          <w:rFonts w:ascii="Arial" w:hAnsi="Arial" w:cs="Arial"/>
        </w:rPr>
        <w:t xml:space="preserve"> thermal power plants Dated 31.12.2021 amended on 01.01.2024</w:t>
      </w:r>
    </w:p>
    <w:p w14:paraId="67F4F72B" w14:textId="77777777" w:rsidR="00AA6AE4" w:rsidRPr="00C20052" w:rsidRDefault="00AA6AE4" w:rsidP="00AA6AE4">
      <w:pPr>
        <w:pStyle w:val="ListParagraph"/>
        <w:widowControl w:val="0"/>
        <w:tabs>
          <w:tab w:val="left" w:pos="851"/>
        </w:tabs>
        <w:autoSpaceDE w:val="0"/>
        <w:autoSpaceDN w:val="0"/>
        <w:adjustRightInd w:val="0"/>
        <w:spacing w:after="20" w:line="240" w:lineRule="auto"/>
        <w:ind w:left="851"/>
        <w:contextualSpacing w:val="0"/>
        <w:jc w:val="both"/>
        <w:rPr>
          <w:rFonts w:ascii="Arial" w:hAnsi="Arial" w:cs="Arial"/>
        </w:rPr>
      </w:pPr>
    </w:p>
    <w:p w14:paraId="7ED90D9A" w14:textId="38F92E29" w:rsidR="008345BC" w:rsidRPr="00C20052" w:rsidRDefault="008345BC" w:rsidP="005B4723">
      <w:pPr>
        <w:pStyle w:val="ListParagraph"/>
        <w:widowControl w:val="0"/>
        <w:numPr>
          <w:ilvl w:val="0"/>
          <w:numId w:val="5"/>
        </w:numPr>
        <w:tabs>
          <w:tab w:val="left" w:pos="851"/>
        </w:tabs>
        <w:autoSpaceDE w:val="0"/>
        <w:autoSpaceDN w:val="0"/>
        <w:adjustRightInd w:val="0"/>
        <w:spacing w:after="20" w:line="240" w:lineRule="auto"/>
        <w:ind w:left="851" w:hanging="567"/>
        <w:contextualSpacing w:val="0"/>
        <w:jc w:val="both"/>
        <w:rPr>
          <w:rFonts w:ascii="Arial" w:hAnsi="Arial" w:cs="Arial"/>
        </w:rPr>
      </w:pPr>
      <w:r w:rsidRPr="00C20052">
        <w:rPr>
          <w:rFonts w:ascii="Arial" w:hAnsi="Arial" w:cs="Arial"/>
        </w:rPr>
        <w:t xml:space="preserve">That I / We hereby affirm that Quantity Allotment / LOA shall be rejected at any pre or post </w:t>
      </w:r>
      <w:r w:rsidR="00B13085" w:rsidRPr="00C20052">
        <w:rPr>
          <w:rFonts w:ascii="Arial" w:hAnsi="Arial" w:cs="Arial"/>
        </w:rPr>
        <w:t>EOI</w:t>
      </w:r>
      <w:r w:rsidRPr="00C20052">
        <w:rPr>
          <w:rFonts w:ascii="Arial" w:hAnsi="Arial" w:cs="Arial"/>
        </w:rPr>
        <w:t xml:space="preserve"> stage, if it is found that I have applied for more fly ash quantity than required for the </w:t>
      </w:r>
      <w:r w:rsidRPr="00C20052">
        <w:rPr>
          <w:rFonts w:ascii="Arial" w:hAnsi="Arial" w:cs="Arial"/>
        </w:rPr>
        <w:lastRenderedPageBreak/>
        <w:t>production capacity of ash-based product(s) per annum (12 Month Period) mentioned as above.</w:t>
      </w:r>
    </w:p>
    <w:p w14:paraId="0150585D" w14:textId="77777777" w:rsidR="00AA6AE4" w:rsidRPr="00C20052" w:rsidRDefault="00AA6AE4" w:rsidP="00AA6AE4">
      <w:pPr>
        <w:pStyle w:val="ListParagraph"/>
        <w:widowControl w:val="0"/>
        <w:tabs>
          <w:tab w:val="left" w:pos="851"/>
        </w:tabs>
        <w:autoSpaceDE w:val="0"/>
        <w:autoSpaceDN w:val="0"/>
        <w:adjustRightInd w:val="0"/>
        <w:spacing w:after="20" w:line="240" w:lineRule="auto"/>
        <w:ind w:left="851"/>
        <w:contextualSpacing w:val="0"/>
        <w:jc w:val="both"/>
        <w:rPr>
          <w:rFonts w:ascii="Arial" w:hAnsi="Arial" w:cs="Arial"/>
        </w:rPr>
      </w:pPr>
    </w:p>
    <w:p w14:paraId="67EBC14F" w14:textId="042B044B" w:rsidR="008345BC" w:rsidRPr="00C20052" w:rsidRDefault="008345BC" w:rsidP="005B4723">
      <w:pPr>
        <w:pStyle w:val="ListParagraph"/>
        <w:widowControl w:val="0"/>
        <w:numPr>
          <w:ilvl w:val="0"/>
          <w:numId w:val="5"/>
        </w:numPr>
        <w:tabs>
          <w:tab w:val="left" w:pos="851"/>
        </w:tabs>
        <w:autoSpaceDE w:val="0"/>
        <w:autoSpaceDN w:val="0"/>
        <w:adjustRightInd w:val="0"/>
        <w:spacing w:after="20" w:line="240" w:lineRule="auto"/>
        <w:ind w:left="851" w:hanging="567"/>
        <w:contextualSpacing w:val="0"/>
        <w:jc w:val="both"/>
        <w:rPr>
          <w:rFonts w:ascii="Arial" w:hAnsi="Arial" w:cs="Arial"/>
        </w:rPr>
      </w:pPr>
      <w:r w:rsidRPr="00C20052">
        <w:rPr>
          <w:rFonts w:ascii="Arial" w:hAnsi="Arial" w:cs="Arial"/>
        </w:rPr>
        <w:t xml:space="preserve">That I / We hereby affirm that the dry fly ash issued under this </w:t>
      </w:r>
      <w:r w:rsidR="00B13085" w:rsidRPr="00C20052">
        <w:rPr>
          <w:rFonts w:ascii="Arial" w:hAnsi="Arial" w:cs="Arial"/>
        </w:rPr>
        <w:t>EOI</w:t>
      </w:r>
      <w:r w:rsidRPr="00C20052">
        <w:rPr>
          <w:rFonts w:ascii="Arial" w:hAnsi="Arial" w:cs="Arial"/>
        </w:rPr>
        <w:t xml:space="preserve"> shall be utilized only in the manufacturing of ash-based product as mentioned above, and that if at any point after the award of contract / issuance of LOA, if it is found that I have not utilized the dry fly ash issued against the contract / LOA in the manufacturing of the items mentioned above but have sold the fly ash in the market or have utilized for some other purposes, NTPC / Owner shall have the full right to terminate the contract and take any action as per applicable laws for breach of contract including forfeiture of Bid Security / Performance Bank Guarantee including Debarment from the Business Dealings as per the provisions of the relevant policy.</w:t>
      </w:r>
    </w:p>
    <w:p w14:paraId="2AACAC59" w14:textId="77777777" w:rsidR="00AA6AE4" w:rsidRPr="00C20052" w:rsidRDefault="00AA6AE4" w:rsidP="00AA6AE4">
      <w:pPr>
        <w:pStyle w:val="ListParagraph"/>
        <w:widowControl w:val="0"/>
        <w:tabs>
          <w:tab w:val="left" w:pos="851"/>
        </w:tabs>
        <w:autoSpaceDE w:val="0"/>
        <w:autoSpaceDN w:val="0"/>
        <w:adjustRightInd w:val="0"/>
        <w:spacing w:after="20" w:line="240" w:lineRule="auto"/>
        <w:ind w:left="851"/>
        <w:contextualSpacing w:val="0"/>
        <w:jc w:val="both"/>
        <w:rPr>
          <w:rFonts w:ascii="Arial" w:hAnsi="Arial" w:cs="Arial"/>
        </w:rPr>
      </w:pPr>
    </w:p>
    <w:p w14:paraId="425532DB" w14:textId="3735EC07" w:rsidR="008345BC" w:rsidRPr="00C20052" w:rsidRDefault="008345BC" w:rsidP="005B4723">
      <w:pPr>
        <w:pStyle w:val="ListParagraph"/>
        <w:widowControl w:val="0"/>
        <w:numPr>
          <w:ilvl w:val="0"/>
          <w:numId w:val="5"/>
        </w:numPr>
        <w:tabs>
          <w:tab w:val="left" w:pos="851"/>
        </w:tabs>
        <w:autoSpaceDE w:val="0"/>
        <w:autoSpaceDN w:val="0"/>
        <w:adjustRightInd w:val="0"/>
        <w:spacing w:after="20" w:line="240" w:lineRule="auto"/>
        <w:ind w:left="851" w:hanging="567"/>
        <w:contextualSpacing w:val="0"/>
        <w:jc w:val="both"/>
        <w:rPr>
          <w:rFonts w:ascii="Arial" w:hAnsi="Arial" w:cs="Arial"/>
        </w:rPr>
      </w:pPr>
      <w:r w:rsidRPr="00C20052">
        <w:rPr>
          <w:rFonts w:ascii="Arial" w:hAnsi="Arial" w:cs="Arial"/>
        </w:rPr>
        <w:t xml:space="preserve">I / We also agree to submit on Half Yearly basis, an affidavit, on “Actual Utilization” of the issued ash for the purposes / Avenues as identified above in extant </w:t>
      </w:r>
      <w:proofErr w:type="spellStart"/>
      <w:r w:rsidRPr="00C20052">
        <w:rPr>
          <w:rFonts w:ascii="Arial" w:hAnsi="Arial" w:cs="Arial"/>
        </w:rPr>
        <w:t>MoEF&amp;CC</w:t>
      </w:r>
      <w:proofErr w:type="spellEnd"/>
      <w:r w:rsidRPr="00C20052">
        <w:rPr>
          <w:rFonts w:ascii="Arial" w:hAnsi="Arial" w:cs="Arial"/>
        </w:rPr>
        <w:t xml:space="preserve"> Notification, if successful in subject </w:t>
      </w:r>
      <w:r w:rsidR="00B13085" w:rsidRPr="00C20052">
        <w:rPr>
          <w:rFonts w:ascii="Arial" w:hAnsi="Arial" w:cs="Arial"/>
        </w:rPr>
        <w:t>EOI</w:t>
      </w:r>
      <w:r w:rsidRPr="00C20052">
        <w:rPr>
          <w:rFonts w:ascii="Arial" w:hAnsi="Arial" w:cs="Arial"/>
        </w:rPr>
        <w:t>.</w:t>
      </w:r>
    </w:p>
    <w:p w14:paraId="26F56947" w14:textId="77777777" w:rsidR="00AA6AE4" w:rsidRPr="00C20052" w:rsidRDefault="00AA6AE4" w:rsidP="00AA6AE4">
      <w:pPr>
        <w:pStyle w:val="ListParagraph"/>
        <w:widowControl w:val="0"/>
        <w:tabs>
          <w:tab w:val="left" w:pos="851"/>
        </w:tabs>
        <w:autoSpaceDE w:val="0"/>
        <w:autoSpaceDN w:val="0"/>
        <w:adjustRightInd w:val="0"/>
        <w:spacing w:after="20" w:line="240" w:lineRule="auto"/>
        <w:ind w:left="851"/>
        <w:contextualSpacing w:val="0"/>
        <w:jc w:val="both"/>
        <w:rPr>
          <w:rFonts w:ascii="Arial" w:hAnsi="Arial" w:cs="Arial"/>
        </w:rPr>
      </w:pPr>
    </w:p>
    <w:p w14:paraId="0B2878A0" w14:textId="3D5CAA13" w:rsidR="008345BC" w:rsidRPr="00C20052" w:rsidRDefault="008345BC" w:rsidP="005B4723">
      <w:pPr>
        <w:pStyle w:val="ListParagraph"/>
        <w:widowControl w:val="0"/>
        <w:numPr>
          <w:ilvl w:val="0"/>
          <w:numId w:val="5"/>
        </w:numPr>
        <w:tabs>
          <w:tab w:val="left" w:pos="851"/>
        </w:tabs>
        <w:autoSpaceDE w:val="0"/>
        <w:autoSpaceDN w:val="0"/>
        <w:adjustRightInd w:val="0"/>
        <w:spacing w:after="20" w:line="240" w:lineRule="auto"/>
        <w:ind w:left="851" w:hanging="567"/>
        <w:contextualSpacing w:val="0"/>
        <w:jc w:val="both"/>
        <w:rPr>
          <w:rFonts w:ascii="Arial" w:hAnsi="Arial" w:cs="Arial"/>
        </w:rPr>
      </w:pPr>
      <w:r w:rsidRPr="00C20052">
        <w:rPr>
          <w:rFonts w:ascii="Arial" w:hAnsi="Arial" w:cs="Arial"/>
        </w:rPr>
        <w:t xml:space="preserve">I / We agree to submit indemnity bond indemnifying NTPC Ltd from any liability, whatsoever, which may arise due to violation / Non – compliance of any applicable norms / rules / regulations/ Guidelines / laws during the course of execution and for future obligations (if any) by way of omission or commission by me / us or my / our representatives / agents, if successful in subject </w:t>
      </w:r>
      <w:r w:rsidR="00B13085" w:rsidRPr="00C20052">
        <w:rPr>
          <w:rFonts w:ascii="Arial" w:hAnsi="Arial" w:cs="Arial"/>
        </w:rPr>
        <w:t>EOI</w:t>
      </w:r>
      <w:r w:rsidRPr="00C20052">
        <w:rPr>
          <w:rFonts w:ascii="Arial" w:hAnsi="Arial" w:cs="Arial"/>
        </w:rPr>
        <w:t>.</w:t>
      </w:r>
    </w:p>
    <w:p w14:paraId="0B6A32C9" w14:textId="77777777" w:rsidR="00AA6AE4" w:rsidRPr="00C20052" w:rsidRDefault="00AA6AE4" w:rsidP="00AA6AE4">
      <w:pPr>
        <w:pStyle w:val="ListParagraph"/>
        <w:widowControl w:val="0"/>
        <w:tabs>
          <w:tab w:val="left" w:pos="851"/>
        </w:tabs>
        <w:autoSpaceDE w:val="0"/>
        <w:autoSpaceDN w:val="0"/>
        <w:adjustRightInd w:val="0"/>
        <w:spacing w:after="20" w:line="240" w:lineRule="auto"/>
        <w:ind w:left="851"/>
        <w:contextualSpacing w:val="0"/>
        <w:jc w:val="both"/>
        <w:rPr>
          <w:rFonts w:ascii="Arial" w:eastAsia="Arial" w:hAnsi="Arial" w:cs="Arial"/>
        </w:rPr>
      </w:pPr>
    </w:p>
    <w:p w14:paraId="74FEC1D3" w14:textId="0D108C91" w:rsidR="008345BC" w:rsidRPr="00C20052" w:rsidRDefault="008345BC" w:rsidP="005B4723">
      <w:pPr>
        <w:pStyle w:val="ListParagraph"/>
        <w:widowControl w:val="0"/>
        <w:numPr>
          <w:ilvl w:val="0"/>
          <w:numId w:val="5"/>
        </w:numPr>
        <w:tabs>
          <w:tab w:val="left" w:pos="851"/>
        </w:tabs>
        <w:autoSpaceDE w:val="0"/>
        <w:autoSpaceDN w:val="0"/>
        <w:adjustRightInd w:val="0"/>
        <w:spacing w:after="20" w:line="240" w:lineRule="auto"/>
        <w:ind w:left="851" w:hanging="567"/>
        <w:contextualSpacing w:val="0"/>
        <w:jc w:val="both"/>
        <w:rPr>
          <w:rFonts w:ascii="Arial" w:eastAsia="Arial" w:hAnsi="Arial" w:cs="Arial"/>
        </w:rPr>
      </w:pPr>
      <w:r w:rsidRPr="00C20052">
        <w:rPr>
          <w:rFonts w:ascii="Arial" w:hAnsi="Arial" w:cs="Arial"/>
        </w:rPr>
        <w:t xml:space="preserve">I / We declare that the documents submitted by me / us against the “Eligibility for </w:t>
      </w:r>
      <w:r w:rsidR="00E57CDC" w:rsidRPr="00C20052">
        <w:rPr>
          <w:rFonts w:ascii="Arial" w:hAnsi="Arial" w:cs="Arial"/>
        </w:rPr>
        <w:t>EoI</w:t>
      </w:r>
      <w:r w:rsidRPr="00C20052">
        <w:rPr>
          <w:rFonts w:ascii="Arial" w:hAnsi="Arial" w:cs="Arial"/>
        </w:rPr>
        <w:t xml:space="preserve"> Participation” mentioned at clause number 04 of the subject </w:t>
      </w:r>
      <w:r w:rsidR="00673BD5" w:rsidRPr="00C20052">
        <w:rPr>
          <w:rFonts w:ascii="Arial" w:hAnsi="Arial" w:cs="Arial"/>
        </w:rPr>
        <w:t xml:space="preserve">EOI </w:t>
      </w:r>
      <w:r w:rsidRPr="00C20052">
        <w:rPr>
          <w:rFonts w:ascii="Arial" w:hAnsi="Arial" w:cs="Arial"/>
        </w:rPr>
        <w:t xml:space="preserve">document, or in any subsequent clarification /s, is / are genuine and authentic. If any of the submitted document is found to be false / forged / tampered at any pre or post </w:t>
      </w:r>
      <w:r w:rsidR="00B13085" w:rsidRPr="00C20052">
        <w:rPr>
          <w:rFonts w:ascii="Arial" w:hAnsi="Arial" w:cs="Arial"/>
        </w:rPr>
        <w:t>EOI</w:t>
      </w:r>
      <w:r w:rsidRPr="00C20052">
        <w:rPr>
          <w:rFonts w:ascii="Arial" w:hAnsi="Arial" w:cs="Arial"/>
        </w:rPr>
        <w:t xml:space="preserve"> stage or at any point after the award of the contract, I / We shall personally remain responsible for any action as per penal provisions of Indian law and NTPC / Owner shall have the full right to terminate the contract and take any action as per applicable laws for breach of contract including forfeiture of  Bid Security / Performance Bank Guarantee including Debarment from the Business Dealings as per the provisions of the relevant policy.</w:t>
      </w:r>
    </w:p>
    <w:p w14:paraId="047F12A1" w14:textId="77777777" w:rsidR="00971C08" w:rsidRPr="00C20052" w:rsidRDefault="00971C08" w:rsidP="008345BC">
      <w:pPr>
        <w:rPr>
          <w:rFonts w:ascii="Arial" w:eastAsia="Arial" w:hAnsi="Arial" w:cs="Arial"/>
        </w:rPr>
      </w:pPr>
    </w:p>
    <w:p w14:paraId="06C55B01" w14:textId="1796542F" w:rsidR="00971C08" w:rsidRPr="00C20052" w:rsidRDefault="00971C08" w:rsidP="00971C08">
      <w:pPr>
        <w:pStyle w:val="ListParagraph"/>
        <w:widowControl w:val="0"/>
        <w:numPr>
          <w:ilvl w:val="0"/>
          <w:numId w:val="5"/>
        </w:numPr>
        <w:tabs>
          <w:tab w:val="left" w:pos="851"/>
        </w:tabs>
        <w:autoSpaceDE w:val="0"/>
        <w:autoSpaceDN w:val="0"/>
        <w:adjustRightInd w:val="0"/>
        <w:spacing w:after="100" w:line="240" w:lineRule="auto"/>
        <w:ind w:left="851" w:hanging="567"/>
        <w:contextualSpacing w:val="0"/>
        <w:jc w:val="both"/>
        <w:rPr>
          <w:rFonts w:ascii="Arial" w:hAnsi="Arial" w:cs="Arial"/>
          <w:i w:val="0"/>
          <w:iCs w:val="0"/>
        </w:rPr>
      </w:pPr>
      <w:r w:rsidRPr="00C20052">
        <w:rPr>
          <w:rFonts w:ascii="Arial" w:hAnsi="Arial" w:cs="Arial"/>
        </w:rPr>
        <w:t xml:space="preserve">(Applicable for those </w:t>
      </w:r>
      <w:r w:rsidR="00E15AAB" w:rsidRPr="00C20052">
        <w:rPr>
          <w:rFonts w:ascii="Arial" w:hAnsi="Arial" w:cs="Arial"/>
        </w:rPr>
        <w:t>applicant</w:t>
      </w:r>
      <w:r w:rsidRPr="00C20052">
        <w:rPr>
          <w:rFonts w:ascii="Arial" w:hAnsi="Arial" w:cs="Arial"/>
        </w:rPr>
        <w:t xml:space="preserve">s </w:t>
      </w:r>
      <w:proofErr w:type="gramStart"/>
      <w:r w:rsidRPr="00C20052">
        <w:rPr>
          <w:rFonts w:ascii="Arial" w:hAnsi="Arial" w:cs="Arial"/>
        </w:rPr>
        <w:t>whom</w:t>
      </w:r>
      <w:proofErr w:type="gramEnd"/>
      <w:r w:rsidRPr="00C20052">
        <w:rPr>
          <w:rFonts w:ascii="Arial" w:hAnsi="Arial" w:cs="Arial"/>
        </w:rPr>
        <w:t xml:space="preserve"> fly ash has already been allocated ash through an earlier auction process /es from NTPC </w:t>
      </w:r>
      <w:r w:rsidR="00AB7C68">
        <w:rPr>
          <w:rFonts w:ascii="Arial" w:hAnsi="Arial" w:cs="Arial"/>
        </w:rPr>
        <w:t>BARH</w:t>
      </w:r>
      <w:r w:rsidRPr="00C20052">
        <w:rPr>
          <w:rFonts w:ascii="Arial" w:hAnsi="Arial" w:cs="Arial"/>
        </w:rPr>
        <w:t>XX)</w:t>
      </w:r>
    </w:p>
    <w:p w14:paraId="5C40DF52" w14:textId="0BB93678" w:rsidR="00971C08" w:rsidRPr="00C20052" w:rsidRDefault="00971C08" w:rsidP="00971C08">
      <w:pPr>
        <w:pStyle w:val="ListParagraph"/>
        <w:tabs>
          <w:tab w:val="left" w:pos="851"/>
        </w:tabs>
        <w:adjustRightInd w:val="0"/>
        <w:spacing w:after="20"/>
        <w:ind w:left="851"/>
        <w:jc w:val="both"/>
        <w:rPr>
          <w:rFonts w:ascii="Arial" w:hAnsi="Arial" w:cs="Arial"/>
        </w:rPr>
      </w:pPr>
      <w:r w:rsidRPr="00C20052">
        <w:rPr>
          <w:rFonts w:ascii="Arial" w:hAnsi="Arial" w:cs="Arial"/>
        </w:rPr>
        <w:t xml:space="preserve">I / We have been allocated ash through earlier auction process /es also from NTPC </w:t>
      </w:r>
      <w:r w:rsidR="00AB7C68">
        <w:rPr>
          <w:rFonts w:ascii="Arial" w:hAnsi="Arial" w:cs="Arial"/>
          <w:spacing w:val="-1"/>
        </w:rPr>
        <w:t>BARH</w:t>
      </w:r>
      <w:r w:rsidRPr="00C20052">
        <w:rPr>
          <w:rFonts w:ascii="Arial" w:hAnsi="Arial" w:cs="Arial"/>
          <w:spacing w:val="-1"/>
        </w:rPr>
        <w:t>X</w:t>
      </w:r>
      <w:r w:rsidRPr="00C20052">
        <w:rPr>
          <w:rFonts w:ascii="Arial" w:hAnsi="Arial" w:cs="Arial"/>
        </w:rPr>
        <w:t xml:space="preserve">. I / We understand that if further quantity of Ash is allocated to me / us through this e-Auction, it shall be mandatory on my / our part to collect all the monthly ash quantity allocated through this </w:t>
      </w:r>
      <w:r w:rsidR="00A345A9" w:rsidRPr="00C20052">
        <w:rPr>
          <w:rFonts w:ascii="Arial" w:hAnsi="Arial" w:cs="Arial"/>
        </w:rPr>
        <w:t>EoI</w:t>
      </w:r>
      <w:r w:rsidRPr="00C20052">
        <w:rPr>
          <w:rFonts w:ascii="Arial" w:hAnsi="Arial" w:cs="Arial"/>
        </w:rPr>
        <w:t>, only after the monthly quantity /</w:t>
      </w:r>
      <w:proofErr w:type="spellStart"/>
      <w:r w:rsidRPr="00C20052">
        <w:rPr>
          <w:rFonts w:ascii="Arial" w:hAnsi="Arial" w:cs="Arial"/>
        </w:rPr>
        <w:t>ies</w:t>
      </w:r>
      <w:proofErr w:type="spellEnd"/>
      <w:r w:rsidRPr="00C20052">
        <w:rPr>
          <w:rFonts w:ascii="Arial" w:hAnsi="Arial" w:cs="Arial"/>
        </w:rPr>
        <w:t xml:space="preserve"> allocated against previous e-Auction /s is / are exhausted for that month.</w:t>
      </w:r>
    </w:p>
    <w:p w14:paraId="362A1070" w14:textId="77777777" w:rsidR="00971C08" w:rsidRPr="00C20052" w:rsidRDefault="00971C08" w:rsidP="008345BC">
      <w:pPr>
        <w:rPr>
          <w:rFonts w:ascii="Arial" w:eastAsia="Arial" w:hAnsi="Arial" w:cs="Arial"/>
        </w:rPr>
      </w:pPr>
    </w:p>
    <w:p w14:paraId="45F34D30" w14:textId="2F861183" w:rsidR="008345BC" w:rsidRPr="00C20052" w:rsidRDefault="008345BC" w:rsidP="008345BC">
      <w:pPr>
        <w:pStyle w:val="BodyText"/>
        <w:ind w:left="5040" w:firstLine="489"/>
        <w:rPr>
          <w:sz w:val="16"/>
          <w:szCs w:val="16"/>
        </w:rPr>
      </w:pPr>
      <w:r w:rsidRPr="00C20052">
        <w:rPr>
          <w:sz w:val="16"/>
          <w:szCs w:val="16"/>
        </w:rPr>
        <w:t>For M/s______________________________</w:t>
      </w:r>
    </w:p>
    <w:p w14:paraId="21E4FAC3" w14:textId="77777777" w:rsidR="008345BC" w:rsidRPr="00C20052" w:rsidRDefault="008345BC" w:rsidP="008345BC">
      <w:pPr>
        <w:pStyle w:val="BodyText"/>
        <w:ind w:left="6480" w:firstLine="720"/>
        <w:rPr>
          <w:sz w:val="16"/>
          <w:szCs w:val="16"/>
        </w:rPr>
      </w:pPr>
      <w:r w:rsidRPr="00C20052">
        <w:rPr>
          <w:sz w:val="16"/>
          <w:szCs w:val="16"/>
        </w:rPr>
        <w:t>(</w:t>
      </w:r>
      <w:r w:rsidRPr="00C20052">
        <w:rPr>
          <w:iCs/>
          <w:spacing w:val="1"/>
          <w:sz w:val="16"/>
          <w:szCs w:val="16"/>
        </w:rPr>
        <w:t>User Agency</w:t>
      </w:r>
      <w:r w:rsidRPr="00C20052">
        <w:rPr>
          <w:sz w:val="16"/>
          <w:szCs w:val="16"/>
        </w:rPr>
        <w:t>)</w:t>
      </w:r>
    </w:p>
    <w:p w14:paraId="6874D9E3" w14:textId="455AAAFA" w:rsidR="008345BC" w:rsidRPr="00C20052" w:rsidRDefault="008345BC" w:rsidP="004C2FD3">
      <w:pPr>
        <w:pStyle w:val="BodyText"/>
        <w:tabs>
          <w:tab w:val="left" w:pos="5529"/>
        </w:tabs>
        <w:ind w:left="5682" w:hanging="4962"/>
        <w:rPr>
          <w:sz w:val="16"/>
          <w:szCs w:val="16"/>
        </w:rPr>
      </w:pPr>
      <w:r w:rsidRPr="00C20052">
        <w:rPr>
          <w:sz w:val="16"/>
          <w:szCs w:val="16"/>
        </w:rPr>
        <w:t>Date: ______________</w:t>
      </w:r>
      <w:r w:rsidRPr="00C20052">
        <w:rPr>
          <w:sz w:val="16"/>
          <w:szCs w:val="16"/>
        </w:rPr>
        <w:tab/>
        <w:t>Signature ____________________________</w:t>
      </w:r>
    </w:p>
    <w:p w14:paraId="65D7CB81" w14:textId="77777777" w:rsidR="008345BC" w:rsidRPr="00C20052" w:rsidRDefault="008345BC" w:rsidP="004C2FD3">
      <w:pPr>
        <w:pStyle w:val="BodyText"/>
        <w:ind w:left="5760" w:hanging="5040"/>
        <w:rPr>
          <w:sz w:val="16"/>
          <w:szCs w:val="16"/>
        </w:rPr>
      </w:pPr>
      <w:proofErr w:type="gramStart"/>
      <w:r w:rsidRPr="00C20052">
        <w:rPr>
          <w:sz w:val="16"/>
          <w:szCs w:val="16"/>
        </w:rPr>
        <w:t>Place: _</w:t>
      </w:r>
      <w:proofErr w:type="gramEnd"/>
      <w:r w:rsidRPr="00C20052">
        <w:rPr>
          <w:sz w:val="16"/>
          <w:szCs w:val="16"/>
        </w:rPr>
        <w:t>____________</w:t>
      </w:r>
      <w:r w:rsidRPr="00C20052">
        <w:rPr>
          <w:sz w:val="16"/>
          <w:szCs w:val="16"/>
        </w:rPr>
        <w:tab/>
      </w:r>
      <w:r w:rsidRPr="00C20052">
        <w:rPr>
          <w:sz w:val="16"/>
          <w:szCs w:val="16"/>
        </w:rPr>
        <w:tab/>
      </w:r>
    </w:p>
    <w:p w14:paraId="22A6FF3D" w14:textId="425E113C" w:rsidR="008345BC" w:rsidRPr="00C20052" w:rsidRDefault="008345BC" w:rsidP="008345BC">
      <w:pPr>
        <w:pStyle w:val="BodyText"/>
        <w:tabs>
          <w:tab w:val="left" w:pos="5529"/>
        </w:tabs>
        <w:ind w:left="4962" w:hanging="4962"/>
        <w:rPr>
          <w:sz w:val="16"/>
          <w:szCs w:val="16"/>
        </w:rPr>
      </w:pPr>
      <w:r w:rsidRPr="00C20052">
        <w:rPr>
          <w:sz w:val="16"/>
          <w:szCs w:val="16"/>
        </w:rPr>
        <w:tab/>
      </w:r>
      <w:r w:rsidRPr="00C20052">
        <w:rPr>
          <w:sz w:val="16"/>
          <w:szCs w:val="16"/>
        </w:rPr>
        <w:tab/>
        <w:t>Printed Name _________________________</w:t>
      </w:r>
    </w:p>
    <w:p w14:paraId="7B9A85CC" w14:textId="0C08C5A5" w:rsidR="008345BC" w:rsidRPr="00C20052" w:rsidRDefault="008345BC" w:rsidP="008345BC">
      <w:pPr>
        <w:pStyle w:val="BodyText"/>
        <w:rPr>
          <w:i/>
          <w:iCs/>
          <w:sz w:val="16"/>
          <w:szCs w:val="16"/>
        </w:rPr>
      </w:pPr>
      <w:r w:rsidRPr="00C20052">
        <w:rPr>
          <w:i/>
          <w:iCs/>
          <w:sz w:val="16"/>
          <w:szCs w:val="16"/>
        </w:rPr>
        <w:tab/>
      </w:r>
      <w:r w:rsidRPr="00C20052">
        <w:rPr>
          <w:i/>
          <w:iCs/>
          <w:sz w:val="16"/>
          <w:szCs w:val="16"/>
        </w:rPr>
        <w:tab/>
      </w:r>
      <w:r w:rsidRPr="00C20052">
        <w:rPr>
          <w:i/>
          <w:iCs/>
          <w:sz w:val="16"/>
          <w:szCs w:val="16"/>
        </w:rPr>
        <w:tab/>
      </w:r>
      <w:r w:rsidRPr="00C20052">
        <w:rPr>
          <w:i/>
          <w:iCs/>
          <w:sz w:val="16"/>
          <w:szCs w:val="16"/>
        </w:rPr>
        <w:tab/>
      </w:r>
      <w:r w:rsidRPr="00C20052">
        <w:rPr>
          <w:i/>
          <w:iCs/>
          <w:sz w:val="16"/>
          <w:szCs w:val="16"/>
        </w:rPr>
        <w:tab/>
      </w:r>
      <w:r w:rsidRPr="00C20052">
        <w:rPr>
          <w:i/>
          <w:iCs/>
          <w:sz w:val="16"/>
          <w:szCs w:val="16"/>
        </w:rPr>
        <w:tab/>
      </w:r>
      <w:r w:rsidRPr="00C20052">
        <w:rPr>
          <w:i/>
          <w:iCs/>
          <w:sz w:val="16"/>
          <w:szCs w:val="16"/>
        </w:rPr>
        <w:tab/>
        <w:t xml:space="preserve">           </w:t>
      </w:r>
      <w:r w:rsidRPr="00C20052">
        <w:rPr>
          <w:i/>
          <w:iCs/>
          <w:sz w:val="14"/>
          <w:szCs w:val="14"/>
        </w:rPr>
        <w:t>(Authorized person having Power of Attorney)</w:t>
      </w:r>
    </w:p>
    <w:p w14:paraId="720BDD9D" w14:textId="6F551CA4" w:rsidR="008345BC" w:rsidRPr="00C20052" w:rsidRDefault="008345BC" w:rsidP="008345BC">
      <w:pPr>
        <w:pStyle w:val="BodyText"/>
        <w:tabs>
          <w:tab w:val="left" w:pos="5529"/>
        </w:tabs>
        <w:ind w:left="4962" w:hanging="4962"/>
        <w:rPr>
          <w:sz w:val="16"/>
          <w:szCs w:val="16"/>
        </w:rPr>
      </w:pPr>
      <w:r w:rsidRPr="00C20052">
        <w:rPr>
          <w:sz w:val="16"/>
          <w:szCs w:val="16"/>
        </w:rPr>
        <w:tab/>
      </w:r>
      <w:r w:rsidRPr="00C20052">
        <w:rPr>
          <w:sz w:val="16"/>
          <w:szCs w:val="16"/>
        </w:rPr>
        <w:tab/>
        <w:t>Designation __________________________</w:t>
      </w:r>
    </w:p>
    <w:p w14:paraId="4C41CFA3" w14:textId="77777777" w:rsidR="008345BC" w:rsidRPr="00C20052" w:rsidRDefault="008345BC" w:rsidP="008345BC">
      <w:pPr>
        <w:pStyle w:val="BodyText"/>
        <w:jc w:val="both"/>
        <w:rPr>
          <w:sz w:val="16"/>
          <w:szCs w:val="16"/>
        </w:rPr>
      </w:pPr>
      <w:r w:rsidRPr="00C20052">
        <w:rPr>
          <w:noProof/>
          <w:sz w:val="16"/>
          <w:szCs w:val="16"/>
        </w:rPr>
        <mc:AlternateContent>
          <mc:Choice Requires="wps">
            <w:drawing>
              <wp:anchor distT="0" distB="0" distL="114300" distR="114300" simplePos="0" relativeHeight="251663360" behindDoc="0" locked="0" layoutInCell="1" allowOverlap="1" wp14:anchorId="36E71272" wp14:editId="59BB5EBA">
                <wp:simplePos x="0" y="0"/>
                <wp:positionH relativeFrom="column">
                  <wp:posOffset>4325752</wp:posOffset>
                </wp:positionH>
                <wp:positionV relativeFrom="paragraph">
                  <wp:posOffset>77801</wp:posOffset>
                </wp:positionV>
                <wp:extent cx="1071880" cy="419100"/>
                <wp:effectExtent l="0" t="0" r="13970" b="19050"/>
                <wp:wrapNone/>
                <wp:docPr id="524114893" name="Oval 524114893"/>
                <wp:cNvGraphicFramePr/>
                <a:graphic xmlns:a="http://schemas.openxmlformats.org/drawingml/2006/main">
                  <a:graphicData uri="http://schemas.microsoft.com/office/word/2010/wordprocessingShape">
                    <wps:wsp>
                      <wps:cNvSpPr/>
                      <wps:spPr>
                        <a:xfrm>
                          <a:off x="0" y="0"/>
                          <a:ext cx="1071880" cy="4191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4BCB5DD" id="Oval 524114893" o:spid="_x0000_s1026" style="position:absolute;margin-left:340.6pt;margin-top:6.15pt;width:84.4pt;height:3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" filled="f" strokecolor="#1f3763 [1604]" strokeweight="1pt">
                <v:stroke joinstyle="miter"/>
              </v:oval>
            </w:pict>
          </mc:Fallback>
        </mc:AlternateContent>
      </w:r>
    </w:p>
    <w:p w14:paraId="13C786F2" w14:textId="77777777" w:rsidR="008345BC" w:rsidRPr="00C20052" w:rsidRDefault="008345BC" w:rsidP="008345BC">
      <w:pPr>
        <w:pStyle w:val="BodyText"/>
        <w:ind w:left="6480"/>
        <w:jc w:val="both"/>
        <w:rPr>
          <w:sz w:val="16"/>
          <w:szCs w:val="16"/>
        </w:rPr>
      </w:pPr>
    </w:p>
    <w:p w14:paraId="6890A683" w14:textId="77777777" w:rsidR="008345BC" w:rsidRPr="00C20052" w:rsidRDefault="008345BC" w:rsidP="008345BC">
      <w:pPr>
        <w:pStyle w:val="BodyText"/>
        <w:ind w:left="6480"/>
        <w:jc w:val="both"/>
        <w:rPr>
          <w:sz w:val="12"/>
          <w:szCs w:val="12"/>
        </w:rPr>
      </w:pPr>
      <w:r w:rsidRPr="00C20052">
        <w:rPr>
          <w:sz w:val="12"/>
          <w:szCs w:val="12"/>
        </w:rPr>
        <w:t xml:space="preserve"> </w:t>
      </w:r>
      <w:r w:rsidRPr="00C20052">
        <w:rPr>
          <w:sz w:val="12"/>
          <w:szCs w:val="12"/>
        </w:rPr>
        <w:tab/>
        <w:t xml:space="preserve"> Company Seal</w:t>
      </w:r>
    </w:p>
    <w:p w14:paraId="1050DD10" w14:textId="77777777" w:rsidR="008345BC" w:rsidRPr="00C20052" w:rsidRDefault="008345BC" w:rsidP="008345BC">
      <w:pPr>
        <w:pStyle w:val="BodyText"/>
        <w:ind w:left="6480"/>
        <w:jc w:val="both"/>
        <w:rPr>
          <w:sz w:val="12"/>
          <w:szCs w:val="12"/>
        </w:rPr>
      </w:pPr>
    </w:p>
    <w:p w14:paraId="093D70C1" w14:textId="77777777" w:rsidR="008345BC" w:rsidRPr="00C20052" w:rsidRDefault="008345BC" w:rsidP="008345BC">
      <w:pPr>
        <w:pStyle w:val="BodyText"/>
        <w:ind w:left="6480"/>
        <w:jc w:val="both"/>
        <w:rPr>
          <w:sz w:val="12"/>
          <w:szCs w:val="12"/>
        </w:rPr>
      </w:pPr>
    </w:p>
    <w:p w14:paraId="151B4999" w14:textId="77777777" w:rsidR="008345BC" w:rsidRPr="00C20052" w:rsidRDefault="008345BC" w:rsidP="008345BC">
      <w:pPr>
        <w:pStyle w:val="BodyText"/>
        <w:ind w:left="6480"/>
        <w:jc w:val="both"/>
        <w:rPr>
          <w:sz w:val="12"/>
          <w:szCs w:val="12"/>
        </w:rPr>
      </w:pPr>
    </w:p>
    <w:p w14:paraId="52E32FDF" w14:textId="77777777" w:rsidR="008345BC" w:rsidRPr="00C20052" w:rsidRDefault="008345BC" w:rsidP="008345BC">
      <w:pPr>
        <w:pStyle w:val="BodyText"/>
        <w:ind w:left="6480"/>
        <w:jc w:val="both"/>
        <w:rPr>
          <w:sz w:val="12"/>
          <w:szCs w:val="12"/>
        </w:rPr>
      </w:pPr>
    </w:p>
    <w:p w14:paraId="304B703B" w14:textId="77777777" w:rsidR="004C2FD3" w:rsidRPr="00C20052" w:rsidRDefault="004C2FD3" w:rsidP="008345BC">
      <w:pPr>
        <w:pStyle w:val="BodyText"/>
        <w:tabs>
          <w:tab w:val="left" w:pos="8128"/>
        </w:tabs>
        <w:spacing w:line="276" w:lineRule="auto"/>
        <w:ind w:right="-7" w:firstLine="7371"/>
        <w:jc w:val="both"/>
        <w:rPr>
          <w:sz w:val="20"/>
          <w:szCs w:val="20"/>
        </w:rPr>
      </w:pPr>
    </w:p>
    <w:p w14:paraId="5A1CAFCB" w14:textId="0A245E89" w:rsidR="008345BC" w:rsidRPr="00C20052" w:rsidRDefault="008345BC" w:rsidP="008345BC">
      <w:pPr>
        <w:pStyle w:val="BodyText"/>
        <w:tabs>
          <w:tab w:val="left" w:pos="8128"/>
        </w:tabs>
        <w:spacing w:line="276" w:lineRule="auto"/>
        <w:ind w:right="-7" w:firstLine="7371"/>
        <w:jc w:val="both"/>
        <w:rPr>
          <w:sz w:val="20"/>
          <w:szCs w:val="20"/>
        </w:rPr>
      </w:pPr>
      <w:r w:rsidRPr="00C20052">
        <w:rPr>
          <w:sz w:val="20"/>
          <w:szCs w:val="20"/>
        </w:rPr>
        <w:t xml:space="preserve">DEPONENT </w:t>
      </w:r>
    </w:p>
    <w:p w14:paraId="1990DD15" w14:textId="77777777" w:rsidR="008345BC" w:rsidRPr="00C20052" w:rsidRDefault="008345BC" w:rsidP="008345BC">
      <w:pPr>
        <w:pStyle w:val="BodyText"/>
        <w:tabs>
          <w:tab w:val="left" w:pos="8128"/>
        </w:tabs>
        <w:spacing w:line="276" w:lineRule="auto"/>
        <w:ind w:right="-7"/>
        <w:jc w:val="both"/>
        <w:rPr>
          <w:sz w:val="20"/>
          <w:szCs w:val="20"/>
        </w:rPr>
      </w:pPr>
    </w:p>
    <w:p w14:paraId="657E3C67" w14:textId="77777777" w:rsidR="008345BC" w:rsidRPr="00C20052" w:rsidRDefault="008345BC" w:rsidP="008345BC">
      <w:pPr>
        <w:pStyle w:val="BodyText"/>
        <w:tabs>
          <w:tab w:val="left" w:pos="8128"/>
        </w:tabs>
        <w:spacing w:line="276" w:lineRule="auto"/>
        <w:ind w:right="-7"/>
        <w:jc w:val="center"/>
        <w:rPr>
          <w:sz w:val="24"/>
          <w:szCs w:val="24"/>
        </w:rPr>
      </w:pPr>
      <w:r w:rsidRPr="00C20052">
        <w:rPr>
          <w:sz w:val="24"/>
          <w:szCs w:val="24"/>
        </w:rPr>
        <w:t>VERIFICATION</w:t>
      </w:r>
    </w:p>
    <w:p w14:paraId="36E02A17" w14:textId="77777777" w:rsidR="008345BC" w:rsidRPr="00C20052" w:rsidRDefault="008345BC" w:rsidP="008345BC">
      <w:pPr>
        <w:pStyle w:val="BodyText"/>
        <w:tabs>
          <w:tab w:val="left" w:pos="8128"/>
        </w:tabs>
        <w:spacing w:line="276" w:lineRule="auto"/>
        <w:ind w:right="-7"/>
        <w:jc w:val="both"/>
        <w:rPr>
          <w:sz w:val="20"/>
          <w:szCs w:val="20"/>
        </w:rPr>
      </w:pPr>
    </w:p>
    <w:p w14:paraId="422BF54C" w14:textId="2F03535F" w:rsidR="008345BC" w:rsidRPr="00C20052" w:rsidRDefault="008345BC" w:rsidP="008345BC">
      <w:pPr>
        <w:pStyle w:val="BodyText"/>
        <w:tabs>
          <w:tab w:val="left" w:pos="8128"/>
        </w:tabs>
        <w:spacing w:line="276" w:lineRule="auto"/>
        <w:ind w:right="-7"/>
        <w:jc w:val="both"/>
        <w:rPr>
          <w:sz w:val="20"/>
          <w:szCs w:val="20"/>
        </w:rPr>
      </w:pPr>
      <w:r w:rsidRPr="00C20052">
        <w:rPr>
          <w:sz w:val="20"/>
          <w:szCs w:val="20"/>
        </w:rPr>
        <w:t xml:space="preserve">Verified on ____________ this day of __________ that the contents of our affidavit are true and correct to the best of my knowledge and nothing material has been concealed thereof. </w:t>
      </w:r>
    </w:p>
    <w:p w14:paraId="2B6E4E43" w14:textId="77777777" w:rsidR="008345BC" w:rsidRPr="00C20052" w:rsidRDefault="008345BC" w:rsidP="008345BC">
      <w:pPr>
        <w:pStyle w:val="BodyText"/>
        <w:tabs>
          <w:tab w:val="left" w:pos="8128"/>
        </w:tabs>
        <w:spacing w:line="276" w:lineRule="auto"/>
        <w:ind w:right="-7"/>
        <w:jc w:val="both"/>
        <w:rPr>
          <w:sz w:val="20"/>
          <w:szCs w:val="20"/>
        </w:rPr>
      </w:pPr>
    </w:p>
    <w:p w14:paraId="41BD1829" w14:textId="77777777" w:rsidR="008345BC" w:rsidRPr="00C20052" w:rsidRDefault="008345BC" w:rsidP="008345BC">
      <w:pPr>
        <w:pStyle w:val="BodyText"/>
        <w:tabs>
          <w:tab w:val="left" w:pos="8128"/>
        </w:tabs>
        <w:spacing w:line="276" w:lineRule="auto"/>
        <w:ind w:right="-7" w:firstLine="7371"/>
        <w:jc w:val="both"/>
        <w:rPr>
          <w:sz w:val="20"/>
          <w:szCs w:val="20"/>
        </w:rPr>
      </w:pPr>
      <w:r w:rsidRPr="00C20052">
        <w:rPr>
          <w:sz w:val="20"/>
          <w:szCs w:val="20"/>
        </w:rPr>
        <w:t xml:space="preserve">DEPONENT </w:t>
      </w:r>
    </w:p>
    <w:p w14:paraId="5B9C9150" w14:textId="61E4A9F4" w:rsidR="00956F35" w:rsidRPr="00C20052" w:rsidRDefault="00956F35">
      <w:pPr>
        <w:rPr>
          <w:rFonts w:ascii="Arial" w:hAnsi="Arial" w:cs="Arial"/>
          <w:szCs w:val="24"/>
        </w:rPr>
      </w:pPr>
      <w:r w:rsidRPr="00C20052">
        <w:rPr>
          <w:rFonts w:ascii="Arial" w:hAnsi="Arial" w:cs="Arial"/>
        </w:rPr>
        <w:br w:type="page"/>
      </w:r>
    </w:p>
    <w:p w14:paraId="1A9FFF5E" w14:textId="46FCC014" w:rsidR="00956F35" w:rsidRPr="00C20052" w:rsidRDefault="00956F35" w:rsidP="00956F35">
      <w:pPr>
        <w:spacing w:before="77"/>
        <w:ind w:right="-7"/>
        <w:jc w:val="right"/>
        <w:rPr>
          <w:rFonts w:ascii="Arial" w:hAnsi="Arial" w:cs="Arial"/>
          <w:b/>
          <w:sz w:val="20"/>
        </w:rPr>
      </w:pPr>
      <w:r w:rsidRPr="00C20052">
        <w:rPr>
          <w:rFonts w:ascii="Arial" w:hAnsi="Arial" w:cs="Arial"/>
          <w:b/>
          <w:sz w:val="20"/>
        </w:rPr>
        <w:lastRenderedPageBreak/>
        <w:t>Annexure – 02</w:t>
      </w:r>
    </w:p>
    <w:p w14:paraId="07148B80" w14:textId="77777777" w:rsidR="00956F35" w:rsidRPr="00C20052" w:rsidRDefault="00956F35" w:rsidP="00956F35">
      <w:pPr>
        <w:spacing w:before="77"/>
        <w:ind w:right="-7"/>
        <w:jc w:val="right"/>
        <w:rPr>
          <w:rFonts w:ascii="Arial" w:hAnsi="Arial" w:cs="Arial"/>
          <w:b/>
          <w:sz w:val="20"/>
        </w:rPr>
      </w:pPr>
    </w:p>
    <w:p w14:paraId="3A385284" w14:textId="77777777" w:rsidR="00956F35" w:rsidRPr="00C20052" w:rsidRDefault="00956F35" w:rsidP="00956F35">
      <w:pPr>
        <w:pStyle w:val="PlainText"/>
        <w:jc w:val="center"/>
        <w:rPr>
          <w:rFonts w:ascii="Arial" w:hAnsi="Arial" w:cs="Arial"/>
          <w:b/>
          <w:sz w:val="24"/>
          <w:szCs w:val="24"/>
        </w:rPr>
      </w:pPr>
      <w:r w:rsidRPr="00C20052">
        <w:rPr>
          <w:rFonts w:ascii="Arial" w:hAnsi="Arial" w:cs="Arial"/>
          <w:b/>
          <w:sz w:val="24"/>
          <w:szCs w:val="24"/>
        </w:rPr>
        <w:t>AFFIDAVIT</w:t>
      </w:r>
    </w:p>
    <w:p w14:paraId="1DC26174" w14:textId="77777777" w:rsidR="00956F35" w:rsidRPr="00C20052" w:rsidRDefault="00956F35" w:rsidP="00956F35">
      <w:pPr>
        <w:pStyle w:val="Title"/>
        <w:spacing w:after="60"/>
        <w:rPr>
          <w:rFonts w:ascii="Arial" w:hAnsi="Arial" w:cs="Arial"/>
          <w:b w:val="0"/>
          <w:bCs/>
          <w:sz w:val="16"/>
          <w:szCs w:val="16"/>
        </w:rPr>
      </w:pPr>
      <w:r w:rsidRPr="00C20052">
        <w:rPr>
          <w:rFonts w:ascii="Arial" w:hAnsi="Arial" w:cs="Arial"/>
          <w:b w:val="0"/>
          <w:bCs/>
          <w:sz w:val="16"/>
          <w:szCs w:val="16"/>
        </w:rPr>
        <w:t>(To be submitted by the Ash Recipient on Half Yearly basis)</w:t>
      </w:r>
    </w:p>
    <w:p w14:paraId="45216E44" w14:textId="77777777" w:rsidR="00956F35" w:rsidRPr="00C20052" w:rsidRDefault="00956F35" w:rsidP="00956F35">
      <w:pPr>
        <w:pStyle w:val="Title"/>
        <w:spacing w:after="40"/>
        <w:rPr>
          <w:rFonts w:ascii="Arial" w:hAnsi="Arial" w:cs="Arial"/>
          <w:b w:val="0"/>
          <w:bCs/>
          <w:sz w:val="16"/>
          <w:szCs w:val="16"/>
        </w:rPr>
      </w:pPr>
      <w:r w:rsidRPr="00C20052">
        <w:rPr>
          <w:rFonts w:ascii="Arial" w:hAnsi="Arial" w:cs="Arial"/>
          <w:b w:val="0"/>
          <w:bCs/>
          <w:sz w:val="16"/>
          <w:szCs w:val="16"/>
        </w:rPr>
        <w:t>(To be executed on a non-judicial stamp paper of appropriate value)</w:t>
      </w:r>
    </w:p>
    <w:p w14:paraId="2E8FF95A" w14:textId="77777777" w:rsidR="00956F35" w:rsidRPr="00C20052" w:rsidRDefault="00956F35" w:rsidP="00956F35">
      <w:pPr>
        <w:pStyle w:val="Title"/>
        <w:spacing w:after="120"/>
        <w:rPr>
          <w:rFonts w:ascii="Arial" w:hAnsi="Arial" w:cs="Arial"/>
          <w:b w:val="0"/>
          <w:bCs/>
          <w:sz w:val="16"/>
          <w:szCs w:val="16"/>
        </w:rPr>
      </w:pPr>
      <w:r w:rsidRPr="00C20052">
        <w:rPr>
          <w:rFonts w:ascii="Arial" w:hAnsi="Arial" w:cs="Arial"/>
          <w:b w:val="0"/>
          <w:bCs/>
          <w:sz w:val="16"/>
          <w:szCs w:val="16"/>
        </w:rPr>
        <w:t>(To be notarized before a notary public)</w:t>
      </w:r>
    </w:p>
    <w:p w14:paraId="0B1FF159" w14:textId="77777777" w:rsidR="00956F35" w:rsidRPr="00C20052" w:rsidRDefault="00956F35" w:rsidP="00956F35">
      <w:pPr>
        <w:pStyle w:val="BodyText"/>
        <w:tabs>
          <w:tab w:val="left" w:pos="8128"/>
        </w:tabs>
        <w:spacing w:line="276" w:lineRule="auto"/>
        <w:ind w:right="-7"/>
        <w:jc w:val="both"/>
        <w:rPr>
          <w:sz w:val="20"/>
          <w:szCs w:val="20"/>
        </w:rPr>
      </w:pPr>
    </w:p>
    <w:p w14:paraId="637A9A8D" w14:textId="77777777" w:rsidR="00956F35" w:rsidRPr="00C20052" w:rsidRDefault="00956F35" w:rsidP="00956F35">
      <w:pPr>
        <w:pStyle w:val="BodyText"/>
        <w:tabs>
          <w:tab w:val="left" w:pos="8128"/>
        </w:tabs>
        <w:spacing w:line="276" w:lineRule="auto"/>
        <w:ind w:right="-7"/>
        <w:jc w:val="both"/>
        <w:rPr>
          <w:sz w:val="20"/>
          <w:szCs w:val="20"/>
        </w:rPr>
      </w:pPr>
    </w:p>
    <w:p w14:paraId="32E88FDC" w14:textId="77777777" w:rsidR="00956F35" w:rsidRPr="00C20052" w:rsidRDefault="00956F35" w:rsidP="00956F35">
      <w:pPr>
        <w:pStyle w:val="BodyText"/>
        <w:tabs>
          <w:tab w:val="left" w:pos="8128"/>
        </w:tabs>
        <w:spacing w:line="276" w:lineRule="auto"/>
        <w:ind w:right="-7"/>
        <w:jc w:val="both"/>
        <w:rPr>
          <w:sz w:val="20"/>
          <w:szCs w:val="20"/>
        </w:rPr>
      </w:pPr>
    </w:p>
    <w:p w14:paraId="5838CA63" w14:textId="6EFCEDE1" w:rsidR="00956F35" w:rsidRPr="00C20052" w:rsidRDefault="00956F35" w:rsidP="00956F35">
      <w:pPr>
        <w:pStyle w:val="BodyText"/>
        <w:tabs>
          <w:tab w:val="left" w:pos="8128"/>
        </w:tabs>
        <w:spacing w:line="276" w:lineRule="auto"/>
        <w:ind w:right="-7"/>
        <w:jc w:val="both"/>
        <w:rPr>
          <w:sz w:val="20"/>
          <w:szCs w:val="20"/>
        </w:rPr>
      </w:pPr>
      <w:r w:rsidRPr="00C20052">
        <w:rPr>
          <w:sz w:val="20"/>
          <w:szCs w:val="20"/>
        </w:rPr>
        <w:t>______________________________________________________________________________________</w:t>
      </w:r>
    </w:p>
    <w:p w14:paraId="15B90AEA" w14:textId="77777777" w:rsidR="00956F35" w:rsidRPr="00C20052" w:rsidRDefault="00956F35" w:rsidP="00956F35">
      <w:pPr>
        <w:pStyle w:val="BodyText"/>
        <w:tabs>
          <w:tab w:val="left" w:pos="8128"/>
        </w:tabs>
        <w:spacing w:line="276" w:lineRule="auto"/>
        <w:ind w:right="-7"/>
        <w:jc w:val="both"/>
        <w:rPr>
          <w:sz w:val="20"/>
          <w:szCs w:val="20"/>
        </w:rPr>
      </w:pPr>
    </w:p>
    <w:p w14:paraId="76E46967" w14:textId="77777777" w:rsidR="00956F35" w:rsidRPr="00C20052" w:rsidRDefault="00956F35" w:rsidP="00956F35">
      <w:pPr>
        <w:pStyle w:val="BodyText"/>
        <w:tabs>
          <w:tab w:val="left" w:pos="8128"/>
        </w:tabs>
        <w:spacing w:line="276" w:lineRule="auto"/>
        <w:ind w:right="-7"/>
        <w:jc w:val="both"/>
        <w:rPr>
          <w:sz w:val="20"/>
          <w:szCs w:val="20"/>
        </w:rPr>
      </w:pPr>
      <w:r w:rsidRPr="00C20052">
        <w:rPr>
          <w:sz w:val="20"/>
          <w:szCs w:val="20"/>
        </w:rPr>
        <w:t>I ___________________________________ son / daughter / wife of _______________________ permanent resident of ___________________________________________________________________________ do hereby solemnly affirm and state on oath as under:</w:t>
      </w:r>
    </w:p>
    <w:p w14:paraId="33AC8FAD" w14:textId="77777777" w:rsidR="00956F35" w:rsidRPr="00C20052" w:rsidRDefault="00956F35" w:rsidP="00956F35">
      <w:pPr>
        <w:pStyle w:val="BodyText"/>
        <w:tabs>
          <w:tab w:val="left" w:pos="8128"/>
        </w:tabs>
        <w:spacing w:line="276" w:lineRule="auto"/>
        <w:ind w:right="-7"/>
        <w:jc w:val="both"/>
        <w:rPr>
          <w:sz w:val="20"/>
          <w:szCs w:val="20"/>
        </w:rPr>
      </w:pPr>
    </w:p>
    <w:p w14:paraId="7E10B20A" w14:textId="77777777" w:rsidR="00956F35" w:rsidRPr="00C20052" w:rsidRDefault="00956F35" w:rsidP="005B4723">
      <w:pPr>
        <w:pStyle w:val="ListParagraph"/>
        <w:widowControl w:val="0"/>
        <w:numPr>
          <w:ilvl w:val="0"/>
          <w:numId w:val="6"/>
        </w:numPr>
        <w:tabs>
          <w:tab w:val="left" w:pos="426"/>
        </w:tabs>
        <w:autoSpaceDE w:val="0"/>
        <w:autoSpaceDN w:val="0"/>
        <w:adjustRightInd w:val="0"/>
        <w:spacing w:after="0" w:line="240" w:lineRule="auto"/>
        <w:ind w:left="426" w:hanging="426"/>
        <w:contextualSpacing w:val="0"/>
        <w:jc w:val="both"/>
        <w:rPr>
          <w:rFonts w:ascii="Arial" w:hAnsi="Arial" w:cs="Arial"/>
        </w:rPr>
      </w:pPr>
      <w:r w:rsidRPr="00C20052">
        <w:rPr>
          <w:rFonts w:ascii="Arial" w:hAnsi="Arial" w:cs="Arial"/>
        </w:rPr>
        <w:t xml:space="preserve">That I am the owner / proprietor / partner / authorized representative of M/s </w:t>
      </w:r>
      <w:proofErr w:type="gramStart"/>
      <w:r w:rsidRPr="00C20052">
        <w:rPr>
          <w:rFonts w:ascii="Arial" w:hAnsi="Arial" w:cs="Arial"/>
        </w:rPr>
        <w:t xml:space="preserve">________________________ </w:t>
      </w:r>
      <w:proofErr w:type="gramEnd"/>
      <w:r w:rsidRPr="00C20052">
        <w:rPr>
          <w:rFonts w:ascii="Arial" w:hAnsi="Arial" w:cs="Arial"/>
        </w:rPr>
        <w:t>______________ having their registered office at ___________________________________________ ____________________________ and engaged in the business of _________________________</w:t>
      </w:r>
    </w:p>
    <w:p w14:paraId="618B33CD" w14:textId="77777777" w:rsidR="00956F35" w:rsidRPr="00C20052" w:rsidRDefault="00956F35" w:rsidP="00956F35">
      <w:pPr>
        <w:pStyle w:val="BodyText"/>
        <w:tabs>
          <w:tab w:val="left" w:pos="8128"/>
        </w:tabs>
        <w:spacing w:line="276" w:lineRule="auto"/>
        <w:ind w:right="-7"/>
        <w:jc w:val="both"/>
        <w:rPr>
          <w:sz w:val="20"/>
          <w:szCs w:val="20"/>
        </w:rPr>
      </w:pPr>
    </w:p>
    <w:p w14:paraId="344F1737" w14:textId="77777777" w:rsidR="00956F35" w:rsidRPr="00C20052" w:rsidRDefault="00956F35" w:rsidP="005B4723">
      <w:pPr>
        <w:pStyle w:val="ListParagraph"/>
        <w:widowControl w:val="0"/>
        <w:numPr>
          <w:ilvl w:val="0"/>
          <w:numId w:val="6"/>
        </w:numPr>
        <w:tabs>
          <w:tab w:val="left" w:pos="426"/>
        </w:tabs>
        <w:autoSpaceDE w:val="0"/>
        <w:autoSpaceDN w:val="0"/>
        <w:adjustRightInd w:val="0"/>
        <w:spacing w:after="0" w:line="240" w:lineRule="auto"/>
        <w:ind w:left="426" w:hanging="426"/>
        <w:contextualSpacing w:val="0"/>
        <w:jc w:val="both"/>
        <w:rPr>
          <w:rFonts w:ascii="Arial" w:hAnsi="Arial" w:cs="Arial"/>
        </w:rPr>
      </w:pPr>
      <w:r w:rsidRPr="00C20052">
        <w:rPr>
          <w:rFonts w:ascii="Arial" w:hAnsi="Arial" w:cs="Arial"/>
        </w:rPr>
        <w:t>That I / we have participated in auction / EoI for allotment of Ash from NTPC__________ (Thermal Power Plant), against EoI / Bid Specification / Auction Document number ______________________ and that I / we have been allocated ________ MT quantity of Ash from NTPC __________ (Thermal Power Station).</w:t>
      </w:r>
    </w:p>
    <w:p w14:paraId="593A675B" w14:textId="77777777" w:rsidR="00956F35" w:rsidRPr="00C20052" w:rsidRDefault="00956F35" w:rsidP="00956F35">
      <w:pPr>
        <w:pStyle w:val="BodyText"/>
        <w:tabs>
          <w:tab w:val="left" w:pos="8128"/>
        </w:tabs>
        <w:spacing w:line="276" w:lineRule="auto"/>
        <w:ind w:right="-7"/>
        <w:jc w:val="both"/>
        <w:rPr>
          <w:sz w:val="20"/>
          <w:szCs w:val="20"/>
        </w:rPr>
      </w:pPr>
    </w:p>
    <w:p w14:paraId="309BE7C0" w14:textId="77777777" w:rsidR="00956F35" w:rsidRPr="00C20052" w:rsidRDefault="00956F35" w:rsidP="005B4723">
      <w:pPr>
        <w:pStyle w:val="ListParagraph"/>
        <w:widowControl w:val="0"/>
        <w:numPr>
          <w:ilvl w:val="0"/>
          <w:numId w:val="6"/>
        </w:numPr>
        <w:tabs>
          <w:tab w:val="left" w:pos="426"/>
        </w:tabs>
        <w:autoSpaceDE w:val="0"/>
        <w:autoSpaceDN w:val="0"/>
        <w:adjustRightInd w:val="0"/>
        <w:spacing w:after="0" w:line="240" w:lineRule="auto"/>
        <w:ind w:left="426" w:hanging="426"/>
        <w:contextualSpacing w:val="0"/>
        <w:jc w:val="both"/>
        <w:rPr>
          <w:rFonts w:ascii="Arial" w:hAnsi="Arial" w:cs="Arial"/>
        </w:rPr>
      </w:pPr>
      <w:r w:rsidRPr="00C20052">
        <w:rPr>
          <w:rFonts w:ascii="Arial" w:hAnsi="Arial" w:cs="Arial"/>
        </w:rPr>
        <w:t>That I hereby affirm that Ash Recipient, M/</w:t>
      </w:r>
      <w:proofErr w:type="gramStart"/>
      <w:r w:rsidRPr="00C20052">
        <w:rPr>
          <w:rFonts w:ascii="Arial" w:hAnsi="Arial" w:cs="Arial"/>
        </w:rPr>
        <w:t>s __</w:t>
      </w:r>
      <w:proofErr w:type="gramEnd"/>
      <w:r w:rsidRPr="00C20052">
        <w:rPr>
          <w:rFonts w:ascii="Arial" w:hAnsi="Arial" w:cs="Arial"/>
        </w:rPr>
        <w:t xml:space="preserve">___________________________________ has used the received Ash quantity in adherence to the relevant provisions identified vide extant Notifications and other applicable statutory regulations, in the following activities: - </w:t>
      </w:r>
    </w:p>
    <w:p w14:paraId="6816747C" w14:textId="77777777" w:rsidR="00956F35" w:rsidRPr="00C20052" w:rsidRDefault="00956F35" w:rsidP="00956F35">
      <w:pPr>
        <w:pStyle w:val="BodyText"/>
        <w:tabs>
          <w:tab w:val="left" w:pos="8128"/>
        </w:tabs>
        <w:spacing w:line="276" w:lineRule="auto"/>
        <w:ind w:right="-7"/>
        <w:jc w:val="both"/>
        <w:rPr>
          <w:sz w:val="20"/>
          <w:szCs w:val="20"/>
        </w:rPr>
      </w:pPr>
    </w:p>
    <w:p w14:paraId="407F9AAE" w14:textId="77777777" w:rsidR="00956F35" w:rsidRPr="00C20052" w:rsidRDefault="00956F35" w:rsidP="005B4723">
      <w:pPr>
        <w:pStyle w:val="BodyText"/>
        <w:numPr>
          <w:ilvl w:val="0"/>
          <w:numId w:val="7"/>
        </w:numPr>
        <w:tabs>
          <w:tab w:val="left" w:pos="8128"/>
        </w:tabs>
        <w:spacing w:line="276" w:lineRule="auto"/>
        <w:ind w:left="851" w:right="-7" w:hanging="425"/>
        <w:jc w:val="both"/>
        <w:rPr>
          <w:sz w:val="20"/>
          <w:szCs w:val="20"/>
        </w:rPr>
      </w:pPr>
      <w:r w:rsidRPr="00C20052">
        <w:rPr>
          <w:sz w:val="20"/>
          <w:szCs w:val="20"/>
        </w:rPr>
        <w:t>_______________________________</w:t>
      </w:r>
    </w:p>
    <w:p w14:paraId="7A5DD2AF" w14:textId="77777777" w:rsidR="00956F35" w:rsidRPr="00C20052" w:rsidRDefault="00956F35" w:rsidP="005B4723">
      <w:pPr>
        <w:pStyle w:val="BodyText"/>
        <w:numPr>
          <w:ilvl w:val="0"/>
          <w:numId w:val="7"/>
        </w:numPr>
        <w:tabs>
          <w:tab w:val="left" w:pos="8128"/>
        </w:tabs>
        <w:spacing w:line="276" w:lineRule="auto"/>
        <w:ind w:left="851" w:right="-7" w:hanging="425"/>
        <w:jc w:val="both"/>
        <w:rPr>
          <w:sz w:val="20"/>
          <w:szCs w:val="20"/>
        </w:rPr>
      </w:pPr>
      <w:r w:rsidRPr="00C20052">
        <w:rPr>
          <w:sz w:val="20"/>
          <w:szCs w:val="20"/>
        </w:rPr>
        <w:t>_______________________________</w:t>
      </w:r>
    </w:p>
    <w:p w14:paraId="7C687CBB" w14:textId="77777777" w:rsidR="00956F35" w:rsidRPr="00C20052" w:rsidRDefault="00956F35" w:rsidP="005B4723">
      <w:pPr>
        <w:pStyle w:val="BodyText"/>
        <w:numPr>
          <w:ilvl w:val="0"/>
          <w:numId w:val="7"/>
        </w:numPr>
        <w:tabs>
          <w:tab w:val="left" w:pos="8128"/>
        </w:tabs>
        <w:spacing w:line="276" w:lineRule="auto"/>
        <w:ind w:left="851" w:right="-7" w:hanging="425"/>
        <w:jc w:val="both"/>
        <w:rPr>
          <w:sz w:val="20"/>
          <w:szCs w:val="20"/>
        </w:rPr>
      </w:pPr>
      <w:r w:rsidRPr="00C20052">
        <w:rPr>
          <w:sz w:val="20"/>
          <w:szCs w:val="20"/>
        </w:rPr>
        <w:t>_______________________________</w:t>
      </w:r>
    </w:p>
    <w:p w14:paraId="63CEED57" w14:textId="77777777" w:rsidR="00956F35" w:rsidRPr="00C20052" w:rsidRDefault="00956F35" w:rsidP="00956F35">
      <w:pPr>
        <w:pStyle w:val="BodyText"/>
        <w:tabs>
          <w:tab w:val="left" w:pos="8128"/>
        </w:tabs>
        <w:spacing w:line="276" w:lineRule="auto"/>
        <w:ind w:right="-7"/>
        <w:jc w:val="both"/>
        <w:rPr>
          <w:sz w:val="20"/>
          <w:szCs w:val="20"/>
        </w:rPr>
      </w:pPr>
    </w:p>
    <w:p w14:paraId="14741D31" w14:textId="77777777" w:rsidR="00956F35" w:rsidRPr="00C20052" w:rsidRDefault="00956F35" w:rsidP="00956F35">
      <w:pPr>
        <w:pStyle w:val="BodyText"/>
        <w:tabs>
          <w:tab w:val="left" w:pos="8128"/>
        </w:tabs>
        <w:spacing w:line="276" w:lineRule="auto"/>
        <w:ind w:right="-7"/>
        <w:jc w:val="both"/>
        <w:rPr>
          <w:sz w:val="20"/>
          <w:szCs w:val="20"/>
        </w:rPr>
      </w:pPr>
    </w:p>
    <w:p w14:paraId="45909A92" w14:textId="77777777" w:rsidR="00956F35" w:rsidRPr="00C20052" w:rsidRDefault="00956F35" w:rsidP="00956F35">
      <w:pPr>
        <w:pStyle w:val="BodyText"/>
        <w:tabs>
          <w:tab w:val="left" w:pos="8128"/>
        </w:tabs>
        <w:spacing w:line="276" w:lineRule="auto"/>
        <w:ind w:right="-7" w:firstLine="7371"/>
        <w:jc w:val="both"/>
        <w:rPr>
          <w:sz w:val="20"/>
          <w:szCs w:val="20"/>
        </w:rPr>
      </w:pPr>
      <w:r w:rsidRPr="00C20052">
        <w:rPr>
          <w:sz w:val="20"/>
          <w:szCs w:val="20"/>
        </w:rPr>
        <w:t xml:space="preserve">DEPONENT </w:t>
      </w:r>
    </w:p>
    <w:p w14:paraId="5786AE9A" w14:textId="77777777" w:rsidR="00956F35" w:rsidRPr="00C20052" w:rsidRDefault="00956F35" w:rsidP="00956F35">
      <w:pPr>
        <w:pStyle w:val="BodyText"/>
        <w:tabs>
          <w:tab w:val="left" w:pos="8128"/>
        </w:tabs>
        <w:spacing w:line="276" w:lineRule="auto"/>
        <w:ind w:right="-7"/>
        <w:jc w:val="both"/>
        <w:rPr>
          <w:sz w:val="20"/>
          <w:szCs w:val="20"/>
        </w:rPr>
      </w:pPr>
    </w:p>
    <w:p w14:paraId="64E5226F" w14:textId="77777777" w:rsidR="00956F35" w:rsidRPr="00C20052" w:rsidRDefault="00956F35" w:rsidP="00956F35">
      <w:pPr>
        <w:pStyle w:val="BodyText"/>
        <w:tabs>
          <w:tab w:val="left" w:pos="8128"/>
        </w:tabs>
        <w:spacing w:line="276" w:lineRule="auto"/>
        <w:ind w:right="-7"/>
        <w:jc w:val="center"/>
        <w:rPr>
          <w:sz w:val="24"/>
          <w:szCs w:val="24"/>
        </w:rPr>
      </w:pPr>
      <w:r w:rsidRPr="00C20052">
        <w:rPr>
          <w:sz w:val="24"/>
          <w:szCs w:val="24"/>
        </w:rPr>
        <w:t>VERIFICATION</w:t>
      </w:r>
    </w:p>
    <w:p w14:paraId="4566EA05" w14:textId="77777777" w:rsidR="00956F35" w:rsidRPr="00C20052" w:rsidRDefault="00956F35" w:rsidP="00956F35">
      <w:pPr>
        <w:pStyle w:val="BodyText"/>
        <w:tabs>
          <w:tab w:val="left" w:pos="8128"/>
        </w:tabs>
        <w:spacing w:line="276" w:lineRule="auto"/>
        <w:ind w:right="-7"/>
        <w:jc w:val="both"/>
        <w:rPr>
          <w:sz w:val="20"/>
          <w:szCs w:val="20"/>
        </w:rPr>
      </w:pPr>
    </w:p>
    <w:p w14:paraId="01E952E1" w14:textId="512049E3" w:rsidR="00956F35" w:rsidRPr="00C20052" w:rsidRDefault="00956F35" w:rsidP="00956F35">
      <w:pPr>
        <w:pStyle w:val="BodyText"/>
        <w:tabs>
          <w:tab w:val="left" w:pos="8128"/>
        </w:tabs>
        <w:spacing w:line="276" w:lineRule="auto"/>
        <w:ind w:right="-7"/>
        <w:jc w:val="both"/>
        <w:rPr>
          <w:sz w:val="20"/>
          <w:szCs w:val="20"/>
        </w:rPr>
      </w:pPr>
      <w:r w:rsidRPr="00C20052">
        <w:rPr>
          <w:sz w:val="20"/>
          <w:szCs w:val="20"/>
        </w:rPr>
        <w:t xml:space="preserve">Verified on ____________ this day of __________ that the contents of our affidavit are true and correct to the best of my knowledge and nothing material has been concealed thereof. </w:t>
      </w:r>
    </w:p>
    <w:p w14:paraId="1D30A782" w14:textId="77777777" w:rsidR="002370D4" w:rsidRPr="00C20052" w:rsidRDefault="002370D4" w:rsidP="00956F35">
      <w:pPr>
        <w:pStyle w:val="BodyText"/>
        <w:tabs>
          <w:tab w:val="left" w:pos="8128"/>
        </w:tabs>
        <w:spacing w:line="276" w:lineRule="auto"/>
        <w:ind w:right="-7"/>
        <w:jc w:val="both"/>
        <w:rPr>
          <w:sz w:val="20"/>
          <w:szCs w:val="20"/>
        </w:rPr>
      </w:pPr>
    </w:p>
    <w:p w14:paraId="6F1D4027" w14:textId="77777777" w:rsidR="00956F35" w:rsidRPr="00C20052" w:rsidRDefault="00956F35" w:rsidP="00956F35">
      <w:pPr>
        <w:pStyle w:val="BodyText"/>
        <w:tabs>
          <w:tab w:val="left" w:pos="8128"/>
        </w:tabs>
        <w:spacing w:line="276" w:lineRule="auto"/>
        <w:ind w:right="-7"/>
        <w:jc w:val="both"/>
        <w:rPr>
          <w:sz w:val="20"/>
          <w:szCs w:val="20"/>
        </w:rPr>
      </w:pPr>
    </w:p>
    <w:p w14:paraId="5032FDC6" w14:textId="77777777" w:rsidR="00956F35" w:rsidRPr="00C20052" w:rsidRDefault="00956F35" w:rsidP="00956F35">
      <w:pPr>
        <w:pStyle w:val="BodyText"/>
        <w:tabs>
          <w:tab w:val="left" w:pos="8128"/>
        </w:tabs>
        <w:spacing w:line="276" w:lineRule="auto"/>
        <w:ind w:right="-7" w:firstLine="7371"/>
        <w:jc w:val="both"/>
        <w:rPr>
          <w:sz w:val="20"/>
          <w:szCs w:val="20"/>
        </w:rPr>
      </w:pPr>
      <w:r w:rsidRPr="00C20052">
        <w:rPr>
          <w:sz w:val="20"/>
          <w:szCs w:val="20"/>
        </w:rPr>
        <w:t xml:space="preserve">DEPONENT </w:t>
      </w:r>
    </w:p>
    <w:p w14:paraId="4F3E6B2C" w14:textId="77777777" w:rsidR="00956F35" w:rsidRPr="00C20052" w:rsidRDefault="00956F35" w:rsidP="00956F35">
      <w:pPr>
        <w:pStyle w:val="BodyText"/>
        <w:tabs>
          <w:tab w:val="left" w:pos="8128"/>
        </w:tabs>
        <w:spacing w:line="276" w:lineRule="auto"/>
        <w:ind w:right="-7"/>
        <w:jc w:val="both"/>
        <w:rPr>
          <w:sz w:val="20"/>
          <w:szCs w:val="20"/>
        </w:rPr>
      </w:pPr>
    </w:p>
    <w:p w14:paraId="28A25373" w14:textId="77777777" w:rsidR="00956F35" w:rsidRPr="00C20052" w:rsidRDefault="00956F35" w:rsidP="00956F35">
      <w:pPr>
        <w:pStyle w:val="BodyText"/>
        <w:tabs>
          <w:tab w:val="left" w:pos="8128"/>
        </w:tabs>
        <w:spacing w:line="276" w:lineRule="auto"/>
        <w:ind w:right="-7"/>
        <w:jc w:val="both"/>
        <w:rPr>
          <w:sz w:val="20"/>
          <w:szCs w:val="20"/>
        </w:rPr>
      </w:pPr>
    </w:p>
    <w:p w14:paraId="1C58ED9A" w14:textId="53D14345" w:rsidR="003B7FC0" w:rsidRPr="00C20052" w:rsidRDefault="00956F35" w:rsidP="00C35613">
      <w:pPr>
        <w:pStyle w:val="BodyText"/>
        <w:tabs>
          <w:tab w:val="left" w:pos="8128"/>
        </w:tabs>
        <w:spacing w:line="276" w:lineRule="auto"/>
        <w:ind w:right="-7"/>
        <w:jc w:val="both"/>
        <w:rPr>
          <w:i/>
          <w:iCs/>
          <w:sz w:val="20"/>
          <w:szCs w:val="20"/>
        </w:rPr>
      </w:pPr>
      <w:r w:rsidRPr="00C20052">
        <w:rPr>
          <w:i/>
          <w:iCs/>
          <w:sz w:val="20"/>
          <w:szCs w:val="20"/>
        </w:rPr>
        <w:t>Note: To be submitted on Half Yearly basis.</w:t>
      </w:r>
    </w:p>
    <w:p w14:paraId="3E338431" w14:textId="0269E5E2" w:rsidR="00E95CD9" w:rsidRPr="00C20052" w:rsidRDefault="003B7FC0" w:rsidP="006D0108">
      <w:pPr>
        <w:jc w:val="right"/>
        <w:rPr>
          <w:rFonts w:ascii="Arial" w:hAnsi="Arial" w:cs="Arial"/>
          <w:b/>
          <w:sz w:val="20"/>
        </w:rPr>
      </w:pPr>
      <w:r w:rsidRPr="00C20052">
        <w:rPr>
          <w:i/>
          <w:iCs/>
          <w:sz w:val="20"/>
        </w:rPr>
        <w:br w:type="page"/>
      </w:r>
    </w:p>
    <w:p w14:paraId="74331AF8" w14:textId="39F61483" w:rsidR="00E53835" w:rsidRPr="00C20052" w:rsidRDefault="00E53835" w:rsidP="00E53835">
      <w:pPr>
        <w:spacing w:before="77"/>
        <w:ind w:right="-7"/>
        <w:jc w:val="right"/>
        <w:rPr>
          <w:rFonts w:ascii="Arial" w:hAnsi="Arial" w:cs="Arial"/>
          <w:b/>
          <w:sz w:val="20"/>
        </w:rPr>
      </w:pPr>
      <w:r w:rsidRPr="00C20052">
        <w:rPr>
          <w:rFonts w:ascii="Arial" w:hAnsi="Arial" w:cs="Arial"/>
          <w:b/>
          <w:sz w:val="20"/>
        </w:rPr>
        <w:lastRenderedPageBreak/>
        <w:t>Annexure – 0</w:t>
      </w:r>
      <w:r w:rsidR="006D0108" w:rsidRPr="00C20052">
        <w:rPr>
          <w:rFonts w:ascii="Arial" w:hAnsi="Arial" w:cs="Arial"/>
          <w:b/>
          <w:sz w:val="20"/>
        </w:rPr>
        <w:t>3</w:t>
      </w:r>
    </w:p>
    <w:p w14:paraId="3657027C" w14:textId="77777777" w:rsidR="006C7FE8" w:rsidRPr="00C20052" w:rsidRDefault="006C7FE8" w:rsidP="006C7FE8">
      <w:pPr>
        <w:widowControl w:val="0"/>
        <w:autoSpaceDE w:val="0"/>
        <w:autoSpaceDN w:val="0"/>
        <w:rPr>
          <w:rFonts w:ascii="Arial" w:eastAsia="Arial" w:hAnsi="Arial" w:cs="Arial"/>
          <w:b/>
          <w:sz w:val="22"/>
          <w:szCs w:val="22"/>
          <w:lang w:bidi="ar-SA"/>
        </w:rPr>
      </w:pPr>
    </w:p>
    <w:p w14:paraId="430731BA" w14:textId="77777777" w:rsidR="006C7FE8" w:rsidRPr="00C20052" w:rsidRDefault="006C7FE8" w:rsidP="006C7FE8">
      <w:pPr>
        <w:widowControl w:val="0"/>
        <w:autoSpaceDE w:val="0"/>
        <w:autoSpaceDN w:val="0"/>
        <w:spacing w:before="7"/>
        <w:rPr>
          <w:rFonts w:ascii="Arial" w:eastAsia="Arial" w:hAnsi="Arial" w:cs="Arial"/>
          <w:b/>
          <w:sz w:val="22"/>
          <w:szCs w:val="22"/>
          <w:lang w:bidi="ar-SA"/>
        </w:rPr>
      </w:pPr>
    </w:p>
    <w:p w14:paraId="060B8EE1" w14:textId="3E1C815A" w:rsidR="006C7FE8" w:rsidRPr="00C20052" w:rsidRDefault="006C7FE8" w:rsidP="006C7FE8">
      <w:pPr>
        <w:spacing w:after="200" w:line="276" w:lineRule="auto"/>
        <w:jc w:val="center"/>
        <w:rPr>
          <w:rFonts w:ascii="Arial" w:hAnsi="Arial" w:cs="Arial"/>
          <w:b/>
          <w:bCs/>
          <w:sz w:val="22"/>
          <w:szCs w:val="22"/>
          <w:lang w:bidi="ar-SA"/>
        </w:rPr>
      </w:pPr>
      <w:r w:rsidRPr="00C20052">
        <w:rPr>
          <w:rFonts w:ascii="Arial" w:hAnsi="Arial" w:cs="Arial"/>
          <w:b/>
          <w:bCs/>
          <w:sz w:val="22"/>
          <w:szCs w:val="22"/>
          <w:lang w:bidi="ar-SA"/>
        </w:rPr>
        <w:t xml:space="preserve">MODEL AWARD LETTER FOR SALE OF FLY ASH FROM </w:t>
      </w:r>
      <w:r w:rsidRPr="00C20052">
        <w:rPr>
          <w:rFonts w:ascii="Arial" w:hAnsi="Arial" w:cs="Arial"/>
          <w:b/>
          <w:bCs/>
          <w:sz w:val="22"/>
          <w:szCs w:val="22"/>
          <w:lang w:val="sq-AL" w:bidi="ar-SA"/>
        </w:rPr>
        <w:t xml:space="preserve">NTPC </w:t>
      </w:r>
      <w:r w:rsidR="00AB7C68">
        <w:rPr>
          <w:rFonts w:ascii="Arial" w:hAnsi="Arial" w:cs="Arial"/>
          <w:b/>
          <w:bCs/>
          <w:sz w:val="22"/>
          <w:szCs w:val="22"/>
          <w:lang w:val="sq-AL" w:bidi="ar-SA"/>
        </w:rPr>
        <w:t>BARH</w:t>
      </w:r>
    </w:p>
    <w:p w14:paraId="04750D35" w14:textId="77777777" w:rsidR="006C7FE8" w:rsidRPr="00C20052" w:rsidRDefault="006C7FE8" w:rsidP="006C7FE8">
      <w:pPr>
        <w:spacing w:after="200" w:line="276" w:lineRule="auto"/>
        <w:rPr>
          <w:rFonts w:ascii="Arial" w:hAnsi="Arial" w:cs="Arial"/>
          <w:sz w:val="22"/>
          <w:szCs w:val="22"/>
          <w:lang w:bidi="ar-SA"/>
        </w:rPr>
      </w:pPr>
    </w:p>
    <w:p w14:paraId="198857F6" w14:textId="77777777" w:rsidR="006C7FE8" w:rsidRPr="00C20052" w:rsidRDefault="006C7FE8" w:rsidP="006C7FE8">
      <w:pPr>
        <w:spacing w:after="200" w:line="276" w:lineRule="auto"/>
        <w:rPr>
          <w:rFonts w:ascii="Arial" w:hAnsi="Arial" w:cs="Arial"/>
          <w:sz w:val="22"/>
          <w:szCs w:val="22"/>
          <w:lang w:bidi="ar-SA"/>
        </w:rPr>
      </w:pPr>
      <w:r w:rsidRPr="00C20052">
        <w:rPr>
          <w:rFonts w:ascii="Arial" w:hAnsi="Arial" w:cs="Arial"/>
          <w:sz w:val="22"/>
          <w:szCs w:val="22"/>
          <w:lang w:bidi="ar-SA"/>
        </w:rPr>
        <w:t>Ref. No.                                                                                                                  Dated:</w:t>
      </w:r>
    </w:p>
    <w:p w14:paraId="1EA34A91" w14:textId="77777777" w:rsidR="006C7FE8" w:rsidRPr="00C20052" w:rsidRDefault="006C7FE8" w:rsidP="006C7FE8">
      <w:pPr>
        <w:widowControl w:val="0"/>
        <w:suppressAutoHyphens/>
        <w:autoSpaceDE w:val="0"/>
        <w:autoSpaceDN w:val="0"/>
        <w:jc w:val="center"/>
        <w:rPr>
          <w:rFonts w:ascii="Arial" w:hAnsi="Arial" w:cs="Arial"/>
          <w:b/>
          <w:bCs/>
          <w:caps/>
          <w:kern w:val="3"/>
          <w:szCs w:val="24"/>
          <w:lang w:eastAsia="zh-CN" w:bidi="ar-SA"/>
        </w:rPr>
      </w:pPr>
      <w:r w:rsidRPr="00C20052">
        <w:rPr>
          <w:rFonts w:ascii="Arial" w:hAnsi="Arial" w:cs="Arial"/>
          <w:b/>
          <w:bCs/>
          <w:caps/>
          <w:kern w:val="3"/>
          <w:szCs w:val="24"/>
          <w:lang w:eastAsia="zh-CN" w:bidi="ar-SA"/>
        </w:rPr>
        <w:t>Letter of Award</w:t>
      </w:r>
    </w:p>
    <w:p w14:paraId="79705A1D" w14:textId="77777777" w:rsidR="006C7FE8" w:rsidRPr="00C20052" w:rsidRDefault="006C7FE8" w:rsidP="006C7FE8">
      <w:pPr>
        <w:spacing w:after="200" w:line="276" w:lineRule="auto"/>
        <w:rPr>
          <w:rFonts w:ascii="Arial" w:hAnsi="Arial" w:cs="Arial"/>
          <w:b/>
          <w:bCs/>
          <w:sz w:val="22"/>
          <w:szCs w:val="22"/>
          <w:lang w:bidi="ar-SA"/>
        </w:rPr>
      </w:pPr>
    </w:p>
    <w:p w14:paraId="663E08A3" w14:textId="77777777" w:rsidR="006C7FE8" w:rsidRPr="00C20052" w:rsidRDefault="006C7FE8" w:rsidP="006C7FE8">
      <w:pPr>
        <w:spacing w:after="200" w:line="276" w:lineRule="auto"/>
        <w:rPr>
          <w:rFonts w:ascii="Arial" w:hAnsi="Arial" w:cs="Arial"/>
          <w:b/>
          <w:bCs/>
          <w:sz w:val="22"/>
          <w:szCs w:val="22"/>
          <w:lang w:bidi="ar-SA"/>
        </w:rPr>
      </w:pPr>
      <w:r w:rsidRPr="00C20052">
        <w:rPr>
          <w:rFonts w:ascii="Arial" w:hAnsi="Arial" w:cs="Arial"/>
          <w:b/>
          <w:bCs/>
          <w:sz w:val="22"/>
          <w:szCs w:val="22"/>
          <w:lang w:bidi="ar-SA"/>
        </w:rPr>
        <w:t>To,</w:t>
      </w:r>
    </w:p>
    <w:p w14:paraId="74DE4A06" w14:textId="77777777" w:rsidR="006C7FE8" w:rsidRPr="00C20052" w:rsidRDefault="006C7FE8" w:rsidP="006C7FE8">
      <w:pPr>
        <w:spacing w:after="200" w:line="276" w:lineRule="auto"/>
        <w:ind w:firstLine="720"/>
        <w:rPr>
          <w:rFonts w:ascii="Arial" w:hAnsi="Arial" w:cs="Arial"/>
          <w:b/>
          <w:bCs/>
          <w:sz w:val="22"/>
          <w:szCs w:val="22"/>
          <w:lang w:bidi="ar-SA"/>
        </w:rPr>
      </w:pPr>
      <w:r w:rsidRPr="00C20052">
        <w:rPr>
          <w:rFonts w:ascii="Arial" w:hAnsi="Arial" w:cs="Arial"/>
          <w:b/>
          <w:bCs/>
          <w:sz w:val="22"/>
          <w:szCs w:val="22"/>
          <w:lang w:bidi="ar-SA"/>
        </w:rPr>
        <w:t>--------------------------</w:t>
      </w:r>
    </w:p>
    <w:p w14:paraId="0ECACF34" w14:textId="77777777" w:rsidR="006C7FE8" w:rsidRPr="00C20052" w:rsidRDefault="006C7FE8" w:rsidP="006C7FE8">
      <w:pPr>
        <w:spacing w:after="200" w:line="276" w:lineRule="auto"/>
        <w:ind w:firstLine="720"/>
        <w:rPr>
          <w:rFonts w:ascii="Arial" w:hAnsi="Arial" w:cs="Arial"/>
          <w:b/>
          <w:bCs/>
          <w:sz w:val="22"/>
          <w:szCs w:val="22"/>
          <w:lang w:bidi="ar-SA"/>
        </w:rPr>
      </w:pPr>
      <w:r w:rsidRPr="00C20052">
        <w:rPr>
          <w:rFonts w:ascii="Arial" w:hAnsi="Arial" w:cs="Arial"/>
          <w:b/>
          <w:bCs/>
          <w:sz w:val="22"/>
          <w:szCs w:val="22"/>
          <w:lang w:bidi="ar-SA"/>
        </w:rPr>
        <w:t>--------------------------</w:t>
      </w:r>
    </w:p>
    <w:p w14:paraId="157BBDA8" w14:textId="67C7C676" w:rsidR="006C7FE8" w:rsidRPr="00C20052" w:rsidRDefault="006C7FE8" w:rsidP="006C7FE8">
      <w:pPr>
        <w:spacing w:after="200" w:line="276" w:lineRule="auto"/>
        <w:rPr>
          <w:rFonts w:ascii="Arial" w:hAnsi="Arial" w:cs="Arial"/>
          <w:b/>
          <w:sz w:val="22"/>
          <w:szCs w:val="22"/>
          <w:lang w:bidi="ar-SA"/>
        </w:rPr>
      </w:pPr>
      <w:r w:rsidRPr="00C20052">
        <w:rPr>
          <w:rFonts w:ascii="Arial" w:hAnsi="Arial" w:cs="Arial"/>
          <w:sz w:val="22"/>
          <w:szCs w:val="22"/>
          <w:lang w:bidi="ar-SA"/>
        </w:rPr>
        <w:t xml:space="preserve">      </w:t>
      </w:r>
      <w:r w:rsidRPr="00C20052">
        <w:rPr>
          <w:rFonts w:ascii="Arial" w:hAnsi="Arial" w:cs="Arial"/>
          <w:b/>
          <w:sz w:val="22"/>
          <w:szCs w:val="22"/>
          <w:lang w:bidi="ar-SA"/>
        </w:rPr>
        <w:t xml:space="preserve">Sub: -   Letter of Award for “Sale of Fly Ash” from </w:t>
      </w:r>
      <w:r w:rsidRPr="00C20052">
        <w:rPr>
          <w:rFonts w:ascii="Arial" w:hAnsi="Arial" w:cs="Arial"/>
          <w:b/>
          <w:sz w:val="22"/>
          <w:szCs w:val="22"/>
          <w:lang w:val="sq-AL" w:bidi="ar-SA"/>
        </w:rPr>
        <w:t xml:space="preserve">NTPC </w:t>
      </w:r>
      <w:r w:rsidR="00AB7C68">
        <w:rPr>
          <w:rFonts w:ascii="Arial" w:hAnsi="Arial" w:cs="Arial"/>
          <w:b/>
          <w:sz w:val="22"/>
          <w:szCs w:val="22"/>
          <w:lang w:val="sq-AL" w:bidi="ar-SA"/>
        </w:rPr>
        <w:t>BARH</w:t>
      </w:r>
      <w:r w:rsidRPr="00C20052">
        <w:rPr>
          <w:rFonts w:ascii="Arial" w:hAnsi="Arial" w:cs="Arial"/>
          <w:b/>
          <w:sz w:val="22"/>
          <w:szCs w:val="22"/>
          <w:lang w:val="sq-AL" w:bidi="ar-SA"/>
        </w:rPr>
        <w:t>.</w:t>
      </w:r>
    </w:p>
    <w:p w14:paraId="47279F9C" w14:textId="77777777" w:rsidR="006C7FE8" w:rsidRPr="00C20052" w:rsidRDefault="006C7FE8" w:rsidP="006C7FE8">
      <w:pPr>
        <w:spacing w:after="200" w:line="276" w:lineRule="auto"/>
        <w:rPr>
          <w:rFonts w:ascii="Arial" w:hAnsi="Arial" w:cs="Arial"/>
          <w:b/>
          <w:sz w:val="22"/>
          <w:szCs w:val="22"/>
          <w:lang w:bidi="ar-SA"/>
        </w:rPr>
      </w:pPr>
      <w:proofErr w:type="gramStart"/>
      <w:r w:rsidRPr="00C20052">
        <w:rPr>
          <w:rFonts w:ascii="Arial" w:hAnsi="Arial" w:cs="Arial"/>
          <w:b/>
          <w:sz w:val="22"/>
          <w:szCs w:val="22"/>
          <w:lang w:bidi="ar-SA"/>
        </w:rPr>
        <w:t>Dear Madam /</w:t>
      </w:r>
      <w:proofErr w:type="gramEnd"/>
      <w:r w:rsidRPr="00C20052">
        <w:rPr>
          <w:rFonts w:ascii="Arial" w:hAnsi="Arial" w:cs="Arial"/>
          <w:b/>
          <w:sz w:val="22"/>
          <w:szCs w:val="22"/>
          <w:lang w:bidi="ar-SA"/>
        </w:rPr>
        <w:t xml:space="preserve"> Sir,</w:t>
      </w:r>
    </w:p>
    <w:p w14:paraId="56230BBF" w14:textId="77777777" w:rsidR="006C7FE8" w:rsidRPr="00C20052" w:rsidRDefault="006C7FE8" w:rsidP="006C7FE8">
      <w:pPr>
        <w:spacing w:after="200" w:line="276" w:lineRule="auto"/>
        <w:ind w:left="1"/>
        <w:jc w:val="both"/>
        <w:rPr>
          <w:rFonts w:ascii="Arial" w:hAnsi="Arial" w:cs="Arial"/>
          <w:sz w:val="22"/>
          <w:szCs w:val="22"/>
          <w:lang w:bidi="ar-SA"/>
        </w:rPr>
      </w:pPr>
      <w:r w:rsidRPr="00C20052">
        <w:rPr>
          <w:rFonts w:ascii="Arial" w:hAnsi="Arial" w:cs="Arial"/>
          <w:sz w:val="22"/>
          <w:szCs w:val="22"/>
          <w:lang w:bidi="ar-SA"/>
        </w:rPr>
        <w:t xml:space="preserve">This has reference to the following: </w:t>
      </w:r>
    </w:p>
    <w:p w14:paraId="198683B1" w14:textId="51689A45" w:rsidR="006C7FE8" w:rsidRPr="00C20052" w:rsidRDefault="006C7FE8" w:rsidP="006C7FE8">
      <w:pPr>
        <w:tabs>
          <w:tab w:val="left" w:pos="540"/>
        </w:tabs>
        <w:spacing w:after="200" w:line="276" w:lineRule="auto"/>
        <w:jc w:val="both"/>
        <w:rPr>
          <w:rFonts w:ascii="Arial" w:hAnsi="Arial" w:cs="Arial"/>
          <w:b/>
          <w:bCs/>
          <w:sz w:val="22"/>
          <w:szCs w:val="22"/>
          <w:lang w:bidi="ar-SA"/>
        </w:rPr>
      </w:pPr>
      <w:r w:rsidRPr="00C20052">
        <w:rPr>
          <w:rFonts w:ascii="Arial" w:hAnsi="Arial" w:cs="Arial"/>
          <w:b/>
          <w:bCs/>
          <w:sz w:val="22"/>
          <w:szCs w:val="22"/>
          <w:lang w:bidi="ar-SA"/>
        </w:rPr>
        <w:t>a</w:t>
      </w:r>
      <w:proofErr w:type="gramStart"/>
      <w:r w:rsidRPr="00C20052">
        <w:rPr>
          <w:rFonts w:ascii="Arial" w:hAnsi="Arial" w:cs="Arial"/>
          <w:b/>
          <w:bCs/>
          <w:sz w:val="22"/>
          <w:szCs w:val="22"/>
          <w:lang w:bidi="ar-SA"/>
        </w:rPr>
        <w:t xml:space="preserve">)  </w:t>
      </w:r>
      <w:r w:rsidR="00075C8D" w:rsidRPr="00C20052">
        <w:rPr>
          <w:rFonts w:ascii="Arial" w:hAnsi="Arial" w:cs="Arial"/>
          <w:b/>
          <w:bCs/>
          <w:sz w:val="22"/>
          <w:szCs w:val="22"/>
          <w:lang w:bidi="ar-SA"/>
        </w:rPr>
        <w:t>Expression</w:t>
      </w:r>
      <w:proofErr w:type="gramEnd"/>
      <w:r w:rsidR="00075C8D" w:rsidRPr="00C20052">
        <w:rPr>
          <w:rFonts w:ascii="Arial" w:hAnsi="Arial" w:cs="Arial"/>
          <w:b/>
          <w:bCs/>
          <w:sz w:val="22"/>
          <w:szCs w:val="22"/>
          <w:lang w:bidi="ar-SA"/>
        </w:rPr>
        <w:t xml:space="preserve"> of Interest (EOI)</w:t>
      </w:r>
      <w:r w:rsidRPr="00C20052">
        <w:rPr>
          <w:rFonts w:ascii="Arial" w:hAnsi="Arial" w:cs="Arial"/>
          <w:b/>
          <w:bCs/>
          <w:sz w:val="22"/>
          <w:szCs w:val="22"/>
          <w:lang w:bidi="ar-SA"/>
        </w:rPr>
        <w:t xml:space="preserve"> No. </w:t>
      </w:r>
    </w:p>
    <w:p w14:paraId="5876E6F4" w14:textId="6112AFDD" w:rsidR="006C7FE8" w:rsidRPr="00C20052" w:rsidRDefault="006C7FE8" w:rsidP="006C7FE8">
      <w:pPr>
        <w:tabs>
          <w:tab w:val="left" w:pos="810"/>
        </w:tabs>
        <w:spacing w:line="360" w:lineRule="auto"/>
        <w:jc w:val="both"/>
        <w:rPr>
          <w:rFonts w:ascii="Arial" w:hAnsi="Arial" w:cs="Arial"/>
          <w:sz w:val="22"/>
          <w:szCs w:val="22"/>
          <w:lang w:bidi="ar-SA"/>
        </w:rPr>
      </w:pPr>
      <w:r w:rsidRPr="00C20052">
        <w:rPr>
          <w:rFonts w:ascii="Arial" w:hAnsi="Arial" w:cs="Arial"/>
          <w:sz w:val="22"/>
          <w:szCs w:val="22"/>
          <w:lang w:bidi="ar-SA"/>
        </w:rPr>
        <w:t xml:space="preserve">     containing </w:t>
      </w:r>
      <w:r w:rsidR="00D33570" w:rsidRPr="00C20052">
        <w:rPr>
          <w:rFonts w:ascii="Arial" w:hAnsi="Arial" w:cs="Arial"/>
          <w:sz w:val="22"/>
          <w:szCs w:val="22"/>
          <w:lang w:bidi="ar-SA"/>
        </w:rPr>
        <w:t>–</w:t>
      </w:r>
    </w:p>
    <w:p w14:paraId="24F1AC2B" w14:textId="77777777" w:rsidR="00D33570" w:rsidRPr="00C20052" w:rsidRDefault="00D33570" w:rsidP="005B4723">
      <w:pPr>
        <w:widowControl w:val="0"/>
        <w:numPr>
          <w:ilvl w:val="0"/>
          <w:numId w:val="38"/>
        </w:numPr>
        <w:suppressAutoHyphens/>
        <w:autoSpaceDE w:val="0"/>
        <w:autoSpaceDN w:val="0"/>
        <w:ind w:left="737" w:hanging="170"/>
        <w:jc w:val="both"/>
        <w:textAlignment w:val="baseline"/>
        <w:rPr>
          <w:rFonts w:ascii="Arial" w:hAnsi="Arial" w:cs="Arial"/>
          <w:kern w:val="3"/>
          <w:sz w:val="22"/>
          <w:szCs w:val="22"/>
          <w:lang w:eastAsia="zh-CN" w:bidi="ar-SA"/>
        </w:rPr>
      </w:pPr>
      <w:r w:rsidRPr="00C20052">
        <w:rPr>
          <w:rFonts w:ascii="Arial" w:hAnsi="Arial" w:cs="Arial"/>
          <w:kern w:val="3"/>
          <w:sz w:val="22"/>
          <w:szCs w:val="22"/>
          <w:lang w:eastAsia="zh-CN" w:bidi="ar-SA"/>
        </w:rPr>
        <w:t>Part 1</w:t>
      </w:r>
      <w:proofErr w:type="gramStart"/>
      <w:r w:rsidRPr="00C20052">
        <w:rPr>
          <w:rFonts w:ascii="Arial" w:hAnsi="Arial" w:cs="Arial"/>
          <w:kern w:val="3"/>
          <w:sz w:val="22"/>
          <w:szCs w:val="22"/>
          <w:lang w:eastAsia="zh-CN" w:bidi="ar-SA"/>
        </w:rPr>
        <w:t>:  General</w:t>
      </w:r>
      <w:proofErr w:type="gramEnd"/>
      <w:r w:rsidRPr="00C20052">
        <w:rPr>
          <w:rFonts w:ascii="Arial" w:hAnsi="Arial" w:cs="Arial"/>
          <w:kern w:val="3"/>
          <w:sz w:val="22"/>
          <w:szCs w:val="22"/>
          <w:lang w:eastAsia="zh-CN" w:bidi="ar-SA"/>
        </w:rPr>
        <w:t xml:space="preserve"> Information for EOI.</w:t>
      </w:r>
    </w:p>
    <w:p w14:paraId="6666C343" w14:textId="77777777" w:rsidR="00D33570" w:rsidRPr="00C20052" w:rsidRDefault="00D33570" w:rsidP="005B4723">
      <w:pPr>
        <w:widowControl w:val="0"/>
        <w:numPr>
          <w:ilvl w:val="0"/>
          <w:numId w:val="38"/>
        </w:numPr>
        <w:suppressAutoHyphens/>
        <w:autoSpaceDE w:val="0"/>
        <w:autoSpaceDN w:val="0"/>
        <w:ind w:left="737" w:hanging="170"/>
        <w:jc w:val="both"/>
        <w:textAlignment w:val="baseline"/>
        <w:rPr>
          <w:rFonts w:ascii="Arial" w:hAnsi="Arial" w:cs="Arial"/>
          <w:kern w:val="3"/>
          <w:sz w:val="22"/>
          <w:szCs w:val="22"/>
          <w:lang w:eastAsia="zh-CN" w:bidi="ar-SA"/>
        </w:rPr>
      </w:pPr>
      <w:r w:rsidRPr="00C20052">
        <w:rPr>
          <w:rFonts w:ascii="Arial" w:hAnsi="Arial" w:cs="Arial"/>
          <w:kern w:val="3"/>
          <w:sz w:val="22"/>
          <w:szCs w:val="22"/>
          <w:lang w:eastAsia="zh-CN" w:bidi="ar-SA"/>
        </w:rPr>
        <w:t xml:space="preserve">Part 2: Terms &amp; Conditions of EOI. </w:t>
      </w:r>
    </w:p>
    <w:p w14:paraId="0F5DD2C9" w14:textId="77777777" w:rsidR="00D33570" w:rsidRPr="00C20052" w:rsidRDefault="00D33570" w:rsidP="005B4723">
      <w:pPr>
        <w:widowControl w:val="0"/>
        <w:numPr>
          <w:ilvl w:val="0"/>
          <w:numId w:val="38"/>
        </w:numPr>
        <w:suppressAutoHyphens/>
        <w:autoSpaceDE w:val="0"/>
        <w:autoSpaceDN w:val="0"/>
        <w:ind w:left="737" w:hanging="170"/>
        <w:jc w:val="both"/>
        <w:textAlignment w:val="baseline"/>
        <w:rPr>
          <w:rFonts w:ascii="Arial" w:hAnsi="Arial" w:cs="Arial"/>
          <w:kern w:val="3"/>
          <w:sz w:val="22"/>
          <w:szCs w:val="22"/>
          <w:lang w:eastAsia="zh-CN" w:bidi="ar-SA"/>
        </w:rPr>
      </w:pPr>
      <w:r w:rsidRPr="00C20052">
        <w:rPr>
          <w:rFonts w:ascii="Arial" w:hAnsi="Arial" w:cs="Arial"/>
          <w:kern w:val="3"/>
          <w:sz w:val="22"/>
          <w:szCs w:val="22"/>
          <w:lang w:eastAsia="zh-CN" w:bidi="ar-SA"/>
        </w:rPr>
        <w:t xml:space="preserve">Part 3: Format for Submission of Response to EOI. </w:t>
      </w:r>
    </w:p>
    <w:p w14:paraId="1D6C1CA6" w14:textId="77777777" w:rsidR="00D33570" w:rsidRPr="00C20052" w:rsidRDefault="00D33570" w:rsidP="005B4723">
      <w:pPr>
        <w:widowControl w:val="0"/>
        <w:numPr>
          <w:ilvl w:val="0"/>
          <w:numId w:val="38"/>
        </w:numPr>
        <w:suppressAutoHyphens/>
        <w:autoSpaceDE w:val="0"/>
        <w:autoSpaceDN w:val="0"/>
        <w:ind w:left="737" w:hanging="170"/>
        <w:jc w:val="both"/>
        <w:textAlignment w:val="baseline"/>
        <w:rPr>
          <w:rFonts w:ascii="Arial" w:hAnsi="Arial" w:cs="Arial"/>
          <w:kern w:val="3"/>
          <w:sz w:val="22"/>
          <w:szCs w:val="22"/>
          <w:lang w:eastAsia="zh-CN" w:bidi="ar-SA"/>
        </w:rPr>
      </w:pPr>
      <w:r w:rsidRPr="00C20052">
        <w:rPr>
          <w:rFonts w:ascii="Arial" w:hAnsi="Arial" w:cs="Arial"/>
          <w:kern w:val="3"/>
          <w:sz w:val="22"/>
          <w:szCs w:val="22"/>
          <w:lang w:eastAsia="zh-CN" w:bidi="ar-SA"/>
        </w:rPr>
        <w:t>Part 4: Annexures and Formats.</w:t>
      </w:r>
    </w:p>
    <w:p w14:paraId="75ED2BEA" w14:textId="77777777" w:rsidR="00D33570" w:rsidRPr="00C20052" w:rsidRDefault="00D33570" w:rsidP="006C7FE8">
      <w:pPr>
        <w:tabs>
          <w:tab w:val="left" w:pos="810"/>
        </w:tabs>
        <w:spacing w:line="360" w:lineRule="auto"/>
        <w:jc w:val="both"/>
        <w:rPr>
          <w:rFonts w:ascii="Arial" w:hAnsi="Arial" w:cs="Arial"/>
          <w:sz w:val="22"/>
          <w:szCs w:val="22"/>
          <w:lang w:bidi="ar-SA"/>
        </w:rPr>
      </w:pPr>
    </w:p>
    <w:p w14:paraId="4FD6979C" w14:textId="3ABC8EFC" w:rsidR="006C7FE8" w:rsidRPr="00C20052" w:rsidRDefault="00DC4A5D" w:rsidP="00DC4A5D">
      <w:pPr>
        <w:tabs>
          <w:tab w:val="left" w:pos="540"/>
        </w:tabs>
        <w:spacing w:after="200" w:line="276" w:lineRule="auto"/>
        <w:jc w:val="both"/>
        <w:rPr>
          <w:rFonts w:ascii="Arial" w:hAnsi="Arial" w:cs="Arial"/>
          <w:sz w:val="22"/>
          <w:szCs w:val="22"/>
          <w:lang w:bidi="ar-SA"/>
        </w:rPr>
      </w:pPr>
      <w:r w:rsidRPr="00C20052">
        <w:rPr>
          <w:rFonts w:ascii="Arial" w:hAnsi="Arial" w:cs="Arial"/>
          <w:sz w:val="22"/>
          <w:szCs w:val="22"/>
          <w:lang w:bidi="ar-SA"/>
        </w:rPr>
        <w:t>b</w:t>
      </w:r>
      <w:r w:rsidR="006C7FE8" w:rsidRPr="00C20052">
        <w:rPr>
          <w:rFonts w:ascii="Arial" w:hAnsi="Arial" w:cs="Arial"/>
          <w:sz w:val="22"/>
          <w:szCs w:val="22"/>
          <w:lang w:bidi="ar-SA"/>
        </w:rPr>
        <w:t>) Your offer</w:t>
      </w:r>
      <w:r w:rsidR="007474FA" w:rsidRPr="00C20052">
        <w:rPr>
          <w:rFonts w:ascii="Arial" w:hAnsi="Arial" w:cs="Arial"/>
          <w:sz w:val="22"/>
          <w:szCs w:val="22"/>
          <w:lang w:bidi="ar-SA"/>
        </w:rPr>
        <w:t>/interest</w:t>
      </w:r>
      <w:r w:rsidR="006C7FE8" w:rsidRPr="00C20052">
        <w:rPr>
          <w:rFonts w:ascii="Arial" w:hAnsi="Arial" w:cs="Arial"/>
          <w:sz w:val="22"/>
          <w:szCs w:val="22"/>
          <w:lang w:bidi="ar-SA"/>
        </w:rPr>
        <w:t xml:space="preserve"> submitted vide Ref. No. ___________________dated _________</w:t>
      </w:r>
    </w:p>
    <w:p w14:paraId="768316B6" w14:textId="77777777" w:rsidR="006C7FE8" w:rsidRPr="00C20052" w:rsidRDefault="006C7FE8" w:rsidP="006C7FE8">
      <w:pPr>
        <w:ind w:left="525"/>
        <w:jc w:val="both"/>
        <w:rPr>
          <w:rFonts w:ascii="Arial" w:hAnsi="Arial" w:cs="Arial"/>
          <w:sz w:val="22"/>
          <w:szCs w:val="22"/>
          <w:lang w:bidi="ar-SA"/>
        </w:rPr>
      </w:pPr>
    </w:p>
    <w:p w14:paraId="1E0B2933" w14:textId="33BF29AA" w:rsidR="006C7FE8" w:rsidRPr="00C20052" w:rsidRDefault="006C7FE8" w:rsidP="006C7FE8">
      <w:pPr>
        <w:spacing w:after="200" w:line="276" w:lineRule="auto"/>
        <w:ind w:left="1"/>
        <w:jc w:val="both"/>
        <w:rPr>
          <w:rFonts w:ascii="Arial" w:hAnsi="Arial" w:cs="Arial"/>
          <w:sz w:val="22"/>
          <w:szCs w:val="22"/>
          <w:lang w:bidi="ar-SA"/>
        </w:rPr>
      </w:pPr>
      <w:r w:rsidRPr="00C20052">
        <w:rPr>
          <w:rFonts w:ascii="Arial" w:hAnsi="Arial" w:cs="Arial"/>
          <w:sz w:val="22"/>
          <w:szCs w:val="22"/>
          <w:lang w:bidi="ar-SA"/>
        </w:rPr>
        <w:t xml:space="preserve">We are pleased to accept your above-mentioned offer and allocate you ___________MT of dry fly ash from Ash Silo / other suitable locations as decided by EIC of NTPC </w:t>
      </w:r>
      <w:r w:rsidR="00AB7C68">
        <w:rPr>
          <w:rFonts w:ascii="Arial" w:hAnsi="Arial" w:cs="Arial"/>
          <w:sz w:val="22"/>
          <w:szCs w:val="22"/>
          <w:lang w:bidi="ar-SA"/>
        </w:rPr>
        <w:t>BARH</w:t>
      </w:r>
      <w:r w:rsidRPr="00C20052">
        <w:rPr>
          <w:rFonts w:ascii="Arial" w:hAnsi="Arial" w:cs="Arial"/>
          <w:sz w:val="22"/>
          <w:szCs w:val="22"/>
          <w:lang w:bidi="ar-SA"/>
        </w:rPr>
        <w:t xml:space="preserve"> for a period of 01 year. </w:t>
      </w:r>
    </w:p>
    <w:p w14:paraId="2D383E5A" w14:textId="77777777" w:rsidR="006C7FE8" w:rsidRPr="00C20052" w:rsidRDefault="006C7FE8" w:rsidP="006C7FE8">
      <w:pPr>
        <w:spacing w:after="200" w:line="276" w:lineRule="auto"/>
        <w:ind w:left="1"/>
        <w:jc w:val="both"/>
        <w:rPr>
          <w:rFonts w:ascii="Arial" w:hAnsi="Arial" w:cs="Arial"/>
          <w:b/>
          <w:bCs/>
          <w:sz w:val="22"/>
          <w:szCs w:val="22"/>
          <w:lang w:bidi="ar-SA"/>
        </w:rPr>
      </w:pPr>
      <w:r w:rsidRPr="00C20052">
        <w:rPr>
          <w:rFonts w:ascii="Arial" w:hAnsi="Arial" w:cs="Arial"/>
          <w:b/>
          <w:bCs/>
          <w:sz w:val="22"/>
          <w:szCs w:val="22"/>
          <w:lang w:bidi="ar-SA"/>
        </w:rPr>
        <w:t>Scope of Supply</w:t>
      </w:r>
    </w:p>
    <w:p w14:paraId="61BCDEB5" w14:textId="1DC8F281" w:rsidR="006C7FE8" w:rsidRPr="00C20052" w:rsidRDefault="006C7FE8" w:rsidP="006C7FE8">
      <w:pPr>
        <w:spacing w:after="200" w:line="276" w:lineRule="auto"/>
        <w:ind w:left="1"/>
        <w:jc w:val="both"/>
        <w:rPr>
          <w:rFonts w:ascii="Arial" w:hAnsi="Arial" w:cs="Arial"/>
          <w:sz w:val="22"/>
          <w:szCs w:val="22"/>
          <w:lang w:bidi="ar-SA"/>
        </w:rPr>
      </w:pPr>
      <w:r w:rsidRPr="00C20052">
        <w:rPr>
          <w:rFonts w:ascii="Arial" w:hAnsi="Arial" w:cs="Arial"/>
          <w:sz w:val="22"/>
          <w:szCs w:val="22"/>
          <w:lang w:bidi="ar-SA"/>
        </w:rPr>
        <w:t xml:space="preserve">NTPC </w:t>
      </w:r>
      <w:r w:rsidR="00AB7C68">
        <w:rPr>
          <w:rFonts w:ascii="Arial" w:hAnsi="Arial" w:cs="Arial"/>
          <w:sz w:val="22"/>
          <w:szCs w:val="22"/>
          <w:lang w:bidi="ar-SA"/>
        </w:rPr>
        <w:t>BARH</w:t>
      </w:r>
      <w:r w:rsidRPr="00C20052">
        <w:rPr>
          <w:rFonts w:ascii="Arial" w:hAnsi="Arial" w:cs="Arial"/>
          <w:sz w:val="22"/>
          <w:szCs w:val="22"/>
          <w:lang w:bidi="ar-SA"/>
        </w:rPr>
        <w:t xml:space="preserve"> would be </w:t>
      </w:r>
      <w:proofErr w:type="gramStart"/>
      <w:r w:rsidRPr="00C20052">
        <w:rPr>
          <w:rFonts w:ascii="Arial" w:hAnsi="Arial" w:cs="Arial"/>
          <w:sz w:val="22"/>
          <w:szCs w:val="22"/>
          <w:lang w:bidi="ar-SA"/>
        </w:rPr>
        <w:t>in a position</w:t>
      </w:r>
      <w:proofErr w:type="gramEnd"/>
      <w:r w:rsidRPr="00C20052">
        <w:rPr>
          <w:rFonts w:ascii="Arial" w:hAnsi="Arial" w:cs="Arial"/>
          <w:sz w:val="22"/>
          <w:szCs w:val="22"/>
          <w:lang w:bidi="ar-SA"/>
        </w:rPr>
        <w:t xml:space="preserve"> to make available allocated quantity of fly ash from its Ash Silo Chutes at NTPC </w:t>
      </w:r>
      <w:r w:rsidR="00AB7C68">
        <w:rPr>
          <w:rFonts w:ascii="Arial" w:hAnsi="Arial" w:cs="Arial"/>
          <w:sz w:val="22"/>
          <w:szCs w:val="22"/>
          <w:lang w:bidi="ar-SA"/>
        </w:rPr>
        <w:t>BARH</w:t>
      </w:r>
      <w:r w:rsidRPr="00C20052">
        <w:rPr>
          <w:rFonts w:ascii="Arial" w:hAnsi="Arial" w:cs="Arial"/>
          <w:sz w:val="22"/>
          <w:szCs w:val="22"/>
          <w:lang w:bidi="ar-SA"/>
        </w:rPr>
        <w:t xml:space="preserve"> / Other Suitable Locations as decided by Engineer-In-Charge of NTPC </w:t>
      </w:r>
      <w:r w:rsidR="00AB7C68">
        <w:rPr>
          <w:rFonts w:ascii="Arial" w:hAnsi="Arial" w:cs="Arial"/>
          <w:sz w:val="22"/>
          <w:szCs w:val="22"/>
          <w:lang w:bidi="ar-SA"/>
        </w:rPr>
        <w:t>BARH</w:t>
      </w:r>
      <w:r w:rsidRPr="00C20052">
        <w:rPr>
          <w:rFonts w:ascii="Arial" w:hAnsi="Arial" w:cs="Arial"/>
          <w:sz w:val="22"/>
          <w:szCs w:val="22"/>
          <w:lang w:bidi="ar-SA"/>
        </w:rPr>
        <w:t xml:space="preserve"> subject to availability, Force Majeure conditions and unplanned outage of Plant, etc. </w:t>
      </w:r>
    </w:p>
    <w:p w14:paraId="25B8A1B1" w14:textId="77777777" w:rsidR="006C7FE8" w:rsidRPr="00C20052" w:rsidRDefault="006C7FE8" w:rsidP="006C7FE8">
      <w:pPr>
        <w:spacing w:after="200" w:line="276" w:lineRule="auto"/>
        <w:ind w:left="1"/>
        <w:jc w:val="both"/>
        <w:rPr>
          <w:rFonts w:ascii="Arial" w:hAnsi="Arial" w:cs="Arial"/>
          <w:sz w:val="22"/>
          <w:szCs w:val="22"/>
          <w:lang w:bidi="ar-SA"/>
        </w:rPr>
      </w:pPr>
      <w:r w:rsidRPr="00C20052">
        <w:rPr>
          <w:rFonts w:ascii="Arial" w:hAnsi="Arial" w:cs="Arial"/>
          <w:sz w:val="22"/>
          <w:szCs w:val="22"/>
          <w:lang w:bidi="ar-SA"/>
        </w:rPr>
        <w:t xml:space="preserve">The </w:t>
      </w:r>
      <w:r w:rsidRPr="00C20052">
        <w:rPr>
          <w:rFonts w:ascii="Arial" w:hAnsi="Arial" w:cs="Arial"/>
          <w:bCs/>
          <w:sz w:val="22"/>
          <w:szCs w:val="22"/>
          <w:lang w:bidi="ar-SA"/>
        </w:rPr>
        <w:t>owner</w:t>
      </w:r>
      <w:r w:rsidRPr="00C20052">
        <w:rPr>
          <w:rFonts w:ascii="Arial" w:hAnsi="Arial" w:cs="Arial"/>
          <w:sz w:val="22"/>
          <w:szCs w:val="22"/>
          <w:lang w:bidi="ar-SA"/>
        </w:rPr>
        <w:t xml:space="preserve"> reserves the right to supply the quantity not lifted by the buyers to any other party at the sole discretion of the owner.</w:t>
      </w:r>
    </w:p>
    <w:p w14:paraId="371FD845" w14:textId="77777777" w:rsidR="006C7FE8" w:rsidRPr="00C20052" w:rsidRDefault="006C7FE8" w:rsidP="006C7FE8">
      <w:pPr>
        <w:spacing w:after="120"/>
        <w:jc w:val="both"/>
        <w:rPr>
          <w:rFonts w:ascii="Arial" w:hAnsi="Arial" w:cs="Arial"/>
          <w:b/>
          <w:sz w:val="22"/>
          <w:szCs w:val="22"/>
          <w:lang w:bidi="ar-SA"/>
        </w:rPr>
      </w:pPr>
      <w:r w:rsidRPr="00C20052">
        <w:rPr>
          <w:rFonts w:ascii="Arial" w:hAnsi="Arial" w:cs="Arial"/>
          <w:b/>
          <w:sz w:val="22"/>
          <w:szCs w:val="22"/>
          <w:lang w:bidi="ar-SA"/>
        </w:rPr>
        <w:t>Terms and Conditions of Fly Ash Supply:</w:t>
      </w:r>
    </w:p>
    <w:p w14:paraId="5BB8A828" w14:textId="2B5A1AF2" w:rsidR="006C7FE8" w:rsidRPr="00C20052" w:rsidRDefault="006C7FE8" w:rsidP="006C7FE8">
      <w:pPr>
        <w:spacing w:after="200" w:line="276" w:lineRule="auto"/>
        <w:ind w:left="1"/>
        <w:jc w:val="both"/>
        <w:rPr>
          <w:rFonts w:ascii="Arial" w:hAnsi="Arial" w:cs="Arial"/>
          <w:bCs/>
          <w:sz w:val="22"/>
          <w:szCs w:val="22"/>
          <w:lang w:bidi="ar-SA"/>
        </w:rPr>
      </w:pPr>
      <w:r w:rsidRPr="00C20052">
        <w:rPr>
          <w:rFonts w:ascii="Arial" w:hAnsi="Arial" w:cs="Arial"/>
          <w:bCs/>
          <w:sz w:val="22"/>
          <w:szCs w:val="22"/>
          <w:lang w:bidi="ar-SA"/>
        </w:rPr>
        <w:t xml:space="preserve">The contract shall be performed by you strictly in accordance with the terms </w:t>
      </w:r>
      <w:r w:rsidR="00972314" w:rsidRPr="00C20052">
        <w:rPr>
          <w:rFonts w:ascii="Arial" w:hAnsi="Arial" w:cs="Arial"/>
          <w:bCs/>
          <w:sz w:val="22"/>
          <w:szCs w:val="22"/>
          <w:lang w:bidi="ar-SA"/>
        </w:rPr>
        <w:t>and</w:t>
      </w:r>
      <w:r w:rsidRPr="00C20052">
        <w:rPr>
          <w:rFonts w:ascii="Arial" w:hAnsi="Arial" w:cs="Arial"/>
          <w:bCs/>
          <w:sz w:val="22"/>
          <w:szCs w:val="22"/>
          <w:lang w:bidi="ar-SA"/>
        </w:rPr>
        <w:t xml:space="preserve"> conditions contained in General Conditions of Contract &amp; Special Conditions of Contract, </w:t>
      </w:r>
      <w:r w:rsidR="00972314" w:rsidRPr="00C20052">
        <w:rPr>
          <w:rFonts w:ascii="Arial" w:hAnsi="Arial" w:cs="Arial"/>
          <w:bCs/>
          <w:sz w:val="22"/>
          <w:szCs w:val="22"/>
          <w:lang w:bidi="ar-SA"/>
        </w:rPr>
        <w:t>e-T</w:t>
      </w:r>
      <w:r w:rsidRPr="00C20052">
        <w:rPr>
          <w:rFonts w:ascii="Arial" w:hAnsi="Arial" w:cs="Arial"/>
          <w:bCs/>
          <w:sz w:val="22"/>
          <w:szCs w:val="22"/>
          <w:lang w:bidi="ar-SA"/>
        </w:rPr>
        <w:t xml:space="preserve">ender Catalogue / </w:t>
      </w:r>
      <w:r w:rsidR="00972314" w:rsidRPr="00C20052">
        <w:rPr>
          <w:rFonts w:ascii="Arial" w:hAnsi="Arial" w:cs="Arial"/>
          <w:bCs/>
          <w:sz w:val="22"/>
          <w:szCs w:val="22"/>
          <w:lang w:bidi="ar-SA"/>
        </w:rPr>
        <w:t>EoI</w:t>
      </w:r>
      <w:r w:rsidRPr="00C20052">
        <w:rPr>
          <w:rFonts w:ascii="Arial" w:hAnsi="Arial" w:cs="Arial"/>
          <w:bCs/>
          <w:sz w:val="22"/>
          <w:szCs w:val="22"/>
          <w:lang w:bidi="ar-SA"/>
        </w:rPr>
        <w:t xml:space="preserve"> document, definitions, its amendments, deletions &amp; additions to the same attached herewith, except amendments / modifications specifically brought in this award letter.</w:t>
      </w:r>
    </w:p>
    <w:p w14:paraId="5617DF3F" w14:textId="07140EF7" w:rsidR="006C7FE8" w:rsidRPr="00C20052" w:rsidRDefault="006C7FE8" w:rsidP="006C7FE8">
      <w:pPr>
        <w:spacing w:after="200" w:line="276" w:lineRule="auto"/>
        <w:ind w:left="1"/>
        <w:jc w:val="both"/>
        <w:rPr>
          <w:rFonts w:ascii="Arial" w:hAnsi="Arial" w:cs="Arial"/>
          <w:bCs/>
          <w:sz w:val="22"/>
          <w:szCs w:val="22"/>
          <w:lang w:bidi="ar-SA"/>
        </w:rPr>
      </w:pPr>
      <w:r w:rsidRPr="00C20052">
        <w:rPr>
          <w:rFonts w:ascii="Arial" w:hAnsi="Arial" w:cs="Arial"/>
          <w:bCs/>
          <w:sz w:val="22"/>
          <w:szCs w:val="22"/>
          <w:lang w:bidi="ar-SA"/>
        </w:rPr>
        <w:t xml:space="preserve">All the deviations whether implicit or </w:t>
      </w:r>
      <w:proofErr w:type="gramStart"/>
      <w:r w:rsidRPr="00C20052">
        <w:rPr>
          <w:rFonts w:ascii="Arial" w:hAnsi="Arial" w:cs="Arial"/>
          <w:bCs/>
          <w:sz w:val="22"/>
          <w:szCs w:val="22"/>
          <w:lang w:bidi="ar-SA"/>
        </w:rPr>
        <w:t>explicit,</w:t>
      </w:r>
      <w:proofErr w:type="gramEnd"/>
      <w:r w:rsidRPr="00C20052">
        <w:rPr>
          <w:rFonts w:ascii="Arial" w:hAnsi="Arial" w:cs="Arial"/>
          <w:bCs/>
          <w:sz w:val="22"/>
          <w:szCs w:val="22"/>
          <w:lang w:bidi="ar-SA"/>
        </w:rPr>
        <w:t xml:space="preserve"> contained in your offer stand unconditionally withdrawn, without any cost implications </w:t>
      </w:r>
      <w:proofErr w:type="gramStart"/>
      <w:r w:rsidRPr="00C20052">
        <w:rPr>
          <w:rFonts w:ascii="Arial" w:hAnsi="Arial" w:cs="Arial"/>
          <w:bCs/>
          <w:sz w:val="22"/>
          <w:szCs w:val="22"/>
          <w:lang w:bidi="ar-SA"/>
        </w:rPr>
        <w:t>to</w:t>
      </w:r>
      <w:proofErr w:type="gramEnd"/>
      <w:r w:rsidRPr="00C20052">
        <w:rPr>
          <w:rFonts w:ascii="Arial" w:hAnsi="Arial" w:cs="Arial"/>
          <w:bCs/>
          <w:sz w:val="22"/>
          <w:szCs w:val="22"/>
          <w:lang w:bidi="ar-SA"/>
        </w:rPr>
        <w:t xml:space="preserve"> </w:t>
      </w:r>
      <w:r w:rsidRPr="00C20052">
        <w:rPr>
          <w:rFonts w:ascii="Arial" w:hAnsi="Arial" w:cs="Arial"/>
          <w:sz w:val="22"/>
          <w:szCs w:val="22"/>
          <w:lang w:val="sq-AL" w:bidi="ar-SA"/>
        </w:rPr>
        <w:t xml:space="preserve">NTPC </w:t>
      </w:r>
      <w:r w:rsidR="00AB7C68">
        <w:rPr>
          <w:rFonts w:ascii="Arial" w:hAnsi="Arial" w:cs="Arial"/>
          <w:sz w:val="22"/>
          <w:szCs w:val="22"/>
          <w:lang w:val="sq-AL" w:bidi="ar-SA"/>
        </w:rPr>
        <w:t>BARH</w:t>
      </w:r>
      <w:r w:rsidRPr="00C20052">
        <w:rPr>
          <w:rFonts w:ascii="Arial" w:hAnsi="Arial" w:cs="Arial"/>
          <w:bCs/>
          <w:sz w:val="22"/>
          <w:szCs w:val="22"/>
          <w:lang w:bidi="ar-SA"/>
        </w:rPr>
        <w:t>.</w:t>
      </w:r>
    </w:p>
    <w:p w14:paraId="6CDC501F" w14:textId="77777777" w:rsidR="006C7FE8" w:rsidRPr="00C20052" w:rsidRDefault="006C7FE8" w:rsidP="005B4723">
      <w:pPr>
        <w:widowControl w:val="0"/>
        <w:numPr>
          <w:ilvl w:val="0"/>
          <w:numId w:val="36"/>
        </w:numPr>
        <w:autoSpaceDE w:val="0"/>
        <w:autoSpaceDN w:val="0"/>
        <w:spacing w:after="200" w:line="276" w:lineRule="auto"/>
        <w:jc w:val="both"/>
        <w:rPr>
          <w:rFonts w:ascii="Arial" w:hAnsi="Arial" w:cs="Arial"/>
          <w:b/>
          <w:bCs/>
          <w:sz w:val="22"/>
          <w:szCs w:val="22"/>
          <w:lang w:bidi="ar-SA"/>
        </w:rPr>
      </w:pPr>
      <w:r w:rsidRPr="00C20052">
        <w:rPr>
          <w:rFonts w:ascii="Arial" w:hAnsi="Arial" w:cs="Arial"/>
          <w:b/>
          <w:bCs/>
          <w:sz w:val="22"/>
          <w:szCs w:val="22"/>
          <w:lang w:bidi="ar-SA"/>
        </w:rPr>
        <w:lastRenderedPageBreak/>
        <w:t>Contract Period:</w:t>
      </w:r>
    </w:p>
    <w:p w14:paraId="5AFAA61A" w14:textId="77777777" w:rsidR="006C7FE8" w:rsidRPr="00C20052" w:rsidRDefault="006C7FE8" w:rsidP="005B4723">
      <w:pPr>
        <w:widowControl w:val="0"/>
        <w:numPr>
          <w:ilvl w:val="1"/>
          <w:numId w:val="36"/>
        </w:numPr>
        <w:autoSpaceDE w:val="0"/>
        <w:autoSpaceDN w:val="0"/>
        <w:spacing w:after="200" w:line="276" w:lineRule="auto"/>
        <w:jc w:val="both"/>
        <w:rPr>
          <w:rFonts w:ascii="Arial" w:hAnsi="Arial" w:cs="Arial"/>
          <w:bCs/>
          <w:sz w:val="22"/>
          <w:szCs w:val="22"/>
          <w:lang w:bidi="ar-SA"/>
        </w:rPr>
      </w:pPr>
      <w:r w:rsidRPr="00C20052">
        <w:rPr>
          <w:rFonts w:ascii="Arial" w:hAnsi="Arial" w:cs="Arial"/>
          <w:bCs/>
          <w:sz w:val="22"/>
          <w:szCs w:val="22"/>
          <w:lang w:bidi="ar-SA"/>
        </w:rPr>
        <w:t>The contract shall be effective from the date of issue of this LOA or as per the instructions of NTPC’s Engineer-In-Charge.</w:t>
      </w:r>
    </w:p>
    <w:p w14:paraId="5CC32290" w14:textId="77777777" w:rsidR="006C7FE8" w:rsidRPr="00C20052" w:rsidRDefault="006C7FE8" w:rsidP="005B4723">
      <w:pPr>
        <w:widowControl w:val="0"/>
        <w:numPr>
          <w:ilvl w:val="1"/>
          <w:numId w:val="36"/>
        </w:numPr>
        <w:autoSpaceDE w:val="0"/>
        <w:autoSpaceDN w:val="0"/>
        <w:spacing w:after="200" w:line="276" w:lineRule="auto"/>
        <w:jc w:val="both"/>
        <w:rPr>
          <w:rFonts w:ascii="Arial" w:hAnsi="Arial" w:cs="Arial"/>
          <w:bCs/>
          <w:sz w:val="22"/>
          <w:szCs w:val="22"/>
          <w:lang w:bidi="ar-SA"/>
        </w:rPr>
      </w:pPr>
      <w:r w:rsidRPr="00C20052">
        <w:rPr>
          <w:rFonts w:ascii="Arial" w:hAnsi="Arial" w:cs="Arial"/>
          <w:bCs/>
          <w:sz w:val="22"/>
          <w:szCs w:val="22"/>
          <w:lang w:bidi="ar-SA"/>
        </w:rPr>
        <w:t>The completion date of contract period / Sale Period is One (01) Year from the date of start, or till</w:t>
      </w:r>
      <w:r w:rsidRPr="00C20052">
        <w:rPr>
          <w:rFonts w:ascii="Arial" w:hAnsi="Arial" w:cs="Arial"/>
          <w:sz w:val="22"/>
          <w:szCs w:val="22"/>
          <w:lang w:bidi="ar-SA"/>
        </w:rPr>
        <w:t xml:space="preserve"> the completion of supply of allocated quantity, whichever is earlier.</w:t>
      </w:r>
    </w:p>
    <w:p w14:paraId="4511D676" w14:textId="77777777" w:rsidR="006C7FE8" w:rsidRPr="00C20052" w:rsidRDefault="006C7FE8" w:rsidP="005B4723">
      <w:pPr>
        <w:widowControl w:val="0"/>
        <w:numPr>
          <w:ilvl w:val="0"/>
          <w:numId w:val="36"/>
        </w:numPr>
        <w:autoSpaceDE w:val="0"/>
        <w:autoSpaceDN w:val="0"/>
        <w:spacing w:after="200" w:line="276" w:lineRule="auto"/>
        <w:jc w:val="both"/>
        <w:rPr>
          <w:rFonts w:ascii="Arial" w:hAnsi="Arial" w:cs="Arial"/>
          <w:b/>
          <w:bCs/>
          <w:sz w:val="22"/>
          <w:szCs w:val="22"/>
          <w:lang w:bidi="ar-SA"/>
        </w:rPr>
      </w:pPr>
      <w:r w:rsidRPr="00C20052">
        <w:rPr>
          <w:rFonts w:ascii="Arial" w:hAnsi="Arial" w:cs="Arial"/>
          <w:b/>
          <w:bCs/>
          <w:sz w:val="22"/>
          <w:szCs w:val="22"/>
          <w:lang w:bidi="ar-SA"/>
        </w:rPr>
        <w:t xml:space="preserve">Commencement of Sale: </w:t>
      </w:r>
    </w:p>
    <w:p w14:paraId="585D5923" w14:textId="77777777" w:rsidR="006C7FE8" w:rsidRPr="00C20052" w:rsidRDefault="006C7FE8" w:rsidP="006C7FE8">
      <w:pPr>
        <w:widowControl w:val="0"/>
        <w:suppressAutoHyphens/>
        <w:autoSpaceDE w:val="0"/>
        <w:autoSpaceDN w:val="0"/>
        <w:spacing w:before="20" w:after="20"/>
        <w:ind w:left="425"/>
        <w:jc w:val="both"/>
        <w:textAlignment w:val="baseline"/>
        <w:rPr>
          <w:rFonts w:ascii="Arial" w:hAnsi="Arial" w:cs="Arial"/>
          <w:bCs/>
          <w:kern w:val="3"/>
          <w:sz w:val="22"/>
          <w:szCs w:val="22"/>
          <w:lang w:eastAsia="zh-CN" w:bidi="ar-SA"/>
        </w:rPr>
      </w:pPr>
      <w:r w:rsidRPr="00C20052">
        <w:rPr>
          <w:rFonts w:ascii="Arial" w:hAnsi="Arial" w:cs="Arial"/>
          <w:kern w:val="3"/>
          <w:sz w:val="22"/>
          <w:szCs w:val="22"/>
          <w:lang w:eastAsia="zh-CN" w:bidi="ar-SA"/>
        </w:rPr>
        <w:t>Commencement</w:t>
      </w:r>
      <w:r w:rsidRPr="00C20052">
        <w:rPr>
          <w:rFonts w:ascii="Arial" w:hAnsi="Arial" w:cs="Arial"/>
          <w:bCs/>
          <w:kern w:val="3"/>
          <w:sz w:val="22"/>
          <w:szCs w:val="22"/>
          <w:lang w:eastAsia="zh-CN" w:bidi="ar-SA"/>
        </w:rPr>
        <w:t xml:space="preserve"> date of issue of Fly Ash is </w:t>
      </w:r>
      <w:proofErr w:type="gramStart"/>
      <w:r w:rsidRPr="00C20052">
        <w:rPr>
          <w:rFonts w:ascii="Arial" w:hAnsi="Arial" w:cs="Arial"/>
          <w:bCs/>
          <w:kern w:val="3"/>
          <w:sz w:val="22"/>
          <w:szCs w:val="22"/>
          <w:lang w:eastAsia="zh-CN" w:bidi="ar-SA"/>
        </w:rPr>
        <w:t>from ___</w:t>
      </w:r>
      <w:proofErr w:type="gramEnd"/>
      <w:r w:rsidRPr="00C20052">
        <w:rPr>
          <w:rFonts w:ascii="Arial" w:hAnsi="Arial" w:cs="Arial"/>
          <w:bCs/>
          <w:kern w:val="3"/>
          <w:sz w:val="22"/>
          <w:szCs w:val="22"/>
          <w:lang w:eastAsia="zh-CN" w:bidi="ar-SA"/>
        </w:rPr>
        <w:t>_______ for the quantity mentioned above.</w:t>
      </w:r>
    </w:p>
    <w:p w14:paraId="10317F9D" w14:textId="77777777" w:rsidR="006C7FE8" w:rsidRPr="00C20052" w:rsidRDefault="006C7FE8" w:rsidP="006C7FE8">
      <w:pPr>
        <w:widowControl w:val="0"/>
        <w:suppressAutoHyphens/>
        <w:autoSpaceDE w:val="0"/>
        <w:autoSpaceDN w:val="0"/>
        <w:spacing w:before="20" w:after="20"/>
        <w:ind w:left="425"/>
        <w:jc w:val="both"/>
        <w:textAlignment w:val="baseline"/>
        <w:rPr>
          <w:rFonts w:ascii="Arial" w:hAnsi="Arial" w:cs="Arial"/>
          <w:bCs/>
          <w:kern w:val="3"/>
          <w:sz w:val="22"/>
          <w:szCs w:val="22"/>
          <w:lang w:eastAsia="zh-CN" w:bidi="ar-SA"/>
        </w:rPr>
      </w:pPr>
    </w:p>
    <w:p w14:paraId="55F97317" w14:textId="77777777" w:rsidR="006C7FE8" w:rsidRPr="00C20052" w:rsidRDefault="006C7FE8" w:rsidP="005B4723">
      <w:pPr>
        <w:widowControl w:val="0"/>
        <w:numPr>
          <w:ilvl w:val="0"/>
          <w:numId w:val="36"/>
        </w:numPr>
        <w:autoSpaceDE w:val="0"/>
        <w:autoSpaceDN w:val="0"/>
        <w:spacing w:after="200" w:line="276" w:lineRule="auto"/>
        <w:jc w:val="both"/>
        <w:rPr>
          <w:rFonts w:ascii="Arial" w:eastAsia="Arial" w:hAnsi="Arial" w:cs="Arial"/>
          <w:b/>
          <w:bCs/>
          <w:sz w:val="22"/>
          <w:szCs w:val="22"/>
          <w:lang w:bidi="ar-SA"/>
        </w:rPr>
      </w:pPr>
      <w:r w:rsidRPr="00C20052">
        <w:rPr>
          <w:rFonts w:ascii="Arial" w:hAnsi="Arial" w:cs="Arial"/>
          <w:b/>
          <w:bCs/>
          <w:sz w:val="22"/>
          <w:szCs w:val="22"/>
          <w:lang w:bidi="ar-SA"/>
        </w:rPr>
        <w:t>Price</w:t>
      </w:r>
      <w:r w:rsidRPr="00C20052">
        <w:rPr>
          <w:rFonts w:ascii="Arial" w:eastAsia="Arial" w:hAnsi="Arial" w:cs="Arial"/>
          <w:sz w:val="22"/>
          <w:szCs w:val="22"/>
          <w:lang w:bidi="ar-SA"/>
        </w:rPr>
        <w:t xml:space="preserve">: </w:t>
      </w:r>
    </w:p>
    <w:p w14:paraId="5DC11704" w14:textId="48511FB9" w:rsidR="006C7FE8" w:rsidRPr="00C20052" w:rsidRDefault="006C7FE8" w:rsidP="006C7FE8">
      <w:pPr>
        <w:widowControl w:val="0"/>
        <w:suppressAutoHyphens/>
        <w:autoSpaceDE w:val="0"/>
        <w:autoSpaceDN w:val="0"/>
        <w:spacing w:before="20" w:after="20"/>
        <w:ind w:left="426"/>
        <w:jc w:val="both"/>
        <w:textAlignment w:val="baseline"/>
        <w:rPr>
          <w:rFonts w:ascii="Arial" w:hAnsi="Arial" w:cs="Arial"/>
          <w:kern w:val="3"/>
          <w:sz w:val="22"/>
          <w:szCs w:val="22"/>
          <w:lang w:eastAsia="zh-CN" w:bidi="ar-SA"/>
        </w:rPr>
      </w:pPr>
      <w:r w:rsidRPr="00C20052">
        <w:rPr>
          <w:rFonts w:ascii="Arial" w:hAnsi="Arial" w:cs="Arial"/>
          <w:kern w:val="3"/>
          <w:sz w:val="22"/>
          <w:szCs w:val="22"/>
          <w:lang w:eastAsia="zh-CN" w:bidi="ar-SA"/>
        </w:rPr>
        <w:t xml:space="preserve">The price of Fly Ash is INR </w:t>
      </w:r>
      <w:r w:rsidR="00100325">
        <w:rPr>
          <w:rFonts w:ascii="Arial" w:hAnsi="Arial" w:cs="Arial"/>
          <w:kern w:val="3"/>
          <w:sz w:val="22"/>
          <w:szCs w:val="22"/>
          <w:lang w:eastAsia="zh-CN" w:bidi="ar-SA"/>
        </w:rPr>
        <w:t>20</w:t>
      </w:r>
      <w:r w:rsidRPr="00C20052">
        <w:rPr>
          <w:rFonts w:ascii="Arial" w:hAnsi="Arial" w:cs="Arial"/>
          <w:kern w:val="3"/>
          <w:sz w:val="22"/>
          <w:szCs w:val="22"/>
          <w:lang w:eastAsia="zh-CN" w:bidi="ar-SA"/>
        </w:rPr>
        <w:t>/- per MT [</w:t>
      </w:r>
      <w:r w:rsidR="00100325">
        <w:rPr>
          <w:rFonts w:ascii="Arial" w:hAnsi="Arial" w:cs="Arial"/>
          <w:kern w:val="3"/>
          <w:sz w:val="22"/>
          <w:szCs w:val="22"/>
          <w:lang w:eastAsia="zh-CN" w:bidi="ar-SA"/>
        </w:rPr>
        <w:t>TWENTY</w:t>
      </w:r>
      <w:r w:rsidRPr="00C20052">
        <w:rPr>
          <w:rFonts w:ascii="Arial" w:hAnsi="Arial" w:cs="Arial"/>
          <w:kern w:val="3"/>
          <w:sz w:val="22"/>
          <w:szCs w:val="22"/>
          <w:lang w:eastAsia="zh-CN" w:bidi="ar-SA"/>
        </w:rPr>
        <w:t xml:space="preserve"> Rupees only], exclusive of all taxes and duties.</w:t>
      </w:r>
    </w:p>
    <w:p w14:paraId="539CD03D" w14:textId="77777777" w:rsidR="006C7FE8" w:rsidRPr="00C20052" w:rsidRDefault="006C7FE8" w:rsidP="006C7FE8">
      <w:pPr>
        <w:widowControl w:val="0"/>
        <w:suppressAutoHyphens/>
        <w:autoSpaceDE w:val="0"/>
        <w:autoSpaceDN w:val="0"/>
        <w:spacing w:before="20" w:after="20"/>
        <w:ind w:left="426"/>
        <w:jc w:val="both"/>
        <w:textAlignment w:val="baseline"/>
        <w:rPr>
          <w:rFonts w:ascii="Arial" w:hAnsi="Arial" w:cs="Arial"/>
          <w:kern w:val="3"/>
          <w:sz w:val="22"/>
          <w:szCs w:val="22"/>
          <w:lang w:eastAsia="zh-CN" w:bidi="ar-SA"/>
        </w:rPr>
      </w:pPr>
    </w:p>
    <w:p w14:paraId="41EDA18E" w14:textId="77777777" w:rsidR="006C7FE8" w:rsidRPr="00C20052" w:rsidRDefault="006C7FE8" w:rsidP="005B4723">
      <w:pPr>
        <w:widowControl w:val="0"/>
        <w:numPr>
          <w:ilvl w:val="0"/>
          <w:numId w:val="36"/>
        </w:numPr>
        <w:autoSpaceDE w:val="0"/>
        <w:autoSpaceDN w:val="0"/>
        <w:spacing w:after="200" w:line="276" w:lineRule="auto"/>
        <w:jc w:val="both"/>
        <w:rPr>
          <w:rFonts w:ascii="Arial" w:eastAsia="Arial" w:hAnsi="Arial" w:cs="Arial"/>
          <w:b/>
          <w:bCs/>
          <w:sz w:val="22"/>
          <w:szCs w:val="22"/>
          <w:lang w:bidi="ar-SA"/>
        </w:rPr>
      </w:pPr>
      <w:r w:rsidRPr="00C20052">
        <w:rPr>
          <w:rFonts w:ascii="Arial" w:hAnsi="Arial" w:cs="Arial"/>
          <w:b/>
          <w:bCs/>
          <w:sz w:val="22"/>
          <w:szCs w:val="22"/>
          <w:lang w:bidi="ar-SA"/>
        </w:rPr>
        <w:t>Price</w:t>
      </w:r>
      <w:r w:rsidRPr="00C20052">
        <w:rPr>
          <w:rFonts w:ascii="Arial" w:eastAsia="Arial" w:hAnsi="Arial" w:cs="Arial"/>
          <w:sz w:val="22"/>
          <w:szCs w:val="22"/>
          <w:lang w:bidi="ar-SA"/>
        </w:rPr>
        <w:t xml:space="preserve"> </w:t>
      </w:r>
      <w:r w:rsidRPr="00C20052">
        <w:rPr>
          <w:rFonts w:ascii="Arial" w:hAnsi="Arial" w:cs="Arial"/>
          <w:b/>
          <w:bCs/>
          <w:sz w:val="22"/>
          <w:szCs w:val="22"/>
          <w:lang w:bidi="ar-SA"/>
        </w:rPr>
        <w:t>Adjustment</w:t>
      </w:r>
      <w:r w:rsidRPr="00C20052">
        <w:rPr>
          <w:rFonts w:ascii="Arial" w:eastAsia="Arial" w:hAnsi="Arial" w:cs="Arial"/>
          <w:sz w:val="22"/>
          <w:szCs w:val="22"/>
          <w:lang w:bidi="ar-SA"/>
        </w:rPr>
        <w:t xml:space="preserve">: </w:t>
      </w:r>
    </w:p>
    <w:p w14:paraId="545BA5EB" w14:textId="4310805E" w:rsidR="006C7FE8" w:rsidRPr="00C20052" w:rsidRDefault="006C7FE8" w:rsidP="006C7FE8">
      <w:pPr>
        <w:widowControl w:val="0"/>
        <w:suppressAutoHyphens/>
        <w:autoSpaceDE w:val="0"/>
        <w:autoSpaceDN w:val="0"/>
        <w:spacing w:before="20" w:after="20"/>
        <w:ind w:left="426"/>
        <w:jc w:val="both"/>
        <w:textAlignment w:val="baseline"/>
        <w:rPr>
          <w:rFonts w:ascii="Arial" w:hAnsi="Arial" w:cs="Arial"/>
          <w:kern w:val="3"/>
          <w:sz w:val="22"/>
          <w:szCs w:val="22"/>
          <w:lang w:eastAsia="zh-CN" w:bidi="ar-SA"/>
        </w:rPr>
      </w:pPr>
      <w:r w:rsidRPr="00C20052">
        <w:rPr>
          <w:rFonts w:ascii="Arial" w:hAnsi="Arial" w:cs="Arial"/>
          <w:kern w:val="3"/>
          <w:sz w:val="22"/>
          <w:szCs w:val="22"/>
          <w:lang w:eastAsia="zh-CN" w:bidi="ar-SA"/>
        </w:rPr>
        <w:t xml:space="preserve">The price of fly ash indicated </w:t>
      </w:r>
      <w:proofErr w:type="gramStart"/>
      <w:r w:rsidRPr="00C20052">
        <w:rPr>
          <w:rFonts w:ascii="Arial" w:hAnsi="Arial" w:cs="Arial"/>
          <w:kern w:val="3"/>
          <w:sz w:val="22"/>
          <w:szCs w:val="22"/>
          <w:lang w:eastAsia="zh-CN" w:bidi="ar-SA"/>
        </w:rPr>
        <w:t>at</w:t>
      </w:r>
      <w:proofErr w:type="gramEnd"/>
      <w:r w:rsidRPr="00C20052">
        <w:rPr>
          <w:rFonts w:ascii="Arial" w:hAnsi="Arial" w:cs="Arial"/>
          <w:kern w:val="3"/>
          <w:sz w:val="22"/>
          <w:szCs w:val="22"/>
          <w:lang w:eastAsia="zh-CN" w:bidi="ar-SA"/>
        </w:rPr>
        <w:t xml:space="preserve"> clause 3, above, </w:t>
      </w:r>
      <w:r w:rsidRPr="00C20052">
        <w:rPr>
          <w:rFonts w:ascii="Arial" w:eastAsia="Calibri" w:hAnsi="Arial" w:cs="Arial"/>
          <w:kern w:val="3"/>
          <w:sz w:val="22"/>
          <w:szCs w:val="22"/>
          <w:lang w:val="en-IN" w:eastAsia="zh-CN"/>
        </w:rPr>
        <w:t xml:space="preserve">shall remain firm for the contract period or till the completion of supply of </w:t>
      </w:r>
      <w:r w:rsidR="00972314" w:rsidRPr="00C20052">
        <w:rPr>
          <w:rFonts w:ascii="Arial" w:eastAsia="Calibri" w:hAnsi="Arial" w:cs="Arial"/>
          <w:kern w:val="3"/>
          <w:sz w:val="22"/>
          <w:szCs w:val="22"/>
          <w:lang w:val="en-IN" w:eastAsia="zh-CN"/>
        </w:rPr>
        <w:t>allocated</w:t>
      </w:r>
      <w:r w:rsidRPr="00C20052">
        <w:rPr>
          <w:rFonts w:ascii="Arial" w:eastAsia="Calibri" w:hAnsi="Arial" w:cs="Arial"/>
          <w:kern w:val="3"/>
          <w:sz w:val="22"/>
          <w:szCs w:val="22"/>
          <w:lang w:val="en-IN" w:eastAsia="zh-CN"/>
        </w:rPr>
        <w:t xml:space="preserve"> quantity, whichever is earlier</w:t>
      </w:r>
      <w:r w:rsidRPr="00C20052">
        <w:rPr>
          <w:rFonts w:ascii="Arial" w:hAnsi="Arial" w:cs="Arial"/>
          <w:kern w:val="3"/>
          <w:sz w:val="22"/>
          <w:szCs w:val="22"/>
          <w:lang w:eastAsia="zh-CN" w:bidi="ar-SA"/>
        </w:rPr>
        <w:t>.</w:t>
      </w:r>
    </w:p>
    <w:p w14:paraId="5AF90056" w14:textId="77777777" w:rsidR="006C7FE8" w:rsidRPr="00C20052" w:rsidRDefault="006C7FE8" w:rsidP="006C7FE8">
      <w:pPr>
        <w:widowControl w:val="0"/>
        <w:suppressAutoHyphens/>
        <w:autoSpaceDE w:val="0"/>
        <w:autoSpaceDN w:val="0"/>
        <w:spacing w:before="20" w:after="20"/>
        <w:ind w:left="426"/>
        <w:jc w:val="both"/>
        <w:textAlignment w:val="baseline"/>
        <w:rPr>
          <w:rFonts w:ascii="Arial" w:hAnsi="Arial" w:cs="Arial"/>
          <w:kern w:val="3"/>
          <w:sz w:val="22"/>
          <w:szCs w:val="22"/>
          <w:lang w:eastAsia="zh-CN" w:bidi="ar-SA"/>
        </w:rPr>
      </w:pPr>
    </w:p>
    <w:p w14:paraId="1D8EC686" w14:textId="77777777" w:rsidR="006C7FE8" w:rsidRPr="00C20052" w:rsidRDefault="006C7FE8" w:rsidP="005B4723">
      <w:pPr>
        <w:widowControl w:val="0"/>
        <w:numPr>
          <w:ilvl w:val="0"/>
          <w:numId w:val="36"/>
        </w:numPr>
        <w:autoSpaceDE w:val="0"/>
        <w:autoSpaceDN w:val="0"/>
        <w:spacing w:after="200" w:line="276" w:lineRule="auto"/>
        <w:jc w:val="both"/>
        <w:rPr>
          <w:rFonts w:ascii="Arial" w:eastAsia="Arial" w:hAnsi="Arial" w:cs="Arial"/>
          <w:b/>
          <w:bCs/>
          <w:sz w:val="22"/>
          <w:szCs w:val="22"/>
          <w:lang w:bidi="ar-SA"/>
        </w:rPr>
      </w:pPr>
      <w:r w:rsidRPr="00C20052">
        <w:rPr>
          <w:rFonts w:ascii="Arial" w:hAnsi="Arial" w:cs="Arial"/>
          <w:b/>
          <w:bCs/>
          <w:sz w:val="22"/>
          <w:szCs w:val="22"/>
          <w:lang w:bidi="ar-SA"/>
        </w:rPr>
        <w:t>Working</w:t>
      </w:r>
      <w:r w:rsidRPr="00C20052">
        <w:rPr>
          <w:rFonts w:ascii="Arial" w:eastAsia="Arial" w:hAnsi="Arial" w:cs="Arial"/>
          <w:sz w:val="22"/>
          <w:szCs w:val="22"/>
          <w:lang w:bidi="ar-SA"/>
        </w:rPr>
        <w:t xml:space="preserve"> </w:t>
      </w:r>
      <w:r w:rsidRPr="00C20052">
        <w:rPr>
          <w:rFonts w:ascii="Arial" w:hAnsi="Arial" w:cs="Arial"/>
          <w:b/>
          <w:bCs/>
          <w:sz w:val="22"/>
          <w:szCs w:val="22"/>
          <w:lang w:bidi="ar-SA"/>
        </w:rPr>
        <w:t>Hours</w:t>
      </w:r>
      <w:r w:rsidRPr="00C20052">
        <w:rPr>
          <w:rFonts w:ascii="Arial" w:eastAsia="Arial" w:hAnsi="Arial" w:cs="Arial"/>
          <w:sz w:val="22"/>
          <w:szCs w:val="22"/>
          <w:lang w:bidi="ar-SA"/>
        </w:rPr>
        <w:t>:</w:t>
      </w:r>
    </w:p>
    <w:p w14:paraId="0962D002" w14:textId="77777777" w:rsidR="006C7FE8" w:rsidRPr="00C20052" w:rsidRDefault="006C7FE8" w:rsidP="006C7FE8">
      <w:pPr>
        <w:widowControl w:val="0"/>
        <w:suppressAutoHyphens/>
        <w:autoSpaceDE w:val="0"/>
        <w:autoSpaceDN w:val="0"/>
        <w:spacing w:before="20" w:after="20"/>
        <w:ind w:left="426"/>
        <w:jc w:val="both"/>
        <w:textAlignment w:val="baseline"/>
        <w:rPr>
          <w:rFonts w:ascii="Arial" w:hAnsi="Arial" w:cs="Arial"/>
          <w:kern w:val="3"/>
          <w:sz w:val="22"/>
          <w:szCs w:val="22"/>
          <w:lang w:eastAsia="zh-CN" w:bidi="ar-SA"/>
        </w:rPr>
      </w:pPr>
      <w:r w:rsidRPr="00C20052">
        <w:rPr>
          <w:rFonts w:ascii="Arial" w:hAnsi="Arial" w:cs="Arial"/>
          <w:kern w:val="3"/>
          <w:sz w:val="22"/>
          <w:szCs w:val="22"/>
          <w:lang w:eastAsia="zh-CN" w:bidi="ar-SA"/>
        </w:rPr>
        <w:t>Fly Ash is intended to be issued on all days (on 24 x 7 basis), including national holidays or as per Engineer-in-Charge.</w:t>
      </w:r>
    </w:p>
    <w:p w14:paraId="2ED2A196" w14:textId="77777777" w:rsidR="006C7FE8" w:rsidRPr="00C20052" w:rsidRDefault="006C7FE8" w:rsidP="006C7FE8">
      <w:pPr>
        <w:widowControl w:val="0"/>
        <w:suppressAutoHyphens/>
        <w:autoSpaceDE w:val="0"/>
        <w:autoSpaceDN w:val="0"/>
        <w:spacing w:before="20" w:after="20"/>
        <w:ind w:left="426"/>
        <w:jc w:val="both"/>
        <w:textAlignment w:val="baseline"/>
        <w:rPr>
          <w:rFonts w:ascii="Arial" w:hAnsi="Arial" w:cs="Arial"/>
          <w:kern w:val="3"/>
          <w:sz w:val="22"/>
          <w:szCs w:val="22"/>
          <w:lang w:eastAsia="zh-CN" w:bidi="ar-SA"/>
        </w:rPr>
      </w:pPr>
    </w:p>
    <w:p w14:paraId="618DCE8F" w14:textId="77777777" w:rsidR="006C7FE8" w:rsidRPr="00C20052" w:rsidRDefault="006C7FE8" w:rsidP="005B4723">
      <w:pPr>
        <w:widowControl w:val="0"/>
        <w:numPr>
          <w:ilvl w:val="0"/>
          <w:numId w:val="36"/>
        </w:numPr>
        <w:autoSpaceDE w:val="0"/>
        <w:autoSpaceDN w:val="0"/>
        <w:spacing w:after="200" w:line="276" w:lineRule="auto"/>
        <w:jc w:val="both"/>
        <w:rPr>
          <w:rFonts w:ascii="Arial" w:hAnsi="Arial" w:cs="Arial"/>
          <w:b/>
          <w:bCs/>
          <w:sz w:val="22"/>
          <w:szCs w:val="22"/>
          <w:lang w:bidi="ar-SA"/>
        </w:rPr>
      </w:pPr>
      <w:r w:rsidRPr="00C20052">
        <w:rPr>
          <w:rFonts w:ascii="Arial" w:hAnsi="Arial" w:cs="Arial"/>
          <w:b/>
          <w:bCs/>
          <w:sz w:val="22"/>
          <w:szCs w:val="22"/>
          <w:lang w:bidi="ar-SA"/>
        </w:rPr>
        <w:t>Quality of Fly Ash:</w:t>
      </w:r>
    </w:p>
    <w:p w14:paraId="183A2057" w14:textId="77777777" w:rsidR="006C7FE8" w:rsidRPr="00C20052" w:rsidRDefault="006C7FE8" w:rsidP="006C7FE8">
      <w:pPr>
        <w:widowControl w:val="0"/>
        <w:suppressAutoHyphens/>
        <w:autoSpaceDE w:val="0"/>
        <w:autoSpaceDN w:val="0"/>
        <w:spacing w:before="20" w:after="20"/>
        <w:ind w:left="426"/>
        <w:jc w:val="both"/>
        <w:textAlignment w:val="baseline"/>
        <w:rPr>
          <w:rFonts w:ascii="Arial" w:hAnsi="Arial" w:cs="Arial"/>
          <w:kern w:val="3"/>
          <w:sz w:val="22"/>
          <w:szCs w:val="22"/>
          <w:lang w:eastAsia="zh-CN" w:bidi="ar-SA"/>
        </w:rPr>
      </w:pPr>
      <w:r w:rsidRPr="00C20052">
        <w:rPr>
          <w:rFonts w:ascii="Arial" w:hAnsi="Arial" w:cs="Arial"/>
          <w:kern w:val="3"/>
          <w:sz w:val="22"/>
          <w:szCs w:val="22"/>
          <w:lang w:eastAsia="zh-CN" w:bidi="ar-SA"/>
        </w:rPr>
        <w:t>Fly ash shall be issued from the designated delivery point on “As Available Basis” based on actual weighment.</w:t>
      </w:r>
    </w:p>
    <w:p w14:paraId="08F75BA9" w14:textId="77777777" w:rsidR="006C7FE8" w:rsidRPr="00C20052" w:rsidRDefault="006C7FE8" w:rsidP="006C7FE8">
      <w:pPr>
        <w:widowControl w:val="0"/>
        <w:suppressAutoHyphens/>
        <w:autoSpaceDE w:val="0"/>
        <w:autoSpaceDN w:val="0"/>
        <w:spacing w:before="20" w:after="20"/>
        <w:jc w:val="both"/>
        <w:textAlignment w:val="baseline"/>
        <w:rPr>
          <w:rFonts w:ascii="Arial" w:hAnsi="Arial" w:cs="Arial"/>
          <w:kern w:val="3"/>
          <w:sz w:val="22"/>
          <w:szCs w:val="22"/>
          <w:lang w:eastAsia="zh-CN" w:bidi="ar-SA"/>
        </w:rPr>
      </w:pPr>
    </w:p>
    <w:p w14:paraId="148422C3" w14:textId="77777777" w:rsidR="006C7FE8" w:rsidRPr="00C20052" w:rsidRDefault="006C7FE8" w:rsidP="005B4723">
      <w:pPr>
        <w:widowControl w:val="0"/>
        <w:numPr>
          <w:ilvl w:val="0"/>
          <w:numId w:val="36"/>
        </w:numPr>
        <w:autoSpaceDE w:val="0"/>
        <w:autoSpaceDN w:val="0"/>
        <w:spacing w:after="200" w:line="276" w:lineRule="auto"/>
        <w:jc w:val="both"/>
        <w:rPr>
          <w:rFonts w:ascii="Arial" w:hAnsi="Arial" w:cs="Arial"/>
          <w:b/>
          <w:bCs/>
          <w:sz w:val="22"/>
          <w:szCs w:val="22"/>
          <w:lang w:bidi="ar-SA"/>
        </w:rPr>
      </w:pPr>
      <w:r w:rsidRPr="00C20052">
        <w:rPr>
          <w:rFonts w:ascii="Arial" w:hAnsi="Arial" w:cs="Arial"/>
          <w:b/>
          <w:bCs/>
          <w:sz w:val="22"/>
          <w:szCs w:val="22"/>
          <w:lang w:bidi="ar-SA"/>
        </w:rPr>
        <w:t xml:space="preserve">Consideration payable by the Buyer: </w:t>
      </w:r>
    </w:p>
    <w:p w14:paraId="2C364771" w14:textId="578EFC1E" w:rsidR="006C7FE8" w:rsidRPr="00C20052" w:rsidRDefault="006C7FE8" w:rsidP="006C7FE8">
      <w:pPr>
        <w:widowControl w:val="0"/>
        <w:suppressAutoHyphens/>
        <w:autoSpaceDE w:val="0"/>
        <w:autoSpaceDN w:val="0"/>
        <w:spacing w:before="20" w:after="20"/>
        <w:ind w:left="426"/>
        <w:jc w:val="both"/>
        <w:textAlignment w:val="baseline"/>
        <w:rPr>
          <w:rFonts w:ascii="Arial" w:hAnsi="Arial" w:cs="Arial"/>
          <w:kern w:val="3"/>
          <w:sz w:val="22"/>
          <w:szCs w:val="22"/>
          <w:lang w:eastAsia="zh-CN" w:bidi="ar-SA"/>
        </w:rPr>
      </w:pPr>
      <w:r w:rsidRPr="00C20052">
        <w:rPr>
          <w:rFonts w:ascii="Arial" w:hAnsi="Arial" w:cs="Arial"/>
          <w:kern w:val="3"/>
          <w:sz w:val="22"/>
          <w:szCs w:val="22"/>
          <w:lang w:eastAsia="zh-CN" w:bidi="ar-SA"/>
        </w:rPr>
        <w:t>Allocated quantity of fly ash for any year shall be divided into monthly quantity &amp; amount payable based on the quantity for one month is to be deposited in advance (along with all taxes and duties as applicable) through NTPC Customer Portal (in NTPC Account) for the quantity of fly ash to be lifted in next month.</w:t>
      </w:r>
    </w:p>
    <w:p w14:paraId="395F8129" w14:textId="77777777" w:rsidR="006C7FE8" w:rsidRPr="00C20052" w:rsidRDefault="006C7FE8" w:rsidP="006C7FE8">
      <w:pPr>
        <w:widowControl w:val="0"/>
        <w:suppressAutoHyphens/>
        <w:autoSpaceDE w:val="0"/>
        <w:autoSpaceDN w:val="0"/>
        <w:spacing w:before="20" w:after="20"/>
        <w:ind w:left="426"/>
        <w:jc w:val="both"/>
        <w:textAlignment w:val="baseline"/>
        <w:rPr>
          <w:rFonts w:ascii="Arial" w:hAnsi="Arial" w:cs="Arial"/>
          <w:kern w:val="3"/>
          <w:sz w:val="22"/>
          <w:szCs w:val="22"/>
          <w:lang w:eastAsia="zh-CN" w:bidi="ar-SA"/>
        </w:rPr>
      </w:pPr>
    </w:p>
    <w:p w14:paraId="1FEAC3D5" w14:textId="77777777" w:rsidR="006C7FE8" w:rsidRPr="00C20052" w:rsidRDefault="006C7FE8" w:rsidP="005B4723">
      <w:pPr>
        <w:widowControl w:val="0"/>
        <w:numPr>
          <w:ilvl w:val="0"/>
          <w:numId w:val="36"/>
        </w:numPr>
        <w:autoSpaceDE w:val="0"/>
        <w:autoSpaceDN w:val="0"/>
        <w:spacing w:after="200" w:line="276" w:lineRule="auto"/>
        <w:jc w:val="both"/>
        <w:rPr>
          <w:rFonts w:ascii="Arial" w:hAnsi="Arial" w:cs="Arial"/>
          <w:kern w:val="3"/>
          <w:sz w:val="22"/>
          <w:szCs w:val="22"/>
          <w:lang w:eastAsia="zh-CN" w:bidi="ar-SA"/>
        </w:rPr>
      </w:pPr>
      <w:r w:rsidRPr="00C20052">
        <w:rPr>
          <w:rFonts w:ascii="Arial" w:hAnsi="Arial" w:cs="Arial"/>
          <w:b/>
          <w:bCs/>
          <w:sz w:val="22"/>
          <w:szCs w:val="22"/>
          <w:lang w:bidi="ar-SA"/>
        </w:rPr>
        <w:t>Delivery</w:t>
      </w:r>
      <w:r w:rsidRPr="00C20052">
        <w:rPr>
          <w:rFonts w:ascii="Arial" w:eastAsia="Arial" w:hAnsi="Arial" w:cs="Arial"/>
          <w:sz w:val="22"/>
          <w:szCs w:val="22"/>
          <w:lang w:bidi="ar-SA"/>
        </w:rPr>
        <w:t xml:space="preserve"> </w:t>
      </w:r>
      <w:r w:rsidRPr="00C20052">
        <w:rPr>
          <w:rFonts w:ascii="Arial" w:hAnsi="Arial" w:cs="Arial"/>
          <w:b/>
          <w:bCs/>
          <w:sz w:val="22"/>
          <w:szCs w:val="22"/>
          <w:lang w:bidi="ar-SA"/>
        </w:rPr>
        <w:t>point</w:t>
      </w:r>
      <w:r w:rsidRPr="00C20052">
        <w:rPr>
          <w:rFonts w:ascii="Arial" w:eastAsia="Arial" w:hAnsi="Arial" w:cs="Arial"/>
          <w:sz w:val="22"/>
          <w:szCs w:val="22"/>
          <w:lang w:bidi="ar-SA"/>
        </w:rPr>
        <w:t xml:space="preserve">: </w:t>
      </w:r>
    </w:p>
    <w:p w14:paraId="0C67963A" w14:textId="16EB9301" w:rsidR="006C7FE8" w:rsidRPr="00C20052" w:rsidRDefault="006C7FE8" w:rsidP="005B4723">
      <w:pPr>
        <w:widowControl w:val="0"/>
        <w:numPr>
          <w:ilvl w:val="1"/>
          <w:numId w:val="35"/>
        </w:numPr>
        <w:suppressAutoHyphens/>
        <w:autoSpaceDE w:val="0"/>
        <w:autoSpaceDN w:val="0"/>
        <w:spacing w:before="20" w:after="20"/>
        <w:ind w:left="993" w:hanging="567"/>
        <w:jc w:val="both"/>
        <w:textAlignment w:val="baseline"/>
        <w:rPr>
          <w:rFonts w:ascii="Arial" w:hAnsi="Arial" w:cs="Arial"/>
          <w:kern w:val="3"/>
          <w:sz w:val="22"/>
          <w:szCs w:val="22"/>
          <w:lang w:eastAsia="zh-CN" w:bidi="ar-SA"/>
        </w:rPr>
      </w:pPr>
      <w:r w:rsidRPr="00C20052">
        <w:rPr>
          <w:rFonts w:ascii="Arial" w:hAnsi="Arial" w:cs="Arial"/>
          <w:kern w:val="3"/>
          <w:sz w:val="22"/>
          <w:szCs w:val="22"/>
          <w:lang w:eastAsia="zh-CN" w:bidi="ar-SA"/>
        </w:rPr>
        <w:t xml:space="preserve">NTPC </w:t>
      </w:r>
      <w:r w:rsidR="00AB7C68">
        <w:rPr>
          <w:rFonts w:ascii="Arial" w:hAnsi="Arial" w:cs="Arial"/>
          <w:kern w:val="3"/>
          <w:sz w:val="22"/>
          <w:szCs w:val="22"/>
          <w:lang w:eastAsia="zh-CN" w:bidi="ar-SA"/>
        </w:rPr>
        <w:t>BARH</w:t>
      </w:r>
      <w:r w:rsidRPr="00C20052">
        <w:rPr>
          <w:rFonts w:ascii="Arial" w:hAnsi="Arial" w:cs="Arial"/>
          <w:kern w:val="3"/>
          <w:sz w:val="22"/>
          <w:szCs w:val="22"/>
          <w:lang w:eastAsia="zh-CN" w:bidi="ar-SA"/>
        </w:rPr>
        <w:t xml:space="preserve"> would issue Dry Fly Ash from the discharge chute of designated Ash Silos at NTPC </w:t>
      </w:r>
      <w:r w:rsidR="00AB7C68">
        <w:rPr>
          <w:rFonts w:ascii="Arial" w:hAnsi="Arial" w:cs="Arial"/>
          <w:kern w:val="3"/>
          <w:sz w:val="22"/>
          <w:szCs w:val="22"/>
          <w:lang w:eastAsia="zh-CN" w:bidi="ar-SA"/>
        </w:rPr>
        <w:t>BARH</w:t>
      </w:r>
      <w:r w:rsidRPr="00C20052">
        <w:rPr>
          <w:rFonts w:ascii="Arial" w:hAnsi="Arial" w:cs="Arial"/>
          <w:kern w:val="3"/>
          <w:sz w:val="22"/>
          <w:szCs w:val="22"/>
          <w:lang w:eastAsia="zh-CN" w:bidi="ar-SA"/>
        </w:rPr>
        <w:t xml:space="preserve"> STPS / Other Suitable Locations as decided by Engineer-In-Charge of NTPC </w:t>
      </w:r>
      <w:r w:rsidR="00AB7C68">
        <w:rPr>
          <w:rFonts w:ascii="Arial" w:hAnsi="Arial" w:cs="Arial"/>
          <w:kern w:val="3"/>
          <w:sz w:val="22"/>
          <w:szCs w:val="22"/>
          <w:lang w:eastAsia="zh-CN" w:bidi="ar-SA"/>
        </w:rPr>
        <w:t>BARH</w:t>
      </w:r>
      <w:r w:rsidRPr="00C20052">
        <w:rPr>
          <w:rFonts w:ascii="Arial" w:hAnsi="Arial" w:cs="Arial"/>
          <w:kern w:val="3"/>
          <w:sz w:val="22"/>
          <w:szCs w:val="22"/>
          <w:lang w:eastAsia="zh-CN" w:bidi="ar-SA"/>
        </w:rPr>
        <w:t>.</w:t>
      </w:r>
    </w:p>
    <w:p w14:paraId="7CFAEC5C" w14:textId="77777777" w:rsidR="006C7FE8" w:rsidRPr="00C20052" w:rsidRDefault="006C7FE8" w:rsidP="005B4723">
      <w:pPr>
        <w:widowControl w:val="0"/>
        <w:numPr>
          <w:ilvl w:val="1"/>
          <w:numId w:val="35"/>
        </w:numPr>
        <w:suppressAutoHyphens/>
        <w:autoSpaceDE w:val="0"/>
        <w:autoSpaceDN w:val="0"/>
        <w:spacing w:before="20" w:after="20"/>
        <w:ind w:left="993" w:hanging="567"/>
        <w:jc w:val="both"/>
        <w:textAlignment w:val="baseline"/>
        <w:rPr>
          <w:rFonts w:ascii="Arial" w:hAnsi="Arial" w:cs="Arial"/>
          <w:kern w:val="3"/>
          <w:sz w:val="22"/>
          <w:szCs w:val="22"/>
          <w:lang w:eastAsia="zh-CN" w:bidi="ar-SA"/>
        </w:rPr>
      </w:pPr>
      <w:r w:rsidRPr="00C20052">
        <w:rPr>
          <w:rFonts w:ascii="Arial" w:hAnsi="Arial" w:cs="Arial"/>
          <w:kern w:val="3"/>
          <w:sz w:val="22"/>
          <w:szCs w:val="22"/>
          <w:lang w:eastAsia="zh-CN" w:bidi="ar-SA"/>
        </w:rPr>
        <w:t>Fly ash shall be considered to have been issued and collected as it passes into the buyer’s vehicle at the loading point.</w:t>
      </w:r>
    </w:p>
    <w:p w14:paraId="414A7597" w14:textId="77777777" w:rsidR="006C7FE8" w:rsidRPr="00C20052" w:rsidRDefault="006C7FE8" w:rsidP="006C7FE8">
      <w:pPr>
        <w:widowControl w:val="0"/>
        <w:suppressAutoHyphens/>
        <w:autoSpaceDE w:val="0"/>
        <w:autoSpaceDN w:val="0"/>
        <w:spacing w:before="20" w:after="20"/>
        <w:ind w:left="993"/>
        <w:jc w:val="both"/>
        <w:textAlignment w:val="baseline"/>
        <w:rPr>
          <w:rFonts w:ascii="Arial" w:hAnsi="Arial" w:cs="Arial"/>
          <w:kern w:val="3"/>
          <w:sz w:val="22"/>
          <w:szCs w:val="22"/>
          <w:lang w:eastAsia="zh-CN" w:bidi="ar-SA"/>
        </w:rPr>
      </w:pPr>
    </w:p>
    <w:p w14:paraId="608DF88C" w14:textId="77777777" w:rsidR="006C7FE8" w:rsidRPr="00C20052" w:rsidRDefault="006C7FE8" w:rsidP="005B4723">
      <w:pPr>
        <w:widowControl w:val="0"/>
        <w:numPr>
          <w:ilvl w:val="0"/>
          <w:numId w:val="36"/>
        </w:numPr>
        <w:autoSpaceDE w:val="0"/>
        <w:autoSpaceDN w:val="0"/>
        <w:spacing w:after="200" w:line="276" w:lineRule="auto"/>
        <w:jc w:val="both"/>
        <w:rPr>
          <w:rFonts w:ascii="Arial" w:hAnsi="Arial" w:cs="Arial"/>
          <w:b/>
          <w:bCs/>
          <w:sz w:val="22"/>
          <w:szCs w:val="22"/>
          <w:lang w:bidi="ar-SA"/>
        </w:rPr>
      </w:pPr>
      <w:r w:rsidRPr="00C20052">
        <w:rPr>
          <w:rFonts w:ascii="Arial" w:hAnsi="Arial" w:cs="Arial"/>
          <w:b/>
          <w:bCs/>
          <w:sz w:val="22"/>
          <w:szCs w:val="22"/>
          <w:lang w:bidi="ar-SA"/>
        </w:rPr>
        <w:t>Payment Terms:</w:t>
      </w:r>
    </w:p>
    <w:p w14:paraId="4184F2C5" w14:textId="77777777" w:rsidR="006C7FE8" w:rsidRPr="00C20052" w:rsidRDefault="006C7FE8" w:rsidP="005B4723">
      <w:pPr>
        <w:widowControl w:val="0"/>
        <w:numPr>
          <w:ilvl w:val="1"/>
          <w:numId w:val="35"/>
        </w:numPr>
        <w:suppressAutoHyphens/>
        <w:autoSpaceDE w:val="0"/>
        <w:autoSpaceDN w:val="0"/>
        <w:spacing w:before="20" w:after="20"/>
        <w:ind w:left="993" w:hanging="567"/>
        <w:jc w:val="both"/>
        <w:textAlignment w:val="baseline"/>
        <w:rPr>
          <w:rFonts w:ascii="Arial" w:hAnsi="Arial" w:cs="Arial"/>
          <w:kern w:val="3"/>
          <w:sz w:val="22"/>
          <w:szCs w:val="22"/>
          <w:lang w:eastAsia="zh-CN" w:bidi="ar-SA"/>
        </w:rPr>
      </w:pPr>
      <w:r w:rsidRPr="00C20052">
        <w:rPr>
          <w:rFonts w:ascii="Arial" w:hAnsi="Arial" w:cs="Arial"/>
          <w:kern w:val="3"/>
          <w:sz w:val="22"/>
          <w:szCs w:val="22"/>
          <w:lang w:eastAsia="zh-CN" w:bidi="ar-SA"/>
        </w:rPr>
        <w:t xml:space="preserve">Delivery shall be made against advance payment in conformity with NTPC Policy for collecting advance [through NTPC’s Customer Payment Portal]. Advance shall be adjusted against delivery </w:t>
      </w:r>
      <w:proofErr w:type="gramStart"/>
      <w:r w:rsidRPr="00C20052">
        <w:rPr>
          <w:rFonts w:ascii="Arial" w:hAnsi="Arial" w:cs="Arial"/>
          <w:kern w:val="3"/>
          <w:sz w:val="22"/>
          <w:szCs w:val="22"/>
          <w:lang w:eastAsia="zh-CN" w:bidi="ar-SA"/>
        </w:rPr>
        <w:t>on a daily basis</w:t>
      </w:r>
      <w:proofErr w:type="gramEnd"/>
      <w:r w:rsidRPr="00C20052">
        <w:rPr>
          <w:rFonts w:ascii="Arial" w:hAnsi="Arial" w:cs="Arial"/>
          <w:kern w:val="3"/>
          <w:sz w:val="22"/>
          <w:szCs w:val="22"/>
          <w:lang w:eastAsia="zh-CN" w:bidi="ar-SA"/>
        </w:rPr>
        <w:t>.</w:t>
      </w:r>
    </w:p>
    <w:p w14:paraId="2462363A" w14:textId="77777777" w:rsidR="006C7FE8" w:rsidRPr="00C20052" w:rsidRDefault="006C7FE8" w:rsidP="005B4723">
      <w:pPr>
        <w:widowControl w:val="0"/>
        <w:numPr>
          <w:ilvl w:val="1"/>
          <w:numId w:val="35"/>
        </w:numPr>
        <w:suppressAutoHyphens/>
        <w:autoSpaceDE w:val="0"/>
        <w:autoSpaceDN w:val="0"/>
        <w:spacing w:before="20" w:after="20"/>
        <w:ind w:left="993" w:hanging="567"/>
        <w:jc w:val="both"/>
        <w:textAlignment w:val="baseline"/>
        <w:rPr>
          <w:rFonts w:ascii="Arial" w:hAnsi="Arial" w:cs="Arial"/>
          <w:kern w:val="3"/>
          <w:sz w:val="22"/>
          <w:szCs w:val="22"/>
          <w:lang w:eastAsia="zh-CN" w:bidi="ar-SA"/>
        </w:rPr>
      </w:pPr>
      <w:r w:rsidRPr="00C20052">
        <w:rPr>
          <w:rFonts w:ascii="Arial" w:hAnsi="Arial" w:cs="Arial"/>
          <w:kern w:val="3"/>
          <w:sz w:val="22"/>
          <w:szCs w:val="22"/>
          <w:lang w:eastAsia="zh-CN" w:bidi="ar-SA"/>
        </w:rPr>
        <w:t>The buyer shall submit an advance amount equivalent to One [01] Month of Contracted Award Value for the allocated quantity of Fly Ash in the Award Letter, within Fifteen [15] days of placement of award.</w:t>
      </w:r>
    </w:p>
    <w:p w14:paraId="66C70D8F" w14:textId="77777777" w:rsidR="006C7FE8" w:rsidRPr="00C20052" w:rsidRDefault="006C7FE8" w:rsidP="005B4723">
      <w:pPr>
        <w:widowControl w:val="0"/>
        <w:numPr>
          <w:ilvl w:val="1"/>
          <w:numId w:val="35"/>
        </w:numPr>
        <w:suppressAutoHyphens/>
        <w:autoSpaceDE w:val="0"/>
        <w:autoSpaceDN w:val="0"/>
        <w:spacing w:before="20" w:after="20"/>
        <w:ind w:left="993" w:hanging="567"/>
        <w:jc w:val="both"/>
        <w:textAlignment w:val="baseline"/>
        <w:rPr>
          <w:rFonts w:ascii="Arial" w:hAnsi="Arial" w:cs="Arial"/>
          <w:kern w:val="3"/>
          <w:sz w:val="22"/>
          <w:szCs w:val="22"/>
          <w:lang w:eastAsia="zh-CN" w:bidi="ar-SA"/>
        </w:rPr>
      </w:pPr>
      <w:r w:rsidRPr="00C20052">
        <w:rPr>
          <w:rFonts w:ascii="Arial" w:hAnsi="Arial" w:cs="Arial"/>
          <w:kern w:val="3"/>
          <w:sz w:val="22"/>
          <w:szCs w:val="22"/>
          <w:lang w:eastAsia="zh-CN" w:bidi="ar-SA"/>
        </w:rPr>
        <w:t xml:space="preserve">The buyer </w:t>
      </w:r>
      <w:proofErr w:type="gramStart"/>
      <w:r w:rsidRPr="00C20052">
        <w:rPr>
          <w:rFonts w:ascii="Arial" w:hAnsi="Arial" w:cs="Arial"/>
          <w:kern w:val="3"/>
          <w:sz w:val="22"/>
          <w:szCs w:val="22"/>
          <w:lang w:eastAsia="zh-CN" w:bidi="ar-SA"/>
        </w:rPr>
        <w:t>to pay</w:t>
      </w:r>
      <w:proofErr w:type="gramEnd"/>
      <w:r w:rsidRPr="00C20052">
        <w:rPr>
          <w:rFonts w:ascii="Arial" w:hAnsi="Arial" w:cs="Arial"/>
          <w:kern w:val="3"/>
          <w:sz w:val="22"/>
          <w:szCs w:val="22"/>
          <w:lang w:eastAsia="zh-CN" w:bidi="ar-SA"/>
        </w:rPr>
        <w:t xml:space="preserve"> any taxes / duties extra on the applicable rate.</w:t>
      </w:r>
    </w:p>
    <w:p w14:paraId="7D601384" w14:textId="77777777" w:rsidR="006C7FE8" w:rsidRPr="00C20052" w:rsidRDefault="006C7FE8" w:rsidP="005B4723">
      <w:pPr>
        <w:widowControl w:val="0"/>
        <w:numPr>
          <w:ilvl w:val="1"/>
          <w:numId w:val="35"/>
        </w:numPr>
        <w:suppressAutoHyphens/>
        <w:autoSpaceDE w:val="0"/>
        <w:autoSpaceDN w:val="0"/>
        <w:spacing w:before="20" w:after="20"/>
        <w:ind w:left="993" w:hanging="567"/>
        <w:jc w:val="both"/>
        <w:textAlignment w:val="baseline"/>
        <w:rPr>
          <w:rFonts w:ascii="Arial" w:hAnsi="Arial" w:cs="Arial"/>
          <w:kern w:val="3"/>
          <w:sz w:val="22"/>
          <w:szCs w:val="22"/>
          <w:lang w:eastAsia="zh-CN" w:bidi="ar-SA"/>
        </w:rPr>
      </w:pPr>
      <w:r w:rsidRPr="00C20052">
        <w:rPr>
          <w:rFonts w:ascii="Arial" w:hAnsi="Arial" w:cs="Arial"/>
          <w:kern w:val="3"/>
          <w:sz w:val="22"/>
          <w:szCs w:val="22"/>
          <w:lang w:eastAsia="zh-CN" w:bidi="ar-SA"/>
        </w:rPr>
        <w:t xml:space="preserve">Permission to start the work will be given for the first month after deposition of CPG </w:t>
      </w:r>
      <w:r w:rsidRPr="00C20052">
        <w:rPr>
          <w:rFonts w:ascii="Arial" w:hAnsi="Arial" w:cs="Arial"/>
          <w:kern w:val="3"/>
          <w:sz w:val="22"/>
          <w:szCs w:val="22"/>
          <w:lang w:eastAsia="zh-CN" w:bidi="ar-SA"/>
        </w:rPr>
        <w:lastRenderedPageBreak/>
        <w:t>and one-month advance payment along with the applicable taxes / duties within 15 Days of placement of award.</w:t>
      </w:r>
    </w:p>
    <w:p w14:paraId="69D9B6B9" w14:textId="1174C7F3" w:rsidR="006C7FE8" w:rsidRPr="00C20052" w:rsidRDefault="006C7FE8" w:rsidP="005B4723">
      <w:pPr>
        <w:widowControl w:val="0"/>
        <w:numPr>
          <w:ilvl w:val="1"/>
          <w:numId w:val="35"/>
        </w:numPr>
        <w:suppressAutoHyphens/>
        <w:autoSpaceDE w:val="0"/>
        <w:autoSpaceDN w:val="0"/>
        <w:spacing w:before="20" w:after="20"/>
        <w:ind w:left="993" w:hanging="567"/>
        <w:jc w:val="both"/>
        <w:textAlignment w:val="baseline"/>
        <w:rPr>
          <w:rFonts w:ascii="Arial" w:hAnsi="Arial" w:cs="Arial"/>
          <w:kern w:val="3"/>
          <w:sz w:val="22"/>
          <w:szCs w:val="22"/>
          <w:lang w:eastAsia="zh-CN" w:bidi="ar-SA"/>
        </w:rPr>
      </w:pPr>
      <w:r w:rsidRPr="00C20052">
        <w:rPr>
          <w:rFonts w:ascii="Arial" w:hAnsi="Arial" w:cs="Arial"/>
          <w:kern w:val="3"/>
          <w:sz w:val="22"/>
          <w:szCs w:val="22"/>
          <w:lang w:eastAsia="zh-CN" w:bidi="ar-SA"/>
        </w:rPr>
        <w:t xml:space="preserve">Permission for the next subsequent month will be given after depositing the advance payment for that month along with the taxes / duties before start of </w:t>
      </w:r>
      <w:proofErr w:type="gramStart"/>
      <w:r w:rsidRPr="00C20052">
        <w:rPr>
          <w:rFonts w:ascii="Arial" w:hAnsi="Arial" w:cs="Arial"/>
          <w:kern w:val="3"/>
          <w:sz w:val="22"/>
          <w:szCs w:val="22"/>
          <w:lang w:eastAsia="zh-CN" w:bidi="ar-SA"/>
        </w:rPr>
        <w:t>the that</w:t>
      </w:r>
      <w:proofErr w:type="gramEnd"/>
      <w:r w:rsidRPr="00C20052">
        <w:rPr>
          <w:rFonts w:ascii="Arial" w:hAnsi="Arial" w:cs="Arial"/>
          <w:kern w:val="3"/>
          <w:sz w:val="22"/>
          <w:szCs w:val="22"/>
          <w:lang w:eastAsia="zh-CN" w:bidi="ar-SA"/>
        </w:rPr>
        <w:t xml:space="preserve"> month as stated in clause above.</w:t>
      </w:r>
    </w:p>
    <w:p w14:paraId="6043B624" w14:textId="77777777" w:rsidR="006C7FE8" w:rsidRPr="00C20052" w:rsidRDefault="006C7FE8" w:rsidP="005B4723">
      <w:pPr>
        <w:widowControl w:val="0"/>
        <w:numPr>
          <w:ilvl w:val="1"/>
          <w:numId w:val="35"/>
        </w:numPr>
        <w:suppressAutoHyphens/>
        <w:autoSpaceDE w:val="0"/>
        <w:autoSpaceDN w:val="0"/>
        <w:spacing w:before="20" w:after="20"/>
        <w:ind w:left="993" w:hanging="567"/>
        <w:jc w:val="both"/>
        <w:textAlignment w:val="baseline"/>
        <w:rPr>
          <w:rFonts w:ascii="Arial" w:hAnsi="Arial" w:cs="Arial"/>
          <w:kern w:val="3"/>
          <w:sz w:val="22"/>
          <w:szCs w:val="22"/>
          <w:lang w:eastAsia="zh-CN" w:bidi="ar-SA"/>
        </w:rPr>
      </w:pPr>
      <w:r w:rsidRPr="00C20052">
        <w:rPr>
          <w:rFonts w:ascii="Arial" w:hAnsi="Arial" w:cs="Arial"/>
          <w:kern w:val="3"/>
          <w:sz w:val="22"/>
          <w:szCs w:val="22"/>
          <w:lang w:eastAsia="zh-CN" w:bidi="ar-SA"/>
        </w:rPr>
        <w:t>All bank charges shall be borne by the buyer.</w:t>
      </w:r>
    </w:p>
    <w:p w14:paraId="20AF623D" w14:textId="77777777" w:rsidR="006C7FE8" w:rsidRPr="00C20052" w:rsidRDefault="006C7FE8" w:rsidP="006C7FE8">
      <w:pPr>
        <w:widowControl w:val="0"/>
        <w:suppressAutoHyphens/>
        <w:autoSpaceDE w:val="0"/>
        <w:autoSpaceDN w:val="0"/>
        <w:spacing w:before="20" w:after="20"/>
        <w:jc w:val="both"/>
        <w:textAlignment w:val="baseline"/>
        <w:rPr>
          <w:rFonts w:ascii="Arial" w:hAnsi="Arial" w:cs="Arial"/>
          <w:kern w:val="3"/>
          <w:sz w:val="22"/>
          <w:szCs w:val="22"/>
          <w:lang w:eastAsia="zh-CN" w:bidi="ar-SA"/>
        </w:rPr>
      </w:pPr>
    </w:p>
    <w:p w14:paraId="03588BDD" w14:textId="77777777" w:rsidR="006C7FE8" w:rsidRPr="00C20052" w:rsidRDefault="006C7FE8" w:rsidP="005B4723">
      <w:pPr>
        <w:widowControl w:val="0"/>
        <w:numPr>
          <w:ilvl w:val="0"/>
          <w:numId w:val="36"/>
        </w:numPr>
        <w:autoSpaceDE w:val="0"/>
        <w:autoSpaceDN w:val="0"/>
        <w:spacing w:after="200" w:line="276" w:lineRule="auto"/>
        <w:jc w:val="both"/>
        <w:rPr>
          <w:rFonts w:ascii="Arial" w:hAnsi="Arial" w:cs="Arial"/>
          <w:b/>
          <w:bCs/>
          <w:sz w:val="22"/>
          <w:szCs w:val="22"/>
          <w:lang w:bidi="ar-SA"/>
        </w:rPr>
      </w:pPr>
      <w:r w:rsidRPr="00C20052">
        <w:rPr>
          <w:rFonts w:ascii="Arial" w:hAnsi="Arial" w:cs="Arial"/>
          <w:b/>
          <w:bCs/>
          <w:sz w:val="22"/>
          <w:szCs w:val="22"/>
          <w:lang w:bidi="ar-SA"/>
        </w:rPr>
        <w:t xml:space="preserve">Contract Performance Guarantee (CPG) / Security Deposit (SD): </w:t>
      </w:r>
    </w:p>
    <w:p w14:paraId="76FA5E9F" w14:textId="77777777" w:rsidR="006C7FE8" w:rsidRPr="00C20052" w:rsidRDefault="006C7FE8" w:rsidP="005B4723">
      <w:pPr>
        <w:widowControl w:val="0"/>
        <w:numPr>
          <w:ilvl w:val="1"/>
          <w:numId w:val="35"/>
        </w:numPr>
        <w:suppressAutoHyphens/>
        <w:autoSpaceDE w:val="0"/>
        <w:autoSpaceDN w:val="0"/>
        <w:spacing w:before="20" w:after="20"/>
        <w:ind w:left="993" w:hanging="567"/>
        <w:jc w:val="both"/>
        <w:textAlignment w:val="baseline"/>
        <w:rPr>
          <w:rFonts w:ascii="Arial" w:hAnsi="Arial" w:cs="Arial"/>
          <w:kern w:val="3"/>
          <w:sz w:val="22"/>
          <w:szCs w:val="22"/>
          <w:lang w:eastAsia="zh-CN" w:bidi="ar-SA"/>
        </w:rPr>
      </w:pPr>
      <w:r w:rsidRPr="00C20052">
        <w:rPr>
          <w:rFonts w:ascii="Arial" w:hAnsi="Arial" w:cs="Arial"/>
          <w:kern w:val="3"/>
          <w:sz w:val="22"/>
          <w:szCs w:val="22"/>
          <w:lang w:eastAsia="zh-CN" w:bidi="ar-SA"/>
        </w:rPr>
        <w:t xml:space="preserve">Contract Performance Guarantee (CPG) / Security Deposit (SD) of INR _________ /- [Rupees ___________________________ Only] i.e., @ 10 % of the value [INR _________ /-] of allocated quantity of ___________ MT (or INR 1 /- per MT, whichever is higher, subject to a minimum of INR 10,000 /-), has to be submitted within fifteen (15) days of issue of this award through NTPC Customer Portal (in NTPC Account) or unconditional and irrevocable Bank Guarantee. </w:t>
      </w:r>
    </w:p>
    <w:p w14:paraId="7E0CE295" w14:textId="77777777" w:rsidR="006C7FE8" w:rsidRPr="00C20052" w:rsidRDefault="006C7FE8" w:rsidP="005B4723">
      <w:pPr>
        <w:widowControl w:val="0"/>
        <w:numPr>
          <w:ilvl w:val="1"/>
          <w:numId w:val="35"/>
        </w:numPr>
        <w:suppressAutoHyphens/>
        <w:autoSpaceDE w:val="0"/>
        <w:autoSpaceDN w:val="0"/>
        <w:spacing w:before="20" w:after="20"/>
        <w:ind w:left="993" w:hanging="567"/>
        <w:jc w:val="both"/>
        <w:textAlignment w:val="baseline"/>
        <w:rPr>
          <w:rFonts w:ascii="Arial" w:hAnsi="Arial" w:cs="Arial"/>
          <w:kern w:val="3"/>
          <w:sz w:val="22"/>
          <w:szCs w:val="22"/>
          <w:lang w:eastAsia="zh-CN" w:bidi="ar-SA"/>
        </w:rPr>
      </w:pPr>
      <w:r w:rsidRPr="00C20052">
        <w:rPr>
          <w:rFonts w:ascii="Arial" w:hAnsi="Arial" w:cs="Arial"/>
          <w:kern w:val="3"/>
          <w:sz w:val="22"/>
          <w:szCs w:val="22"/>
          <w:lang w:eastAsia="zh-CN" w:bidi="ar-SA"/>
        </w:rPr>
        <w:t>CPG / SD to be submitted in the form of Bank Guarantee shall be valid for 90 days in addition to the period of the contract.</w:t>
      </w:r>
    </w:p>
    <w:p w14:paraId="4F5D72D4" w14:textId="77777777" w:rsidR="006C7FE8" w:rsidRPr="00C20052" w:rsidRDefault="006C7FE8" w:rsidP="005B4723">
      <w:pPr>
        <w:widowControl w:val="0"/>
        <w:numPr>
          <w:ilvl w:val="1"/>
          <w:numId w:val="35"/>
        </w:numPr>
        <w:suppressAutoHyphens/>
        <w:autoSpaceDE w:val="0"/>
        <w:autoSpaceDN w:val="0"/>
        <w:spacing w:before="20" w:after="20"/>
        <w:ind w:left="993" w:hanging="567"/>
        <w:jc w:val="both"/>
        <w:textAlignment w:val="baseline"/>
        <w:rPr>
          <w:rFonts w:ascii="Arial" w:hAnsi="Arial" w:cs="Arial"/>
          <w:kern w:val="3"/>
          <w:sz w:val="22"/>
          <w:szCs w:val="22"/>
          <w:lang w:eastAsia="zh-CN" w:bidi="ar-SA"/>
        </w:rPr>
      </w:pPr>
      <w:r w:rsidRPr="00C20052">
        <w:rPr>
          <w:rFonts w:ascii="Arial" w:hAnsi="Arial" w:cs="Arial"/>
          <w:kern w:val="3"/>
          <w:sz w:val="22"/>
          <w:szCs w:val="22"/>
          <w:lang w:eastAsia="zh-CN" w:bidi="ar-SA"/>
        </w:rPr>
        <w:t>The CPG / SD shall be released within Ninety (90) days after successful completion of contract in all respects.</w:t>
      </w:r>
    </w:p>
    <w:p w14:paraId="4F0AFCDE" w14:textId="77777777" w:rsidR="006C7FE8" w:rsidRPr="00C20052" w:rsidRDefault="006C7FE8" w:rsidP="005B4723">
      <w:pPr>
        <w:widowControl w:val="0"/>
        <w:numPr>
          <w:ilvl w:val="1"/>
          <w:numId w:val="35"/>
        </w:numPr>
        <w:suppressAutoHyphens/>
        <w:autoSpaceDE w:val="0"/>
        <w:autoSpaceDN w:val="0"/>
        <w:spacing w:before="20" w:after="20"/>
        <w:ind w:left="993" w:hanging="567"/>
        <w:jc w:val="both"/>
        <w:textAlignment w:val="baseline"/>
        <w:rPr>
          <w:rFonts w:ascii="Arial" w:hAnsi="Arial" w:cs="Arial"/>
          <w:kern w:val="3"/>
          <w:sz w:val="22"/>
          <w:szCs w:val="22"/>
          <w:lang w:eastAsia="zh-CN" w:bidi="ar-SA"/>
        </w:rPr>
      </w:pPr>
      <w:r w:rsidRPr="00C20052">
        <w:rPr>
          <w:rFonts w:ascii="Arial" w:hAnsi="Arial" w:cs="Arial"/>
          <w:kern w:val="3"/>
          <w:sz w:val="22"/>
          <w:szCs w:val="22"/>
          <w:lang w:eastAsia="zh-CN" w:bidi="ar-SA"/>
        </w:rPr>
        <w:t>For commencement of supplies, submission of CPG / SD is a precondition.</w:t>
      </w:r>
    </w:p>
    <w:p w14:paraId="73939FEB" w14:textId="23D7E439" w:rsidR="006C7FE8" w:rsidRPr="00C20052" w:rsidRDefault="006C7FE8" w:rsidP="005B4723">
      <w:pPr>
        <w:widowControl w:val="0"/>
        <w:numPr>
          <w:ilvl w:val="1"/>
          <w:numId w:val="35"/>
        </w:numPr>
        <w:suppressAutoHyphens/>
        <w:autoSpaceDE w:val="0"/>
        <w:autoSpaceDN w:val="0"/>
        <w:spacing w:before="20" w:after="20"/>
        <w:ind w:left="993" w:hanging="567"/>
        <w:jc w:val="both"/>
        <w:textAlignment w:val="baseline"/>
        <w:rPr>
          <w:rFonts w:ascii="Arial" w:hAnsi="Arial" w:cs="Arial"/>
          <w:kern w:val="3"/>
          <w:sz w:val="22"/>
          <w:szCs w:val="22"/>
          <w:lang w:eastAsia="zh-CN" w:bidi="ar-SA"/>
        </w:rPr>
      </w:pPr>
      <w:r w:rsidRPr="00C20052">
        <w:rPr>
          <w:rFonts w:ascii="Arial" w:hAnsi="Arial" w:cs="Arial"/>
          <w:kern w:val="3"/>
          <w:sz w:val="22"/>
          <w:szCs w:val="22"/>
          <w:lang w:eastAsia="zh-CN" w:bidi="ar-SA"/>
        </w:rPr>
        <w:t xml:space="preserve">Failure to comply with the requirement of Submission of Contract Performance Guarantee / Security Deposit within the prescribed time shall constitute sufficient grounds for the annulment of the allocation order and forfeiture of the Bid Security (EMD). In that event no </w:t>
      </w:r>
      <w:proofErr w:type="gramStart"/>
      <w:r w:rsidRPr="00C20052">
        <w:rPr>
          <w:rFonts w:ascii="Arial" w:hAnsi="Arial" w:cs="Arial"/>
          <w:kern w:val="3"/>
          <w:sz w:val="22"/>
          <w:szCs w:val="22"/>
          <w:lang w:eastAsia="zh-CN" w:bidi="ar-SA"/>
        </w:rPr>
        <w:t>damages</w:t>
      </w:r>
      <w:proofErr w:type="gramEnd"/>
      <w:r w:rsidRPr="00C20052">
        <w:rPr>
          <w:rFonts w:ascii="Arial" w:hAnsi="Arial" w:cs="Arial"/>
          <w:kern w:val="3"/>
          <w:sz w:val="22"/>
          <w:szCs w:val="22"/>
          <w:lang w:eastAsia="zh-CN" w:bidi="ar-SA"/>
        </w:rPr>
        <w:t xml:space="preserve"> or </w:t>
      </w:r>
      <w:proofErr w:type="gramStart"/>
      <w:r w:rsidRPr="00C20052">
        <w:rPr>
          <w:rFonts w:ascii="Arial" w:hAnsi="Arial" w:cs="Arial"/>
          <w:kern w:val="3"/>
          <w:sz w:val="22"/>
          <w:szCs w:val="22"/>
          <w:lang w:eastAsia="zh-CN" w:bidi="ar-SA"/>
        </w:rPr>
        <w:t>compensations</w:t>
      </w:r>
      <w:proofErr w:type="gramEnd"/>
      <w:r w:rsidRPr="00C20052">
        <w:rPr>
          <w:rFonts w:ascii="Arial" w:hAnsi="Arial" w:cs="Arial"/>
          <w:kern w:val="3"/>
          <w:sz w:val="22"/>
          <w:szCs w:val="22"/>
          <w:lang w:eastAsia="zh-CN" w:bidi="ar-SA"/>
        </w:rPr>
        <w:t xml:space="preserve"> shall be payable to the buyer. Further, such </w:t>
      </w:r>
      <w:r w:rsidR="00E15AAB" w:rsidRPr="00C20052">
        <w:rPr>
          <w:rFonts w:ascii="Arial" w:hAnsi="Arial" w:cs="Arial"/>
          <w:kern w:val="3"/>
          <w:sz w:val="22"/>
          <w:szCs w:val="22"/>
          <w:lang w:eastAsia="zh-CN" w:bidi="ar-SA"/>
        </w:rPr>
        <w:t>applicant</w:t>
      </w:r>
      <w:r w:rsidRPr="00C20052">
        <w:rPr>
          <w:rFonts w:ascii="Arial" w:hAnsi="Arial" w:cs="Arial"/>
          <w:kern w:val="3"/>
          <w:sz w:val="22"/>
          <w:szCs w:val="22"/>
          <w:lang w:eastAsia="zh-CN" w:bidi="ar-SA"/>
        </w:rPr>
        <w:t xml:space="preserve"> / buyer shall also be </w:t>
      </w:r>
      <w:proofErr w:type="gramStart"/>
      <w:r w:rsidRPr="00C20052">
        <w:rPr>
          <w:rFonts w:ascii="Arial" w:hAnsi="Arial" w:cs="Arial"/>
          <w:kern w:val="3"/>
          <w:sz w:val="22"/>
          <w:szCs w:val="22"/>
          <w:lang w:eastAsia="zh-CN" w:bidi="ar-SA"/>
        </w:rPr>
        <w:t>dealt</w:t>
      </w:r>
      <w:proofErr w:type="gramEnd"/>
      <w:r w:rsidRPr="00C20052">
        <w:rPr>
          <w:rFonts w:ascii="Arial" w:hAnsi="Arial" w:cs="Arial"/>
          <w:kern w:val="3"/>
          <w:sz w:val="22"/>
          <w:szCs w:val="22"/>
          <w:lang w:eastAsia="zh-CN" w:bidi="ar-SA"/>
        </w:rPr>
        <w:t xml:space="preserve"> as per the provisions of policy for Debarment from Business Dealings.</w:t>
      </w:r>
    </w:p>
    <w:p w14:paraId="016B0152" w14:textId="77777777" w:rsidR="006C7FE8" w:rsidRPr="00C20052" w:rsidRDefault="006C7FE8" w:rsidP="006C7FE8">
      <w:pPr>
        <w:widowControl w:val="0"/>
        <w:suppressAutoHyphens/>
        <w:autoSpaceDE w:val="0"/>
        <w:autoSpaceDN w:val="0"/>
        <w:spacing w:before="20" w:after="20"/>
        <w:jc w:val="both"/>
        <w:textAlignment w:val="baseline"/>
        <w:rPr>
          <w:rFonts w:ascii="Arial" w:hAnsi="Arial" w:cs="Arial"/>
          <w:kern w:val="3"/>
          <w:sz w:val="22"/>
          <w:szCs w:val="22"/>
          <w:lang w:eastAsia="zh-CN" w:bidi="ar-SA"/>
        </w:rPr>
      </w:pPr>
    </w:p>
    <w:p w14:paraId="011E5F84" w14:textId="77777777" w:rsidR="006C7FE8" w:rsidRPr="00C20052" w:rsidRDefault="006C7FE8" w:rsidP="005B4723">
      <w:pPr>
        <w:widowControl w:val="0"/>
        <w:numPr>
          <w:ilvl w:val="0"/>
          <w:numId w:val="36"/>
        </w:numPr>
        <w:autoSpaceDE w:val="0"/>
        <w:autoSpaceDN w:val="0"/>
        <w:spacing w:after="200" w:line="276" w:lineRule="auto"/>
        <w:jc w:val="both"/>
        <w:rPr>
          <w:rFonts w:ascii="Arial" w:hAnsi="Arial" w:cs="Arial"/>
          <w:b/>
          <w:bCs/>
          <w:sz w:val="22"/>
          <w:szCs w:val="22"/>
          <w:lang w:bidi="ar-SA"/>
        </w:rPr>
      </w:pPr>
      <w:r w:rsidRPr="00C20052">
        <w:rPr>
          <w:rFonts w:ascii="Arial" w:hAnsi="Arial" w:cs="Arial"/>
          <w:b/>
          <w:bCs/>
          <w:sz w:val="22"/>
          <w:szCs w:val="22"/>
          <w:lang w:bidi="ar-SA"/>
        </w:rPr>
        <w:t>Taxes and Duties:</w:t>
      </w:r>
    </w:p>
    <w:p w14:paraId="0542EB54" w14:textId="4A307A47" w:rsidR="006C7FE8" w:rsidRPr="00C20052" w:rsidRDefault="006C7FE8" w:rsidP="005B4723">
      <w:pPr>
        <w:widowControl w:val="0"/>
        <w:numPr>
          <w:ilvl w:val="1"/>
          <w:numId w:val="35"/>
        </w:numPr>
        <w:suppressAutoHyphens/>
        <w:autoSpaceDE w:val="0"/>
        <w:autoSpaceDN w:val="0"/>
        <w:spacing w:before="20" w:after="20"/>
        <w:ind w:left="993" w:hanging="567"/>
        <w:jc w:val="both"/>
        <w:textAlignment w:val="baseline"/>
        <w:rPr>
          <w:rFonts w:ascii="Arial" w:hAnsi="Arial" w:cs="Arial"/>
          <w:kern w:val="3"/>
          <w:sz w:val="22"/>
          <w:szCs w:val="22"/>
          <w:lang w:eastAsia="zh-CN" w:bidi="ar-SA"/>
        </w:rPr>
      </w:pPr>
      <w:r w:rsidRPr="00C20052">
        <w:rPr>
          <w:rFonts w:ascii="Arial" w:hAnsi="Arial" w:cs="Arial"/>
          <w:kern w:val="3"/>
          <w:sz w:val="22"/>
          <w:szCs w:val="22"/>
          <w:lang w:eastAsia="zh-CN" w:bidi="ar-SA"/>
        </w:rPr>
        <w:t xml:space="preserve">The </w:t>
      </w:r>
      <w:r w:rsidR="00E15AAB" w:rsidRPr="00C20052">
        <w:rPr>
          <w:rFonts w:ascii="Arial" w:hAnsi="Arial" w:cs="Arial"/>
          <w:kern w:val="3"/>
          <w:sz w:val="22"/>
          <w:szCs w:val="22"/>
          <w:lang w:eastAsia="zh-CN" w:bidi="ar-SA"/>
        </w:rPr>
        <w:t>applicant</w:t>
      </w:r>
      <w:r w:rsidRPr="00C20052">
        <w:rPr>
          <w:rFonts w:ascii="Arial" w:hAnsi="Arial" w:cs="Arial"/>
          <w:kern w:val="3"/>
          <w:sz w:val="22"/>
          <w:szCs w:val="22"/>
          <w:lang w:eastAsia="zh-CN" w:bidi="ar-SA"/>
        </w:rPr>
        <w:t xml:space="preserve"> shall be liable and responsible for payment of all statutory levies in the form of GST and all other taxes and duties applicable on the Sale of fly ash. Such statutory liabilities, if any, shall be paid by the </w:t>
      </w:r>
      <w:r w:rsidR="00E15AAB" w:rsidRPr="00C20052">
        <w:rPr>
          <w:rFonts w:ascii="Arial" w:hAnsi="Arial" w:cs="Arial"/>
          <w:kern w:val="3"/>
          <w:sz w:val="22"/>
          <w:szCs w:val="22"/>
          <w:lang w:eastAsia="zh-CN" w:bidi="ar-SA"/>
        </w:rPr>
        <w:t>applicant</w:t>
      </w:r>
      <w:r w:rsidRPr="00C20052">
        <w:rPr>
          <w:rFonts w:ascii="Arial" w:hAnsi="Arial" w:cs="Arial"/>
          <w:kern w:val="3"/>
          <w:sz w:val="22"/>
          <w:szCs w:val="22"/>
          <w:lang w:eastAsia="zh-CN" w:bidi="ar-SA"/>
        </w:rPr>
        <w:t xml:space="preserve"> extra at </w:t>
      </w:r>
      <w:proofErr w:type="gramStart"/>
      <w:r w:rsidRPr="00C20052">
        <w:rPr>
          <w:rFonts w:ascii="Arial" w:hAnsi="Arial" w:cs="Arial"/>
          <w:kern w:val="3"/>
          <w:sz w:val="22"/>
          <w:szCs w:val="22"/>
          <w:lang w:eastAsia="zh-CN" w:bidi="ar-SA"/>
        </w:rPr>
        <w:t>actual</w:t>
      </w:r>
      <w:proofErr w:type="gramEnd"/>
      <w:r w:rsidRPr="00C20052">
        <w:rPr>
          <w:rFonts w:ascii="Arial" w:hAnsi="Arial" w:cs="Arial"/>
          <w:kern w:val="3"/>
          <w:sz w:val="22"/>
          <w:szCs w:val="22"/>
          <w:lang w:eastAsia="zh-CN" w:bidi="ar-SA"/>
        </w:rPr>
        <w:t xml:space="preserve">. (“Goods and Services Tax” or “GST” means taxes levied under the Central Goods and Services Tax Act, Integrated Goods and Services Tax Act, Goods and Services Tax (Compensation to States) Act, and various State / Union Territory Goods and Services Tax Laws and applicable </w:t>
      </w:r>
      <w:proofErr w:type="spellStart"/>
      <w:r w:rsidRPr="00C20052">
        <w:rPr>
          <w:rFonts w:ascii="Arial" w:hAnsi="Arial" w:cs="Arial"/>
          <w:kern w:val="3"/>
          <w:sz w:val="22"/>
          <w:szCs w:val="22"/>
          <w:lang w:eastAsia="zh-CN" w:bidi="ar-SA"/>
        </w:rPr>
        <w:t>cess</w:t>
      </w:r>
      <w:proofErr w:type="spellEnd"/>
      <w:r w:rsidRPr="00C20052">
        <w:rPr>
          <w:rFonts w:ascii="Arial" w:hAnsi="Arial" w:cs="Arial"/>
          <w:kern w:val="3"/>
          <w:sz w:val="22"/>
          <w:szCs w:val="22"/>
          <w:lang w:eastAsia="zh-CN" w:bidi="ar-SA"/>
        </w:rPr>
        <w:t>, if any under the laws in force (hereinafter referred to as relevant GST Laws).”)</w:t>
      </w:r>
    </w:p>
    <w:p w14:paraId="76AEA216" w14:textId="77777777" w:rsidR="006C7FE8" w:rsidRPr="00C20052" w:rsidRDefault="006C7FE8" w:rsidP="006C7FE8">
      <w:pPr>
        <w:widowControl w:val="0"/>
        <w:suppressAutoHyphens/>
        <w:autoSpaceDE w:val="0"/>
        <w:autoSpaceDN w:val="0"/>
        <w:spacing w:before="20" w:after="20"/>
        <w:jc w:val="both"/>
        <w:textAlignment w:val="baseline"/>
        <w:rPr>
          <w:rFonts w:ascii="Arial" w:hAnsi="Arial" w:cs="Arial"/>
          <w:kern w:val="3"/>
          <w:sz w:val="22"/>
          <w:szCs w:val="22"/>
          <w:lang w:eastAsia="zh-CN" w:bidi="ar-SA"/>
        </w:rPr>
      </w:pPr>
    </w:p>
    <w:p w14:paraId="248D0D18" w14:textId="77777777" w:rsidR="006C7FE8" w:rsidRPr="00C20052" w:rsidRDefault="006C7FE8" w:rsidP="005B4723">
      <w:pPr>
        <w:widowControl w:val="0"/>
        <w:numPr>
          <w:ilvl w:val="0"/>
          <w:numId w:val="36"/>
        </w:numPr>
        <w:autoSpaceDE w:val="0"/>
        <w:autoSpaceDN w:val="0"/>
        <w:spacing w:after="200" w:line="276" w:lineRule="auto"/>
        <w:jc w:val="both"/>
        <w:rPr>
          <w:rFonts w:ascii="Arial" w:hAnsi="Arial" w:cs="Arial"/>
          <w:b/>
          <w:bCs/>
          <w:sz w:val="22"/>
          <w:szCs w:val="22"/>
          <w:lang w:bidi="ar-SA"/>
        </w:rPr>
      </w:pPr>
      <w:r w:rsidRPr="00C20052">
        <w:rPr>
          <w:rFonts w:ascii="Arial" w:hAnsi="Arial" w:cs="Arial"/>
          <w:b/>
          <w:bCs/>
          <w:sz w:val="22"/>
          <w:szCs w:val="22"/>
          <w:lang w:bidi="ar-SA"/>
        </w:rPr>
        <w:t>Commencement of first off take:</w:t>
      </w:r>
    </w:p>
    <w:p w14:paraId="523C2929" w14:textId="77777777" w:rsidR="006C7FE8" w:rsidRPr="00C20052" w:rsidRDefault="006C7FE8" w:rsidP="006C7FE8">
      <w:pPr>
        <w:widowControl w:val="0"/>
        <w:suppressAutoHyphens/>
        <w:autoSpaceDE w:val="0"/>
        <w:autoSpaceDN w:val="0"/>
        <w:spacing w:before="20" w:after="20"/>
        <w:ind w:left="426"/>
        <w:jc w:val="both"/>
        <w:textAlignment w:val="baseline"/>
        <w:rPr>
          <w:rFonts w:ascii="Arial" w:hAnsi="Arial" w:cs="Arial"/>
          <w:kern w:val="3"/>
          <w:sz w:val="22"/>
          <w:szCs w:val="22"/>
          <w:lang w:eastAsia="zh-CN" w:bidi="ar-SA"/>
        </w:rPr>
      </w:pPr>
      <w:r w:rsidRPr="00C20052">
        <w:rPr>
          <w:rFonts w:ascii="Arial" w:hAnsi="Arial" w:cs="Arial"/>
          <w:kern w:val="3"/>
          <w:sz w:val="22"/>
          <w:szCs w:val="22"/>
          <w:lang w:eastAsia="zh-CN" w:bidi="ar-SA"/>
        </w:rPr>
        <w:t xml:space="preserve">Commencement of first off take by the buyer of Fly Ash should not </w:t>
      </w:r>
      <w:proofErr w:type="gramStart"/>
      <w:r w:rsidRPr="00C20052">
        <w:rPr>
          <w:rFonts w:ascii="Arial" w:hAnsi="Arial" w:cs="Arial"/>
          <w:kern w:val="3"/>
          <w:sz w:val="22"/>
          <w:szCs w:val="22"/>
          <w:lang w:eastAsia="zh-CN" w:bidi="ar-SA"/>
        </w:rPr>
        <w:t>exceed beyond</w:t>
      </w:r>
      <w:proofErr w:type="gramEnd"/>
      <w:r w:rsidRPr="00C20052">
        <w:rPr>
          <w:rFonts w:ascii="Arial" w:hAnsi="Arial" w:cs="Arial"/>
          <w:kern w:val="3"/>
          <w:sz w:val="22"/>
          <w:szCs w:val="22"/>
          <w:lang w:eastAsia="zh-CN" w:bidi="ar-SA"/>
        </w:rPr>
        <w:t xml:space="preserve"> fifteen (15) days from the date of issue of award letter unless specifically agreed to by the owner.</w:t>
      </w:r>
    </w:p>
    <w:p w14:paraId="6903E2C2" w14:textId="77777777" w:rsidR="006C7FE8" w:rsidRPr="00C20052" w:rsidRDefault="006C7FE8" w:rsidP="006C7FE8">
      <w:pPr>
        <w:widowControl w:val="0"/>
        <w:suppressAutoHyphens/>
        <w:autoSpaceDE w:val="0"/>
        <w:autoSpaceDN w:val="0"/>
        <w:spacing w:before="20" w:after="20"/>
        <w:ind w:left="426"/>
        <w:jc w:val="both"/>
        <w:textAlignment w:val="baseline"/>
        <w:rPr>
          <w:rFonts w:ascii="Arial" w:hAnsi="Arial" w:cs="Arial"/>
          <w:kern w:val="3"/>
          <w:sz w:val="22"/>
          <w:szCs w:val="22"/>
          <w:lang w:eastAsia="zh-CN" w:bidi="ar-SA"/>
        </w:rPr>
      </w:pPr>
    </w:p>
    <w:p w14:paraId="551F16A6" w14:textId="77777777" w:rsidR="006C7FE8" w:rsidRPr="00C20052" w:rsidRDefault="006C7FE8" w:rsidP="005B4723">
      <w:pPr>
        <w:widowControl w:val="0"/>
        <w:numPr>
          <w:ilvl w:val="0"/>
          <w:numId w:val="36"/>
        </w:numPr>
        <w:autoSpaceDE w:val="0"/>
        <w:autoSpaceDN w:val="0"/>
        <w:spacing w:after="200" w:line="276" w:lineRule="auto"/>
        <w:jc w:val="both"/>
        <w:rPr>
          <w:rFonts w:ascii="Arial" w:hAnsi="Arial" w:cs="Arial"/>
          <w:b/>
          <w:bCs/>
          <w:sz w:val="22"/>
          <w:szCs w:val="22"/>
          <w:lang w:bidi="ar-SA"/>
        </w:rPr>
      </w:pPr>
      <w:r w:rsidRPr="00C20052">
        <w:rPr>
          <w:rFonts w:ascii="Arial" w:hAnsi="Arial" w:cs="Arial"/>
          <w:b/>
          <w:bCs/>
          <w:sz w:val="22"/>
          <w:szCs w:val="22"/>
          <w:lang w:bidi="ar-SA"/>
        </w:rPr>
        <w:t>Weighment for invoicing:</w:t>
      </w:r>
    </w:p>
    <w:p w14:paraId="24B4C6E8" w14:textId="77777777" w:rsidR="006C7FE8" w:rsidRPr="00C20052" w:rsidRDefault="006C7FE8" w:rsidP="005B4723">
      <w:pPr>
        <w:widowControl w:val="0"/>
        <w:numPr>
          <w:ilvl w:val="1"/>
          <w:numId w:val="35"/>
        </w:numPr>
        <w:suppressAutoHyphens/>
        <w:autoSpaceDE w:val="0"/>
        <w:autoSpaceDN w:val="0"/>
        <w:spacing w:before="20" w:after="20"/>
        <w:ind w:left="993" w:hanging="567"/>
        <w:jc w:val="both"/>
        <w:textAlignment w:val="baseline"/>
        <w:rPr>
          <w:rFonts w:ascii="Arial" w:hAnsi="Arial" w:cs="Arial"/>
          <w:kern w:val="3"/>
          <w:sz w:val="22"/>
          <w:szCs w:val="22"/>
          <w:lang w:eastAsia="zh-CN" w:bidi="ar-SA"/>
        </w:rPr>
      </w:pPr>
      <w:r w:rsidRPr="00C20052">
        <w:rPr>
          <w:rFonts w:ascii="Arial" w:hAnsi="Arial" w:cs="Arial"/>
          <w:kern w:val="3"/>
          <w:sz w:val="22"/>
          <w:szCs w:val="22"/>
          <w:lang w:eastAsia="zh-CN" w:bidi="ar-SA"/>
        </w:rPr>
        <w:t xml:space="preserve">Fly ash shall be issued based on actual weighment. </w:t>
      </w:r>
    </w:p>
    <w:p w14:paraId="463F7BA3" w14:textId="77777777" w:rsidR="006C7FE8" w:rsidRPr="00C20052" w:rsidRDefault="006C7FE8" w:rsidP="005B4723">
      <w:pPr>
        <w:widowControl w:val="0"/>
        <w:numPr>
          <w:ilvl w:val="1"/>
          <w:numId w:val="35"/>
        </w:numPr>
        <w:suppressAutoHyphens/>
        <w:autoSpaceDE w:val="0"/>
        <w:autoSpaceDN w:val="0"/>
        <w:spacing w:before="20" w:after="20"/>
        <w:ind w:left="993" w:hanging="567"/>
        <w:jc w:val="both"/>
        <w:textAlignment w:val="baseline"/>
        <w:rPr>
          <w:rFonts w:ascii="Arial" w:hAnsi="Arial" w:cs="Arial"/>
          <w:kern w:val="3"/>
          <w:sz w:val="22"/>
          <w:szCs w:val="22"/>
          <w:lang w:eastAsia="zh-CN" w:bidi="ar-SA"/>
        </w:rPr>
      </w:pPr>
      <w:r w:rsidRPr="00C20052">
        <w:rPr>
          <w:rFonts w:ascii="Arial" w:hAnsi="Arial" w:cs="Arial"/>
          <w:kern w:val="3"/>
          <w:sz w:val="22"/>
          <w:szCs w:val="22"/>
          <w:lang w:eastAsia="zh-CN" w:bidi="ar-SA"/>
        </w:rPr>
        <w:t xml:space="preserve">Unit: The lifted fly ash shall be weighed in terms of MT (Metric </w:t>
      </w:r>
      <w:proofErr w:type="spellStart"/>
      <w:r w:rsidRPr="00C20052">
        <w:rPr>
          <w:rFonts w:ascii="Arial" w:hAnsi="Arial" w:cs="Arial"/>
          <w:kern w:val="3"/>
          <w:sz w:val="22"/>
          <w:szCs w:val="22"/>
          <w:lang w:eastAsia="zh-CN" w:bidi="ar-SA"/>
        </w:rPr>
        <w:t>Tonne</w:t>
      </w:r>
      <w:proofErr w:type="spellEnd"/>
      <w:r w:rsidRPr="00C20052">
        <w:rPr>
          <w:rFonts w:ascii="Arial" w:hAnsi="Arial" w:cs="Arial"/>
          <w:kern w:val="3"/>
          <w:sz w:val="22"/>
          <w:szCs w:val="22"/>
          <w:lang w:eastAsia="zh-CN" w:bidi="ar-SA"/>
        </w:rPr>
        <w:t>).</w:t>
      </w:r>
    </w:p>
    <w:p w14:paraId="0C76EF64" w14:textId="6DAB13DD" w:rsidR="006C7FE8" w:rsidRPr="00C20052" w:rsidRDefault="006C7FE8" w:rsidP="005B4723">
      <w:pPr>
        <w:widowControl w:val="0"/>
        <w:numPr>
          <w:ilvl w:val="1"/>
          <w:numId w:val="35"/>
        </w:numPr>
        <w:suppressAutoHyphens/>
        <w:autoSpaceDE w:val="0"/>
        <w:autoSpaceDN w:val="0"/>
        <w:spacing w:before="20" w:after="20"/>
        <w:ind w:left="993" w:hanging="567"/>
        <w:jc w:val="both"/>
        <w:textAlignment w:val="baseline"/>
        <w:rPr>
          <w:rFonts w:ascii="Arial" w:hAnsi="Arial" w:cs="Arial"/>
          <w:kern w:val="3"/>
          <w:sz w:val="22"/>
          <w:szCs w:val="22"/>
          <w:lang w:eastAsia="zh-CN" w:bidi="ar-SA"/>
        </w:rPr>
      </w:pPr>
      <w:r w:rsidRPr="00C20052">
        <w:rPr>
          <w:rFonts w:ascii="Arial" w:hAnsi="Arial" w:cs="Arial"/>
          <w:kern w:val="3"/>
          <w:sz w:val="22"/>
          <w:szCs w:val="22"/>
          <w:lang w:eastAsia="zh-CN" w:bidi="ar-SA"/>
        </w:rPr>
        <w:t>Weighment of lifted fly ash shall be done at the weighment facility of NTPC </w:t>
      </w:r>
      <w:r w:rsidR="00AB7C68">
        <w:rPr>
          <w:rFonts w:ascii="Arial" w:hAnsi="Arial" w:cs="Arial"/>
          <w:kern w:val="3"/>
          <w:sz w:val="22"/>
          <w:szCs w:val="22"/>
          <w:lang w:eastAsia="zh-CN" w:bidi="ar-SA"/>
        </w:rPr>
        <w:t>BARH</w:t>
      </w:r>
      <w:r w:rsidRPr="00C20052">
        <w:rPr>
          <w:rFonts w:ascii="Arial" w:hAnsi="Arial" w:cs="Arial"/>
          <w:kern w:val="3"/>
          <w:sz w:val="22"/>
          <w:szCs w:val="22"/>
          <w:lang w:eastAsia="zh-CN" w:bidi="ar-SA"/>
        </w:rPr>
        <w:t xml:space="preserve"> or its nearest authorized weighment facility / Indian Railway / calibrated weighbridge at facility of agency or it's tied-up weighbridge (in case NTPC owned / authorized weighbridge is not available due to maintenance). Weight so recorded shall be considered final</w:t>
      </w:r>
    </w:p>
    <w:p w14:paraId="49CA7444" w14:textId="77777777" w:rsidR="006C7FE8" w:rsidRPr="00C20052" w:rsidRDefault="006C7FE8" w:rsidP="005B4723">
      <w:pPr>
        <w:widowControl w:val="0"/>
        <w:numPr>
          <w:ilvl w:val="0"/>
          <w:numId w:val="36"/>
        </w:numPr>
        <w:autoSpaceDE w:val="0"/>
        <w:autoSpaceDN w:val="0"/>
        <w:spacing w:after="200" w:line="276" w:lineRule="auto"/>
        <w:jc w:val="both"/>
        <w:rPr>
          <w:rFonts w:ascii="Arial" w:hAnsi="Arial" w:cs="Arial"/>
          <w:b/>
          <w:bCs/>
          <w:sz w:val="22"/>
          <w:szCs w:val="22"/>
          <w:lang w:bidi="ar-SA"/>
        </w:rPr>
      </w:pPr>
      <w:r w:rsidRPr="00C20052">
        <w:rPr>
          <w:rFonts w:ascii="Arial" w:hAnsi="Arial" w:cs="Arial"/>
          <w:b/>
          <w:bCs/>
          <w:sz w:val="22"/>
          <w:szCs w:val="22"/>
          <w:lang w:bidi="ar-SA"/>
        </w:rPr>
        <w:t>Delivery:</w:t>
      </w:r>
    </w:p>
    <w:p w14:paraId="76DB4398" w14:textId="77777777" w:rsidR="006C7FE8" w:rsidRPr="00C20052" w:rsidRDefault="006C7FE8" w:rsidP="005B4723">
      <w:pPr>
        <w:widowControl w:val="0"/>
        <w:numPr>
          <w:ilvl w:val="1"/>
          <w:numId w:val="35"/>
        </w:numPr>
        <w:suppressAutoHyphens/>
        <w:autoSpaceDE w:val="0"/>
        <w:autoSpaceDN w:val="0"/>
        <w:spacing w:before="20" w:after="20"/>
        <w:ind w:left="993" w:hanging="567"/>
        <w:jc w:val="both"/>
        <w:textAlignment w:val="baseline"/>
        <w:rPr>
          <w:rFonts w:ascii="Arial" w:hAnsi="Arial" w:cs="Arial"/>
          <w:kern w:val="3"/>
          <w:sz w:val="22"/>
          <w:szCs w:val="22"/>
          <w:lang w:eastAsia="zh-CN" w:bidi="ar-SA"/>
        </w:rPr>
      </w:pPr>
      <w:r w:rsidRPr="00C20052">
        <w:rPr>
          <w:rFonts w:ascii="Arial" w:hAnsi="Arial" w:cs="Arial"/>
          <w:kern w:val="3"/>
          <w:sz w:val="22"/>
          <w:szCs w:val="22"/>
          <w:lang w:eastAsia="zh-CN" w:bidi="ar-SA"/>
        </w:rPr>
        <w:t>The buyer should depute his authorized representative to the power station for co-ordination and taking delivery of Fly Ash.</w:t>
      </w:r>
    </w:p>
    <w:p w14:paraId="54BD17D4" w14:textId="77777777" w:rsidR="006C7FE8" w:rsidRPr="00C20052" w:rsidRDefault="006C7FE8" w:rsidP="005B4723">
      <w:pPr>
        <w:widowControl w:val="0"/>
        <w:numPr>
          <w:ilvl w:val="1"/>
          <w:numId w:val="35"/>
        </w:numPr>
        <w:suppressAutoHyphens/>
        <w:autoSpaceDE w:val="0"/>
        <w:autoSpaceDN w:val="0"/>
        <w:spacing w:before="20" w:after="20"/>
        <w:ind w:left="993" w:hanging="567"/>
        <w:jc w:val="both"/>
        <w:textAlignment w:val="baseline"/>
        <w:rPr>
          <w:rFonts w:ascii="Arial" w:hAnsi="Arial" w:cs="Arial"/>
          <w:kern w:val="3"/>
          <w:sz w:val="22"/>
          <w:szCs w:val="22"/>
          <w:lang w:eastAsia="zh-CN" w:bidi="ar-SA"/>
        </w:rPr>
      </w:pPr>
      <w:r w:rsidRPr="00C20052">
        <w:rPr>
          <w:rFonts w:ascii="Arial" w:hAnsi="Arial" w:cs="Arial"/>
          <w:kern w:val="3"/>
          <w:sz w:val="22"/>
          <w:szCs w:val="22"/>
          <w:lang w:eastAsia="zh-CN" w:bidi="ar-SA"/>
        </w:rPr>
        <w:t xml:space="preserve">The owner has the right to suspend the delivery of Fly Ash if the advance amount is not available with the owner by the required date and such suspension of delivery </w:t>
      </w:r>
      <w:r w:rsidRPr="00C20052">
        <w:rPr>
          <w:rFonts w:ascii="Arial" w:hAnsi="Arial" w:cs="Arial"/>
          <w:kern w:val="3"/>
          <w:sz w:val="22"/>
          <w:szCs w:val="22"/>
          <w:lang w:eastAsia="zh-CN" w:bidi="ar-SA"/>
        </w:rPr>
        <w:lastRenderedPageBreak/>
        <w:t xml:space="preserve">shall be to the </w:t>
      </w:r>
      <w:proofErr w:type="gramStart"/>
      <w:r w:rsidRPr="00C20052">
        <w:rPr>
          <w:rFonts w:ascii="Arial" w:hAnsi="Arial" w:cs="Arial"/>
          <w:kern w:val="3"/>
          <w:sz w:val="22"/>
          <w:szCs w:val="22"/>
          <w:lang w:eastAsia="zh-CN" w:bidi="ar-SA"/>
        </w:rPr>
        <w:t>account of buyer</w:t>
      </w:r>
      <w:proofErr w:type="gramEnd"/>
      <w:r w:rsidRPr="00C20052">
        <w:rPr>
          <w:rFonts w:ascii="Arial" w:hAnsi="Arial" w:cs="Arial"/>
          <w:kern w:val="3"/>
          <w:sz w:val="22"/>
          <w:szCs w:val="22"/>
          <w:lang w:eastAsia="zh-CN" w:bidi="ar-SA"/>
        </w:rPr>
        <w:t>.</w:t>
      </w:r>
    </w:p>
    <w:p w14:paraId="7547F25C" w14:textId="77777777" w:rsidR="006C7FE8" w:rsidRPr="00C20052" w:rsidRDefault="006C7FE8" w:rsidP="005B4723">
      <w:pPr>
        <w:widowControl w:val="0"/>
        <w:numPr>
          <w:ilvl w:val="0"/>
          <w:numId w:val="36"/>
        </w:numPr>
        <w:autoSpaceDE w:val="0"/>
        <w:autoSpaceDN w:val="0"/>
        <w:spacing w:after="200" w:line="276" w:lineRule="auto"/>
        <w:jc w:val="both"/>
        <w:rPr>
          <w:rFonts w:ascii="Arial" w:hAnsi="Arial" w:cs="Arial"/>
          <w:b/>
          <w:bCs/>
          <w:sz w:val="22"/>
          <w:szCs w:val="22"/>
          <w:lang w:bidi="ar-SA"/>
        </w:rPr>
      </w:pPr>
      <w:r w:rsidRPr="00C20052">
        <w:rPr>
          <w:rFonts w:ascii="Arial" w:hAnsi="Arial" w:cs="Arial"/>
          <w:b/>
          <w:bCs/>
          <w:sz w:val="22"/>
          <w:szCs w:val="22"/>
          <w:lang w:bidi="ar-SA"/>
        </w:rPr>
        <w:t>Billing:</w:t>
      </w:r>
    </w:p>
    <w:p w14:paraId="6429A529" w14:textId="77777777" w:rsidR="006C7FE8" w:rsidRPr="00C20052" w:rsidRDefault="006C7FE8" w:rsidP="006C7FE8">
      <w:pPr>
        <w:widowControl w:val="0"/>
        <w:suppressAutoHyphens/>
        <w:autoSpaceDE w:val="0"/>
        <w:autoSpaceDN w:val="0"/>
        <w:spacing w:before="20" w:after="20"/>
        <w:ind w:left="426"/>
        <w:jc w:val="both"/>
        <w:textAlignment w:val="baseline"/>
        <w:rPr>
          <w:rFonts w:ascii="Arial" w:hAnsi="Arial" w:cs="Arial"/>
          <w:kern w:val="3"/>
          <w:sz w:val="22"/>
          <w:szCs w:val="22"/>
          <w:lang w:eastAsia="zh-CN" w:bidi="ar-SA"/>
        </w:rPr>
      </w:pPr>
      <w:r w:rsidRPr="00C20052">
        <w:rPr>
          <w:rFonts w:ascii="Arial" w:hAnsi="Arial" w:cs="Arial"/>
          <w:kern w:val="3"/>
          <w:sz w:val="22"/>
          <w:szCs w:val="22"/>
          <w:lang w:eastAsia="zh-CN" w:bidi="ar-SA"/>
        </w:rPr>
        <w:t xml:space="preserve">Owner will issue Exit gate pass on daily basis and invoices on daily / weekly / fortnightly / monthly basis and shall deliver to the buyer(s) an invoice showing the value of the fly ash issued for each day, along with applicable GST and all other duty / taxes / </w:t>
      </w:r>
      <w:proofErr w:type="spellStart"/>
      <w:r w:rsidRPr="00C20052">
        <w:rPr>
          <w:rFonts w:ascii="Arial" w:hAnsi="Arial" w:cs="Arial"/>
          <w:kern w:val="3"/>
          <w:sz w:val="22"/>
          <w:szCs w:val="22"/>
          <w:lang w:eastAsia="zh-CN" w:bidi="ar-SA"/>
        </w:rPr>
        <w:t>cess</w:t>
      </w:r>
      <w:proofErr w:type="spellEnd"/>
      <w:r w:rsidRPr="00C20052">
        <w:rPr>
          <w:rFonts w:ascii="Arial" w:hAnsi="Arial" w:cs="Arial"/>
          <w:kern w:val="3"/>
          <w:sz w:val="22"/>
          <w:szCs w:val="22"/>
          <w:lang w:eastAsia="zh-CN" w:bidi="ar-SA"/>
        </w:rPr>
        <w:t xml:space="preserve"> etc. and shall be adjusted against the advance payment made by the buyer(s).</w:t>
      </w:r>
    </w:p>
    <w:p w14:paraId="2CB20BE8" w14:textId="77777777" w:rsidR="006C7FE8" w:rsidRPr="00C20052" w:rsidRDefault="006C7FE8" w:rsidP="006C7FE8">
      <w:pPr>
        <w:widowControl w:val="0"/>
        <w:suppressAutoHyphens/>
        <w:autoSpaceDE w:val="0"/>
        <w:autoSpaceDN w:val="0"/>
        <w:spacing w:before="20" w:after="20"/>
        <w:ind w:left="426"/>
        <w:jc w:val="both"/>
        <w:textAlignment w:val="baseline"/>
        <w:rPr>
          <w:rFonts w:ascii="Arial" w:hAnsi="Arial" w:cs="Arial"/>
          <w:kern w:val="3"/>
          <w:sz w:val="22"/>
          <w:szCs w:val="22"/>
          <w:lang w:eastAsia="zh-CN" w:bidi="ar-SA"/>
        </w:rPr>
      </w:pPr>
    </w:p>
    <w:p w14:paraId="457FA058" w14:textId="77777777" w:rsidR="006C7FE8" w:rsidRPr="00C20052" w:rsidRDefault="006C7FE8" w:rsidP="005B4723">
      <w:pPr>
        <w:widowControl w:val="0"/>
        <w:numPr>
          <w:ilvl w:val="0"/>
          <w:numId w:val="36"/>
        </w:numPr>
        <w:autoSpaceDE w:val="0"/>
        <w:autoSpaceDN w:val="0"/>
        <w:spacing w:after="200" w:line="276" w:lineRule="auto"/>
        <w:jc w:val="both"/>
        <w:rPr>
          <w:rFonts w:ascii="Arial" w:hAnsi="Arial" w:cs="Arial"/>
          <w:b/>
          <w:bCs/>
          <w:sz w:val="22"/>
          <w:szCs w:val="22"/>
          <w:lang w:bidi="ar-SA"/>
        </w:rPr>
      </w:pPr>
      <w:r w:rsidRPr="00C20052">
        <w:rPr>
          <w:rFonts w:ascii="Arial" w:hAnsi="Arial" w:cs="Arial"/>
          <w:b/>
          <w:bCs/>
          <w:sz w:val="22"/>
          <w:szCs w:val="22"/>
          <w:lang w:bidi="ar-SA"/>
        </w:rPr>
        <w:t>Lifting Sequence and Allocation:</w:t>
      </w:r>
    </w:p>
    <w:p w14:paraId="4C371A5F" w14:textId="77777777" w:rsidR="006C7FE8" w:rsidRPr="00C20052" w:rsidRDefault="006C7FE8" w:rsidP="006C7FE8">
      <w:pPr>
        <w:widowControl w:val="0"/>
        <w:suppressAutoHyphens/>
        <w:autoSpaceDE w:val="0"/>
        <w:autoSpaceDN w:val="0"/>
        <w:spacing w:before="20" w:after="20"/>
        <w:ind w:left="426"/>
        <w:jc w:val="both"/>
        <w:textAlignment w:val="baseline"/>
        <w:rPr>
          <w:rFonts w:ascii="Arial" w:hAnsi="Arial" w:cs="Arial"/>
          <w:kern w:val="3"/>
          <w:sz w:val="22"/>
          <w:szCs w:val="22"/>
          <w:lang w:eastAsia="zh-CN" w:bidi="ar-SA"/>
        </w:rPr>
      </w:pPr>
      <w:r w:rsidRPr="00C20052">
        <w:rPr>
          <w:rFonts w:ascii="Arial" w:hAnsi="Arial" w:cs="Arial"/>
          <w:kern w:val="3"/>
          <w:sz w:val="22"/>
          <w:szCs w:val="22"/>
          <w:lang w:eastAsia="zh-CN" w:bidi="ar-SA"/>
        </w:rPr>
        <w:t>To be finalized by Engineer-In-Charge depending upon site specific conditions.</w:t>
      </w:r>
    </w:p>
    <w:p w14:paraId="78FB9682" w14:textId="77777777" w:rsidR="006C7FE8" w:rsidRPr="00C20052" w:rsidRDefault="006C7FE8" w:rsidP="006C7FE8">
      <w:pPr>
        <w:widowControl w:val="0"/>
        <w:suppressAutoHyphens/>
        <w:autoSpaceDE w:val="0"/>
        <w:autoSpaceDN w:val="0"/>
        <w:spacing w:before="20" w:after="20"/>
        <w:ind w:left="426"/>
        <w:jc w:val="both"/>
        <w:textAlignment w:val="baseline"/>
        <w:rPr>
          <w:rFonts w:ascii="Arial" w:hAnsi="Arial" w:cs="Arial"/>
          <w:kern w:val="3"/>
          <w:sz w:val="22"/>
          <w:szCs w:val="22"/>
          <w:lang w:eastAsia="zh-CN" w:bidi="ar-SA"/>
        </w:rPr>
      </w:pPr>
    </w:p>
    <w:p w14:paraId="66C9FDEC" w14:textId="01237718" w:rsidR="006C7FE8" w:rsidRPr="00C20052" w:rsidRDefault="006C7FE8" w:rsidP="005B4723">
      <w:pPr>
        <w:widowControl w:val="0"/>
        <w:numPr>
          <w:ilvl w:val="1"/>
          <w:numId w:val="35"/>
        </w:numPr>
        <w:suppressAutoHyphens/>
        <w:autoSpaceDE w:val="0"/>
        <w:autoSpaceDN w:val="0"/>
        <w:spacing w:before="20" w:after="20"/>
        <w:ind w:left="993" w:hanging="567"/>
        <w:jc w:val="both"/>
        <w:textAlignment w:val="baseline"/>
        <w:rPr>
          <w:rFonts w:ascii="Arial" w:hAnsi="Arial" w:cs="Arial"/>
          <w:kern w:val="3"/>
          <w:sz w:val="22"/>
          <w:szCs w:val="22"/>
          <w:lang w:eastAsia="zh-CN" w:bidi="ar-SA"/>
        </w:rPr>
      </w:pPr>
      <w:r w:rsidRPr="00C20052">
        <w:rPr>
          <w:rFonts w:ascii="Arial" w:hAnsi="Arial" w:cs="Arial"/>
          <w:kern w:val="3"/>
          <w:sz w:val="22"/>
          <w:szCs w:val="22"/>
          <w:lang w:eastAsia="zh-CN" w:bidi="ar-SA"/>
        </w:rPr>
        <w:t xml:space="preserve">All allocated </w:t>
      </w:r>
      <w:r w:rsidR="00E15AAB" w:rsidRPr="00C20052">
        <w:rPr>
          <w:rFonts w:ascii="Arial" w:hAnsi="Arial" w:cs="Arial"/>
          <w:kern w:val="3"/>
          <w:sz w:val="22"/>
          <w:szCs w:val="22"/>
          <w:lang w:eastAsia="zh-CN" w:bidi="ar-SA"/>
        </w:rPr>
        <w:t>applicant</w:t>
      </w:r>
      <w:r w:rsidRPr="00C20052">
        <w:rPr>
          <w:rFonts w:ascii="Arial" w:hAnsi="Arial" w:cs="Arial"/>
          <w:kern w:val="3"/>
          <w:sz w:val="22"/>
          <w:szCs w:val="22"/>
          <w:lang w:eastAsia="zh-CN" w:bidi="ar-SA"/>
        </w:rPr>
        <w:t>s (or transportation vendors) shall be expected to follow the above schedule and mobilize accordingly.</w:t>
      </w:r>
    </w:p>
    <w:p w14:paraId="6E1F3AF2" w14:textId="77777777" w:rsidR="006C7FE8" w:rsidRPr="00C20052" w:rsidRDefault="006C7FE8" w:rsidP="005B4723">
      <w:pPr>
        <w:widowControl w:val="0"/>
        <w:numPr>
          <w:ilvl w:val="1"/>
          <w:numId w:val="35"/>
        </w:numPr>
        <w:suppressAutoHyphens/>
        <w:autoSpaceDE w:val="0"/>
        <w:autoSpaceDN w:val="0"/>
        <w:spacing w:before="20" w:after="20"/>
        <w:ind w:left="993" w:hanging="567"/>
        <w:jc w:val="both"/>
        <w:textAlignment w:val="baseline"/>
        <w:rPr>
          <w:rFonts w:ascii="Arial" w:hAnsi="Arial" w:cs="Arial"/>
          <w:kern w:val="3"/>
          <w:sz w:val="22"/>
          <w:szCs w:val="22"/>
          <w:lang w:eastAsia="zh-CN" w:bidi="ar-SA"/>
        </w:rPr>
      </w:pPr>
      <w:r w:rsidRPr="00C20052">
        <w:rPr>
          <w:rFonts w:ascii="Arial" w:hAnsi="Arial" w:cs="Arial"/>
          <w:kern w:val="3"/>
          <w:sz w:val="22"/>
          <w:szCs w:val="22"/>
          <w:lang w:eastAsia="zh-CN" w:bidi="ar-SA"/>
        </w:rPr>
        <w:t>In case of non-mobilization / inadequate mobilization, NTPC may, at its discretion, allocate such quantity to other ash user(s) / avenue(s). Decision of Engineer-In-Charge (EIC – NTPC shall be final and binding in this regard.</w:t>
      </w:r>
    </w:p>
    <w:p w14:paraId="3F254B8D" w14:textId="77777777" w:rsidR="006C7FE8" w:rsidRPr="00C20052" w:rsidRDefault="006C7FE8" w:rsidP="006C7FE8">
      <w:pPr>
        <w:widowControl w:val="0"/>
        <w:suppressAutoHyphens/>
        <w:autoSpaceDE w:val="0"/>
        <w:autoSpaceDN w:val="0"/>
        <w:spacing w:before="20" w:after="20"/>
        <w:ind w:left="993"/>
        <w:jc w:val="both"/>
        <w:textAlignment w:val="baseline"/>
        <w:rPr>
          <w:rFonts w:ascii="Arial" w:hAnsi="Arial" w:cs="Arial"/>
          <w:kern w:val="3"/>
          <w:sz w:val="22"/>
          <w:szCs w:val="22"/>
          <w:lang w:eastAsia="zh-CN" w:bidi="ar-SA"/>
        </w:rPr>
      </w:pPr>
    </w:p>
    <w:p w14:paraId="14D040F5" w14:textId="77777777" w:rsidR="006C7FE8" w:rsidRPr="00C20052" w:rsidRDefault="006C7FE8" w:rsidP="005B4723">
      <w:pPr>
        <w:widowControl w:val="0"/>
        <w:numPr>
          <w:ilvl w:val="0"/>
          <w:numId w:val="36"/>
        </w:numPr>
        <w:autoSpaceDE w:val="0"/>
        <w:autoSpaceDN w:val="0"/>
        <w:spacing w:after="200" w:line="276" w:lineRule="auto"/>
        <w:jc w:val="both"/>
        <w:rPr>
          <w:rFonts w:ascii="Arial" w:hAnsi="Arial" w:cs="Arial"/>
          <w:b/>
          <w:bCs/>
          <w:sz w:val="22"/>
          <w:szCs w:val="22"/>
          <w:lang w:bidi="ar-SA"/>
        </w:rPr>
      </w:pPr>
      <w:r w:rsidRPr="00C20052">
        <w:rPr>
          <w:rFonts w:ascii="Arial" w:hAnsi="Arial" w:cs="Arial"/>
          <w:b/>
          <w:bCs/>
          <w:sz w:val="22"/>
          <w:szCs w:val="22"/>
          <w:lang w:bidi="ar-SA"/>
        </w:rPr>
        <w:t>Upward Quantity Flexibility:</w:t>
      </w:r>
    </w:p>
    <w:p w14:paraId="1458BD97" w14:textId="77777777" w:rsidR="006C7FE8" w:rsidRPr="00C20052" w:rsidRDefault="006C7FE8" w:rsidP="006C7FE8">
      <w:pPr>
        <w:widowControl w:val="0"/>
        <w:suppressAutoHyphens/>
        <w:autoSpaceDE w:val="0"/>
        <w:autoSpaceDN w:val="0"/>
        <w:spacing w:before="20" w:after="20"/>
        <w:ind w:left="426"/>
        <w:jc w:val="both"/>
        <w:textAlignment w:val="baseline"/>
        <w:rPr>
          <w:rFonts w:ascii="Arial" w:hAnsi="Arial" w:cs="Arial"/>
          <w:kern w:val="3"/>
          <w:sz w:val="22"/>
          <w:szCs w:val="22"/>
          <w:lang w:eastAsia="zh-CN" w:bidi="ar-SA"/>
        </w:rPr>
      </w:pPr>
      <w:r w:rsidRPr="00C20052">
        <w:rPr>
          <w:rFonts w:ascii="Arial" w:hAnsi="Arial" w:cs="Arial"/>
          <w:kern w:val="3"/>
          <w:sz w:val="22"/>
          <w:szCs w:val="22"/>
          <w:lang w:eastAsia="zh-CN" w:bidi="ar-SA"/>
        </w:rPr>
        <w:t>If requested by the buyer, the owner may consider supplying an additional quantity, up to 20% of the total awarded quantity, within the contracted period. This is subject to availability and at the sole discretion of the owner, at the price specified in the LOA for which the extension is requested.</w:t>
      </w:r>
    </w:p>
    <w:p w14:paraId="2B6E0161" w14:textId="77777777" w:rsidR="006C7FE8" w:rsidRPr="00C20052" w:rsidRDefault="006C7FE8" w:rsidP="006C7FE8">
      <w:pPr>
        <w:widowControl w:val="0"/>
        <w:suppressAutoHyphens/>
        <w:autoSpaceDE w:val="0"/>
        <w:autoSpaceDN w:val="0"/>
        <w:spacing w:before="20" w:after="20"/>
        <w:ind w:left="426"/>
        <w:jc w:val="both"/>
        <w:textAlignment w:val="baseline"/>
        <w:rPr>
          <w:rFonts w:ascii="Arial" w:hAnsi="Arial" w:cs="Arial"/>
          <w:kern w:val="3"/>
          <w:sz w:val="22"/>
          <w:szCs w:val="22"/>
          <w:lang w:eastAsia="zh-CN" w:bidi="ar-SA"/>
        </w:rPr>
      </w:pPr>
    </w:p>
    <w:p w14:paraId="3637B091" w14:textId="77777777" w:rsidR="006C7FE8" w:rsidRPr="00C20052" w:rsidRDefault="006C7FE8" w:rsidP="005B4723">
      <w:pPr>
        <w:widowControl w:val="0"/>
        <w:numPr>
          <w:ilvl w:val="0"/>
          <w:numId w:val="36"/>
        </w:numPr>
        <w:autoSpaceDE w:val="0"/>
        <w:autoSpaceDN w:val="0"/>
        <w:spacing w:after="200" w:line="276" w:lineRule="auto"/>
        <w:jc w:val="both"/>
        <w:rPr>
          <w:rFonts w:ascii="Arial" w:hAnsi="Arial" w:cs="Arial"/>
          <w:b/>
          <w:bCs/>
          <w:sz w:val="22"/>
          <w:szCs w:val="22"/>
          <w:lang w:bidi="ar-SA"/>
        </w:rPr>
      </w:pPr>
      <w:r w:rsidRPr="00C20052">
        <w:rPr>
          <w:rFonts w:ascii="Arial" w:hAnsi="Arial" w:cs="Arial"/>
          <w:b/>
          <w:bCs/>
          <w:sz w:val="22"/>
          <w:szCs w:val="22"/>
          <w:lang w:bidi="ar-SA"/>
        </w:rPr>
        <w:t>Compensation against shortfall and Termination of Contract:</w:t>
      </w:r>
    </w:p>
    <w:p w14:paraId="117D8BB6" w14:textId="77777777" w:rsidR="006C7FE8" w:rsidRPr="00C20052" w:rsidRDefault="006C7FE8" w:rsidP="005B4723">
      <w:pPr>
        <w:widowControl w:val="0"/>
        <w:numPr>
          <w:ilvl w:val="1"/>
          <w:numId w:val="35"/>
        </w:numPr>
        <w:suppressAutoHyphens/>
        <w:autoSpaceDE w:val="0"/>
        <w:autoSpaceDN w:val="0"/>
        <w:spacing w:before="20" w:after="20"/>
        <w:ind w:left="993" w:hanging="567"/>
        <w:jc w:val="both"/>
        <w:textAlignment w:val="baseline"/>
        <w:rPr>
          <w:rFonts w:ascii="Arial" w:hAnsi="Arial" w:cs="Arial"/>
          <w:kern w:val="3"/>
          <w:sz w:val="22"/>
          <w:szCs w:val="22"/>
          <w:lang w:eastAsia="zh-CN" w:bidi="ar-SA"/>
        </w:rPr>
      </w:pPr>
      <w:r w:rsidRPr="00C20052">
        <w:rPr>
          <w:rFonts w:ascii="Arial" w:hAnsi="Arial" w:cs="Arial"/>
          <w:kern w:val="3"/>
          <w:sz w:val="22"/>
          <w:szCs w:val="22"/>
          <w:lang w:eastAsia="zh-CN" w:bidi="ar-SA"/>
        </w:rPr>
        <w:t xml:space="preserve">Compensation against shortfall during regular </w:t>
      </w:r>
      <w:proofErr w:type="gramStart"/>
      <w:r w:rsidRPr="00C20052">
        <w:rPr>
          <w:rFonts w:ascii="Arial" w:hAnsi="Arial" w:cs="Arial"/>
          <w:kern w:val="3"/>
          <w:sz w:val="22"/>
          <w:szCs w:val="22"/>
          <w:lang w:eastAsia="zh-CN" w:bidi="ar-SA"/>
        </w:rPr>
        <w:t>off-take</w:t>
      </w:r>
      <w:proofErr w:type="gramEnd"/>
      <w:r w:rsidRPr="00C20052">
        <w:rPr>
          <w:rFonts w:ascii="Arial" w:hAnsi="Arial" w:cs="Arial"/>
          <w:kern w:val="3"/>
          <w:sz w:val="22"/>
          <w:szCs w:val="22"/>
          <w:lang w:eastAsia="zh-CN" w:bidi="ar-SA"/>
        </w:rPr>
        <w:t>:</w:t>
      </w:r>
    </w:p>
    <w:p w14:paraId="18658136" w14:textId="0DBC2C0A" w:rsidR="006C7FE8" w:rsidRPr="00C20052" w:rsidRDefault="006C7FE8" w:rsidP="006C7FE8">
      <w:pPr>
        <w:widowControl w:val="0"/>
        <w:suppressAutoHyphens/>
        <w:autoSpaceDE w:val="0"/>
        <w:autoSpaceDN w:val="0"/>
        <w:spacing w:before="20" w:after="20"/>
        <w:ind w:left="993"/>
        <w:jc w:val="both"/>
        <w:textAlignment w:val="baseline"/>
        <w:rPr>
          <w:rFonts w:ascii="Arial" w:hAnsi="Arial" w:cs="Arial"/>
          <w:bCs/>
          <w:kern w:val="3"/>
          <w:sz w:val="22"/>
          <w:szCs w:val="22"/>
          <w:lang w:eastAsia="zh-CN" w:bidi="ar-SA"/>
        </w:rPr>
      </w:pPr>
      <w:r w:rsidRPr="00C20052">
        <w:rPr>
          <w:rFonts w:ascii="Arial" w:hAnsi="Arial" w:cs="Arial"/>
          <w:kern w:val="3"/>
          <w:sz w:val="22"/>
          <w:szCs w:val="22"/>
          <w:lang w:eastAsia="zh-CN" w:bidi="ar-SA"/>
        </w:rPr>
        <w:t>Compensation</w:t>
      </w:r>
      <w:r w:rsidRPr="00C20052">
        <w:rPr>
          <w:rFonts w:ascii="Arial" w:hAnsi="Arial" w:cs="Arial"/>
          <w:bCs/>
          <w:kern w:val="3"/>
          <w:sz w:val="22"/>
          <w:szCs w:val="22"/>
          <w:lang w:eastAsia="zh-CN" w:bidi="ar-SA"/>
        </w:rPr>
        <w:t xml:space="preserve"> against Shortfall during </w:t>
      </w:r>
      <w:proofErr w:type="gramStart"/>
      <w:r w:rsidRPr="00C20052">
        <w:rPr>
          <w:rFonts w:ascii="Arial" w:hAnsi="Arial" w:cs="Arial"/>
          <w:bCs/>
          <w:kern w:val="3"/>
          <w:sz w:val="22"/>
          <w:szCs w:val="22"/>
          <w:lang w:eastAsia="zh-CN" w:bidi="ar-SA"/>
        </w:rPr>
        <w:t>off-take</w:t>
      </w:r>
      <w:proofErr w:type="gramEnd"/>
      <w:r w:rsidRPr="00C20052">
        <w:rPr>
          <w:rFonts w:ascii="Arial" w:hAnsi="Arial" w:cs="Arial"/>
          <w:bCs/>
          <w:kern w:val="3"/>
          <w:sz w:val="22"/>
          <w:szCs w:val="22"/>
          <w:lang w:eastAsia="zh-CN" w:bidi="ar-SA"/>
        </w:rPr>
        <w:t xml:space="preserve"> will be governed as per clause number </w:t>
      </w:r>
      <w:r w:rsidR="00F86CD0" w:rsidRPr="00C20052">
        <w:rPr>
          <w:rFonts w:ascii="Arial" w:hAnsi="Arial" w:cs="Arial"/>
          <w:bCs/>
          <w:kern w:val="3"/>
          <w:sz w:val="22"/>
          <w:szCs w:val="22"/>
          <w:lang w:eastAsia="zh-CN" w:bidi="ar-SA"/>
        </w:rPr>
        <w:t>4</w:t>
      </w:r>
      <w:r w:rsidR="00E448DC" w:rsidRPr="00C20052">
        <w:rPr>
          <w:rFonts w:ascii="Arial" w:hAnsi="Arial" w:cs="Arial"/>
          <w:bCs/>
          <w:kern w:val="3"/>
          <w:sz w:val="22"/>
          <w:szCs w:val="22"/>
          <w:lang w:eastAsia="zh-CN" w:bidi="ar-SA"/>
        </w:rPr>
        <w:t>6</w:t>
      </w:r>
      <w:r w:rsidRPr="00C20052">
        <w:rPr>
          <w:rFonts w:ascii="Arial" w:hAnsi="Arial" w:cs="Arial"/>
          <w:bCs/>
          <w:kern w:val="3"/>
          <w:sz w:val="22"/>
          <w:szCs w:val="22"/>
          <w:lang w:eastAsia="zh-CN" w:bidi="ar-SA"/>
        </w:rPr>
        <w:t xml:space="preserve"> of the </w:t>
      </w:r>
      <w:r w:rsidR="00F86CD0" w:rsidRPr="00C20052">
        <w:rPr>
          <w:rFonts w:ascii="Arial" w:hAnsi="Arial" w:cs="Arial"/>
          <w:bCs/>
          <w:kern w:val="3"/>
          <w:sz w:val="22"/>
          <w:szCs w:val="22"/>
          <w:lang w:eastAsia="zh-CN" w:bidi="ar-SA"/>
        </w:rPr>
        <w:t>EOI</w:t>
      </w:r>
      <w:r w:rsidRPr="00C20052">
        <w:rPr>
          <w:rFonts w:ascii="Arial" w:hAnsi="Arial" w:cs="Arial"/>
          <w:bCs/>
          <w:kern w:val="3"/>
          <w:sz w:val="22"/>
          <w:szCs w:val="22"/>
          <w:lang w:eastAsia="zh-CN" w:bidi="ar-SA"/>
        </w:rPr>
        <w:t xml:space="preserve"> document</w:t>
      </w:r>
      <w:r w:rsidR="00376C0C" w:rsidRPr="00C20052">
        <w:rPr>
          <w:rFonts w:ascii="Arial" w:hAnsi="Arial" w:cs="Arial"/>
          <w:bCs/>
          <w:kern w:val="3"/>
          <w:sz w:val="22"/>
          <w:szCs w:val="22"/>
          <w:lang w:eastAsia="zh-CN" w:bidi="ar-SA"/>
        </w:rPr>
        <w:t>s</w:t>
      </w:r>
      <w:r w:rsidRPr="00C20052">
        <w:rPr>
          <w:rFonts w:ascii="Arial" w:hAnsi="Arial" w:cs="Arial"/>
          <w:bCs/>
          <w:kern w:val="3"/>
          <w:sz w:val="22"/>
          <w:szCs w:val="22"/>
          <w:lang w:eastAsia="zh-CN" w:bidi="ar-SA"/>
        </w:rPr>
        <w:t xml:space="preserve">. </w:t>
      </w:r>
    </w:p>
    <w:p w14:paraId="091AC206" w14:textId="77777777" w:rsidR="006C7FE8" w:rsidRPr="00C20052" w:rsidRDefault="006C7FE8" w:rsidP="005B4723">
      <w:pPr>
        <w:widowControl w:val="0"/>
        <w:numPr>
          <w:ilvl w:val="1"/>
          <w:numId w:val="35"/>
        </w:numPr>
        <w:suppressAutoHyphens/>
        <w:autoSpaceDE w:val="0"/>
        <w:autoSpaceDN w:val="0"/>
        <w:spacing w:before="20" w:after="20"/>
        <w:ind w:left="993" w:hanging="567"/>
        <w:jc w:val="both"/>
        <w:textAlignment w:val="baseline"/>
        <w:rPr>
          <w:rFonts w:ascii="Arial" w:hAnsi="Arial" w:cs="Arial"/>
          <w:bCs/>
          <w:kern w:val="3"/>
          <w:sz w:val="22"/>
          <w:szCs w:val="22"/>
          <w:lang w:eastAsia="zh-CN" w:bidi="ar-SA"/>
        </w:rPr>
      </w:pPr>
      <w:r w:rsidRPr="00C20052">
        <w:rPr>
          <w:rFonts w:ascii="Arial" w:hAnsi="Arial" w:cs="Arial"/>
          <w:kern w:val="3"/>
          <w:sz w:val="22"/>
          <w:szCs w:val="22"/>
          <w:lang w:eastAsia="zh-CN" w:bidi="ar-SA"/>
        </w:rPr>
        <w:t>Termination</w:t>
      </w:r>
      <w:r w:rsidRPr="00C20052">
        <w:rPr>
          <w:rFonts w:ascii="Arial" w:hAnsi="Arial" w:cs="Arial"/>
          <w:bCs/>
          <w:kern w:val="3"/>
          <w:sz w:val="22"/>
          <w:szCs w:val="22"/>
          <w:lang w:eastAsia="zh-CN" w:bidi="ar-SA"/>
        </w:rPr>
        <w:t xml:space="preserve"> of Contract:</w:t>
      </w:r>
    </w:p>
    <w:p w14:paraId="629205A4" w14:textId="17087430" w:rsidR="006C7FE8" w:rsidRPr="00C20052" w:rsidRDefault="006C7FE8" w:rsidP="006C7FE8">
      <w:pPr>
        <w:widowControl w:val="0"/>
        <w:suppressAutoHyphens/>
        <w:autoSpaceDE w:val="0"/>
        <w:autoSpaceDN w:val="0"/>
        <w:spacing w:before="20" w:after="20"/>
        <w:ind w:left="993"/>
        <w:jc w:val="both"/>
        <w:textAlignment w:val="baseline"/>
        <w:rPr>
          <w:rFonts w:ascii="Arial" w:hAnsi="Arial" w:cs="Arial"/>
          <w:kern w:val="3"/>
          <w:sz w:val="22"/>
          <w:szCs w:val="22"/>
          <w:lang w:eastAsia="zh-CN" w:bidi="ar-SA"/>
        </w:rPr>
      </w:pPr>
      <w:r w:rsidRPr="00C20052">
        <w:rPr>
          <w:rFonts w:ascii="Arial" w:hAnsi="Arial" w:cs="Arial"/>
          <w:kern w:val="3"/>
          <w:sz w:val="22"/>
          <w:szCs w:val="22"/>
          <w:lang w:eastAsia="zh-CN" w:bidi="ar-SA"/>
        </w:rPr>
        <w:t>Termination</w:t>
      </w:r>
      <w:r w:rsidRPr="00C20052">
        <w:rPr>
          <w:rFonts w:ascii="Arial" w:hAnsi="Arial" w:cs="Arial"/>
          <w:bCs/>
          <w:kern w:val="3"/>
          <w:sz w:val="22"/>
          <w:szCs w:val="22"/>
          <w:lang w:eastAsia="zh-CN" w:bidi="ar-SA"/>
        </w:rPr>
        <w:t xml:space="preserve"> of Contract will be governed as per clause number </w:t>
      </w:r>
      <w:r w:rsidR="00376C0C" w:rsidRPr="00C20052">
        <w:rPr>
          <w:rFonts w:ascii="Arial" w:hAnsi="Arial" w:cs="Arial"/>
          <w:bCs/>
          <w:kern w:val="3"/>
          <w:sz w:val="22"/>
          <w:szCs w:val="22"/>
          <w:lang w:eastAsia="zh-CN" w:bidi="ar-SA"/>
        </w:rPr>
        <w:t>4</w:t>
      </w:r>
      <w:r w:rsidR="00E448DC" w:rsidRPr="00C20052">
        <w:rPr>
          <w:rFonts w:ascii="Arial" w:hAnsi="Arial" w:cs="Arial"/>
          <w:bCs/>
          <w:kern w:val="3"/>
          <w:sz w:val="22"/>
          <w:szCs w:val="22"/>
          <w:lang w:eastAsia="zh-CN" w:bidi="ar-SA"/>
        </w:rPr>
        <w:t>7</w:t>
      </w:r>
      <w:r w:rsidRPr="00C20052">
        <w:rPr>
          <w:rFonts w:ascii="Arial" w:hAnsi="Arial" w:cs="Arial"/>
          <w:bCs/>
          <w:kern w:val="3"/>
          <w:sz w:val="22"/>
          <w:szCs w:val="22"/>
          <w:lang w:eastAsia="zh-CN" w:bidi="ar-SA"/>
        </w:rPr>
        <w:t xml:space="preserve"> </w:t>
      </w:r>
      <w:r w:rsidR="00376C0C" w:rsidRPr="00C20052">
        <w:rPr>
          <w:rFonts w:ascii="Arial" w:hAnsi="Arial" w:cs="Arial"/>
          <w:bCs/>
          <w:kern w:val="3"/>
          <w:sz w:val="22"/>
          <w:szCs w:val="22"/>
          <w:lang w:eastAsia="zh-CN" w:bidi="ar-SA"/>
        </w:rPr>
        <w:t>of the EOI documents</w:t>
      </w:r>
      <w:r w:rsidRPr="00C20052">
        <w:rPr>
          <w:rFonts w:ascii="Arial" w:hAnsi="Arial" w:cs="Arial"/>
          <w:bCs/>
          <w:kern w:val="3"/>
          <w:sz w:val="22"/>
          <w:szCs w:val="22"/>
          <w:lang w:eastAsia="zh-CN" w:bidi="ar-SA"/>
        </w:rPr>
        <w:t>.</w:t>
      </w:r>
    </w:p>
    <w:p w14:paraId="16EF5DE4" w14:textId="77777777" w:rsidR="006C7FE8" w:rsidRPr="00C20052" w:rsidRDefault="006C7FE8" w:rsidP="005B4723">
      <w:pPr>
        <w:widowControl w:val="0"/>
        <w:numPr>
          <w:ilvl w:val="1"/>
          <w:numId w:val="35"/>
        </w:numPr>
        <w:suppressAutoHyphens/>
        <w:autoSpaceDE w:val="0"/>
        <w:autoSpaceDN w:val="0"/>
        <w:spacing w:before="20" w:after="20"/>
        <w:ind w:left="993" w:hanging="567"/>
        <w:jc w:val="both"/>
        <w:textAlignment w:val="baseline"/>
        <w:rPr>
          <w:rFonts w:ascii="Arial" w:hAnsi="Arial" w:cs="Arial"/>
          <w:kern w:val="3"/>
          <w:sz w:val="22"/>
          <w:szCs w:val="22"/>
          <w:lang w:eastAsia="zh-CN" w:bidi="ar-SA"/>
        </w:rPr>
      </w:pPr>
      <w:r w:rsidRPr="00C20052">
        <w:rPr>
          <w:rFonts w:ascii="Arial" w:hAnsi="Arial" w:cs="Arial"/>
          <w:kern w:val="3"/>
          <w:sz w:val="22"/>
          <w:szCs w:val="22"/>
          <w:lang w:eastAsia="zh-CN" w:bidi="ar-SA"/>
        </w:rPr>
        <w:t>Shortfall in supply by Owner</w:t>
      </w:r>
    </w:p>
    <w:p w14:paraId="77F1AA39" w14:textId="45ADFD7D" w:rsidR="006C7FE8" w:rsidRPr="00C20052" w:rsidRDefault="006C7FE8" w:rsidP="006C7FE8">
      <w:pPr>
        <w:widowControl w:val="0"/>
        <w:suppressAutoHyphens/>
        <w:autoSpaceDE w:val="0"/>
        <w:autoSpaceDN w:val="0"/>
        <w:spacing w:before="20" w:after="20"/>
        <w:ind w:left="993"/>
        <w:jc w:val="both"/>
        <w:textAlignment w:val="baseline"/>
        <w:rPr>
          <w:rFonts w:ascii="Arial" w:hAnsi="Arial" w:cs="Arial"/>
          <w:bCs/>
          <w:kern w:val="3"/>
          <w:sz w:val="22"/>
          <w:szCs w:val="22"/>
          <w:lang w:eastAsia="zh-CN" w:bidi="ar-SA"/>
        </w:rPr>
      </w:pPr>
      <w:r w:rsidRPr="00C20052">
        <w:rPr>
          <w:rFonts w:ascii="Arial" w:hAnsi="Arial" w:cs="Arial"/>
          <w:kern w:val="3"/>
          <w:sz w:val="22"/>
          <w:szCs w:val="22"/>
          <w:lang w:eastAsia="zh-CN" w:bidi="ar-SA"/>
        </w:rPr>
        <w:t>Shortfall</w:t>
      </w:r>
      <w:r w:rsidRPr="00C20052">
        <w:rPr>
          <w:rFonts w:ascii="Arial" w:hAnsi="Arial" w:cs="Arial"/>
          <w:bCs/>
          <w:kern w:val="3"/>
          <w:sz w:val="22"/>
          <w:szCs w:val="22"/>
          <w:lang w:eastAsia="zh-CN" w:bidi="ar-SA"/>
        </w:rPr>
        <w:t xml:space="preserve"> in supply by owner will be governed as per clause number </w:t>
      </w:r>
      <w:r w:rsidR="00376C0C" w:rsidRPr="00C20052">
        <w:rPr>
          <w:rFonts w:ascii="Arial" w:hAnsi="Arial" w:cs="Arial"/>
          <w:bCs/>
          <w:kern w:val="3"/>
          <w:sz w:val="22"/>
          <w:szCs w:val="22"/>
          <w:lang w:eastAsia="zh-CN" w:bidi="ar-SA"/>
        </w:rPr>
        <w:t>4</w:t>
      </w:r>
      <w:r w:rsidR="00E448DC" w:rsidRPr="00C20052">
        <w:rPr>
          <w:rFonts w:ascii="Arial" w:hAnsi="Arial" w:cs="Arial"/>
          <w:bCs/>
          <w:kern w:val="3"/>
          <w:sz w:val="22"/>
          <w:szCs w:val="22"/>
          <w:lang w:eastAsia="zh-CN" w:bidi="ar-SA"/>
        </w:rPr>
        <w:t>8</w:t>
      </w:r>
      <w:r w:rsidRPr="00C20052">
        <w:rPr>
          <w:rFonts w:ascii="Arial" w:hAnsi="Arial" w:cs="Arial"/>
          <w:bCs/>
          <w:kern w:val="3"/>
          <w:sz w:val="22"/>
          <w:szCs w:val="22"/>
          <w:lang w:eastAsia="zh-CN" w:bidi="ar-SA"/>
        </w:rPr>
        <w:t xml:space="preserve"> </w:t>
      </w:r>
      <w:r w:rsidR="00376C0C" w:rsidRPr="00C20052">
        <w:rPr>
          <w:rFonts w:ascii="Arial" w:hAnsi="Arial" w:cs="Arial"/>
          <w:bCs/>
          <w:kern w:val="3"/>
          <w:sz w:val="22"/>
          <w:szCs w:val="22"/>
          <w:lang w:eastAsia="zh-CN" w:bidi="ar-SA"/>
        </w:rPr>
        <w:t>of the EOI documents</w:t>
      </w:r>
      <w:r w:rsidRPr="00C20052">
        <w:rPr>
          <w:rFonts w:ascii="Arial" w:hAnsi="Arial" w:cs="Arial"/>
          <w:bCs/>
          <w:kern w:val="3"/>
          <w:sz w:val="22"/>
          <w:szCs w:val="22"/>
          <w:lang w:eastAsia="zh-CN" w:bidi="ar-SA"/>
        </w:rPr>
        <w:t>.</w:t>
      </w:r>
    </w:p>
    <w:p w14:paraId="0D1C47F8" w14:textId="77777777" w:rsidR="006C7FE8" w:rsidRPr="00C20052" w:rsidRDefault="006C7FE8" w:rsidP="006C7FE8">
      <w:pPr>
        <w:widowControl w:val="0"/>
        <w:suppressAutoHyphens/>
        <w:autoSpaceDE w:val="0"/>
        <w:autoSpaceDN w:val="0"/>
        <w:spacing w:before="20" w:after="20"/>
        <w:ind w:left="993"/>
        <w:jc w:val="both"/>
        <w:textAlignment w:val="baseline"/>
        <w:rPr>
          <w:rFonts w:ascii="Arial" w:hAnsi="Arial" w:cs="Arial"/>
          <w:bCs/>
          <w:kern w:val="3"/>
          <w:sz w:val="22"/>
          <w:szCs w:val="22"/>
          <w:lang w:eastAsia="zh-CN" w:bidi="ar-SA"/>
        </w:rPr>
      </w:pPr>
    </w:p>
    <w:p w14:paraId="1101A0EE" w14:textId="77777777" w:rsidR="006C7FE8" w:rsidRPr="00C20052" w:rsidRDefault="006C7FE8" w:rsidP="005B4723">
      <w:pPr>
        <w:widowControl w:val="0"/>
        <w:numPr>
          <w:ilvl w:val="0"/>
          <w:numId w:val="36"/>
        </w:numPr>
        <w:autoSpaceDE w:val="0"/>
        <w:autoSpaceDN w:val="0"/>
        <w:spacing w:after="200" w:line="276" w:lineRule="auto"/>
        <w:jc w:val="both"/>
        <w:rPr>
          <w:rFonts w:ascii="Arial" w:hAnsi="Arial" w:cs="Arial"/>
          <w:b/>
          <w:bCs/>
          <w:sz w:val="22"/>
          <w:szCs w:val="22"/>
          <w:lang w:bidi="ar-SA"/>
        </w:rPr>
      </w:pPr>
      <w:r w:rsidRPr="00C20052">
        <w:rPr>
          <w:rFonts w:ascii="Arial" w:hAnsi="Arial" w:cs="Arial"/>
          <w:b/>
          <w:bCs/>
          <w:sz w:val="22"/>
          <w:szCs w:val="22"/>
          <w:lang w:bidi="ar-SA"/>
        </w:rPr>
        <w:t>Undertaking:</w:t>
      </w:r>
    </w:p>
    <w:p w14:paraId="068787E8" w14:textId="305A0633" w:rsidR="006C7FE8" w:rsidRPr="00C20052" w:rsidRDefault="006C7FE8" w:rsidP="006C7FE8">
      <w:pPr>
        <w:widowControl w:val="0"/>
        <w:suppressAutoHyphens/>
        <w:autoSpaceDE w:val="0"/>
        <w:autoSpaceDN w:val="0"/>
        <w:spacing w:before="20" w:after="20"/>
        <w:ind w:left="426"/>
        <w:jc w:val="both"/>
        <w:textAlignment w:val="baseline"/>
        <w:rPr>
          <w:rFonts w:ascii="Arial" w:hAnsi="Arial" w:cs="Arial"/>
          <w:kern w:val="3"/>
          <w:sz w:val="22"/>
          <w:szCs w:val="22"/>
          <w:lang w:eastAsia="zh-CN" w:bidi="ar-SA"/>
        </w:rPr>
      </w:pPr>
      <w:r w:rsidRPr="00C20052">
        <w:rPr>
          <w:rFonts w:ascii="Arial" w:hAnsi="Arial" w:cs="Arial"/>
          <w:kern w:val="3"/>
          <w:sz w:val="22"/>
          <w:szCs w:val="22"/>
          <w:lang w:eastAsia="zh-CN" w:bidi="ar-SA"/>
        </w:rPr>
        <w:t xml:space="preserve">Undertaking [Annexure – </w:t>
      </w:r>
      <w:r w:rsidR="0036130B" w:rsidRPr="00C20052">
        <w:rPr>
          <w:rFonts w:ascii="Arial" w:hAnsi="Arial" w:cs="Arial"/>
          <w:kern w:val="3"/>
          <w:sz w:val="22"/>
          <w:szCs w:val="22"/>
          <w:lang w:eastAsia="zh-CN" w:bidi="ar-SA"/>
        </w:rPr>
        <w:t>01</w:t>
      </w:r>
      <w:r w:rsidRPr="00C20052">
        <w:rPr>
          <w:rFonts w:ascii="Arial" w:hAnsi="Arial" w:cs="Arial"/>
          <w:kern w:val="3"/>
          <w:sz w:val="22"/>
          <w:szCs w:val="22"/>
          <w:lang w:eastAsia="zh-CN" w:bidi="ar-SA"/>
        </w:rPr>
        <w:t xml:space="preserve">] for the subject </w:t>
      </w:r>
      <w:r w:rsidR="00041255" w:rsidRPr="00C20052">
        <w:rPr>
          <w:rFonts w:ascii="Arial" w:hAnsi="Arial" w:cs="Arial"/>
          <w:kern w:val="3"/>
          <w:sz w:val="22"/>
          <w:szCs w:val="22"/>
          <w:lang w:eastAsia="zh-CN" w:bidi="ar-SA"/>
        </w:rPr>
        <w:t xml:space="preserve">EOI </w:t>
      </w:r>
      <w:r w:rsidRPr="00C20052">
        <w:rPr>
          <w:rFonts w:ascii="Arial" w:hAnsi="Arial" w:cs="Arial"/>
          <w:kern w:val="3"/>
          <w:sz w:val="22"/>
          <w:szCs w:val="22"/>
          <w:lang w:eastAsia="zh-CN" w:bidi="ar-SA"/>
        </w:rPr>
        <w:t>is to be submitted in original to the Engineer-in-Charge.</w:t>
      </w:r>
    </w:p>
    <w:p w14:paraId="187580A9" w14:textId="77777777" w:rsidR="006C7FE8" w:rsidRPr="00C20052" w:rsidRDefault="006C7FE8" w:rsidP="006C7FE8">
      <w:pPr>
        <w:widowControl w:val="0"/>
        <w:suppressAutoHyphens/>
        <w:autoSpaceDE w:val="0"/>
        <w:autoSpaceDN w:val="0"/>
        <w:spacing w:before="20" w:after="20"/>
        <w:ind w:left="426"/>
        <w:jc w:val="both"/>
        <w:textAlignment w:val="baseline"/>
        <w:rPr>
          <w:rFonts w:ascii="Arial" w:hAnsi="Arial" w:cs="Arial"/>
          <w:b/>
          <w:bCs/>
          <w:kern w:val="3"/>
          <w:sz w:val="22"/>
          <w:szCs w:val="22"/>
          <w:lang w:eastAsia="zh-CN" w:bidi="ar-SA"/>
        </w:rPr>
      </w:pPr>
    </w:p>
    <w:p w14:paraId="6ED5A1C4" w14:textId="77777777" w:rsidR="006C7FE8" w:rsidRPr="00C20052" w:rsidRDefault="006C7FE8" w:rsidP="005B4723">
      <w:pPr>
        <w:widowControl w:val="0"/>
        <w:numPr>
          <w:ilvl w:val="0"/>
          <w:numId w:val="36"/>
        </w:numPr>
        <w:autoSpaceDE w:val="0"/>
        <w:autoSpaceDN w:val="0"/>
        <w:spacing w:after="200" w:line="276" w:lineRule="auto"/>
        <w:jc w:val="both"/>
        <w:rPr>
          <w:rFonts w:ascii="Arial" w:hAnsi="Arial" w:cs="Arial"/>
          <w:b/>
          <w:bCs/>
          <w:sz w:val="22"/>
          <w:szCs w:val="22"/>
          <w:lang w:bidi="ar-SA"/>
        </w:rPr>
      </w:pPr>
      <w:r w:rsidRPr="00C20052">
        <w:rPr>
          <w:rFonts w:ascii="Arial" w:hAnsi="Arial" w:cs="Arial"/>
          <w:b/>
          <w:bCs/>
          <w:sz w:val="22"/>
          <w:szCs w:val="22"/>
          <w:lang w:bidi="ar-SA"/>
        </w:rPr>
        <w:t>Affidavit for Utilization of Ash:</w:t>
      </w:r>
    </w:p>
    <w:p w14:paraId="14ABDC42" w14:textId="77777777" w:rsidR="006C7FE8" w:rsidRPr="00C20052" w:rsidRDefault="006C7FE8" w:rsidP="006C7FE8">
      <w:pPr>
        <w:widowControl w:val="0"/>
        <w:suppressAutoHyphens/>
        <w:autoSpaceDE w:val="0"/>
        <w:autoSpaceDN w:val="0"/>
        <w:spacing w:before="20" w:after="20"/>
        <w:ind w:left="426"/>
        <w:jc w:val="both"/>
        <w:textAlignment w:val="baseline"/>
        <w:rPr>
          <w:rFonts w:ascii="Arial" w:hAnsi="Arial" w:cs="Arial"/>
          <w:kern w:val="3"/>
          <w:sz w:val="22"/>
          <w:szCs w:val="22"/>
          <w:lang w:eastAsia="zh-CN" w:bidi="ar-SA"/>
        </w:rPr>
      </w:pPr>
      <w:r w:rsidRPr="00C20052">
        <w:rPr>
          <w:rFonts w:ascii="Arial" w:hAnsi="Arial" w:cs="Arial"/>
          <w:kern w:val="3"/>
          <w:sz w:val="22"/>
          <w:szCs w:val="22"/>
          <w:lang w:eastAsia="zh-CN" w:bidi="ar-SA"/>
        </w:rPr>
        <w:t xml:space="preserve">The buyer shall submit affidavit on Non – judicial stamp paper of requisite value, certifying the complete use of issued NTPC Fly ash certifying the adherence to provisions identified vide extant </w:t>
      </w:r>
      <w:proofErr w:type="spellStart"/>
      <w:r w:rsidRPr="00C20052">
        <w:rPr>
          <w:rFonts w:ascii="Arial" w:hAnsi="Arial" w:cs="Arial"/>
          <w:kern w:val="3"/>
          <w:sz w:val="22"/>
          <w:szCs w:val="22"/>
          <w:lang w:eastAsia="zh-CN" w:bidi="ar-SA"/>
        </w:rPr>
        <w:t>MoEF&amp;CC</w:t>
      </w:r>
      <w:proofErr w:type="spellEnd"/>
      <w:r w:rsidRPr="00C20052">
        <w:rPr>
          <w:rFonts w:ascii="Arial" w:hAnsi="Arial" w:cs="Arial"/>
          <w:kern w:val="3"/>
          <w:sz w:val="22"/>
          <w:szCs w:val="22"/>
          <w:lang w:eastAsia="zh-CN" w:bidi="ar-SA"/>
        </w:rPr>
        <w:t xml:space="preserve"> Notification and other applicable statutory regulations. This affidavit, in prescribed format, shall be submitted on a Half Yearly basis to the Engineer-In-Charge.</w:t>
      </w:r>
    </w:p>
    <w:p w14:paraId="202D93CA" w14:textId="77777777" w:rsidR="006C7FE8" w:rsidRPr="00C20052" w:rsidRDefault="006C7FE8" w:rsidP="006C7FE8">
      <w:pPr>
        <w:widowControl w:val="0"/>
        <w:suppressAutoHyphens/>
        <w:autoSpaceDE w:val="0"/>
        <w:autoSpaceDN w:val="0"/>
        <w:spacing w:before="20" w:after="20"/>
        <w:ind w:left="426"/>
        <w:jc w:val="both"/>
        <w:textAlignment w:val="baseline"/>
        <w:rPr>
          <w:rFonts w:ascii="Arial" w:hAnsi="Arial" w:cs="Arial"/>
          <w:kern w:val="3"/>
          <w:sz w:val="22"/>
          <w:szCs w:val="22"/>
          <w:lang w:eastAsia="zh-CN" w:bidi="ar-SA"/>
        </w:rPr>
      </w:pPr>
    </w:p>
    <w:p w14:paraId="0F8B6E9F" w14:textId="77777777" w:rsidR="006C7FE8" w:rsidRPr="00C20052" w:rsidRDefault="006C7FE8" w:rsidP="005B4723">
      <w:pPr>
        <w:widowControl w:val="0"/>
        <w:numPr>
          <w:ilvl w:val="0"/>
          <w:numId w:val="36"/>
        </w:numPr>
        <w:autoSpaceDE w:val="0"/>
        <w:autoSpaceDN w:val="0"/>
        <w:spacing w:after="200" w:line="276" w:lineRule="auto"/>
        <w:jc w:val="both"/>
        <w:rPr>
          <w:rFonts w:ascii="Arial" w:hAnsi="Arial" w:cs="Arial"/>
          <w:b/>
          <w:bCs/>
          <w:sz w:val="22"/>
          <w:szCs w:val="22"/>
          <w:lang w:bidi="ar-SA"/>
        </w:rPr>
      </w:pPr>
      <w:r w:rsidRPr="00C20052">
        <w:rPr>
          <w:rFonts w:ascii="Arial" w:hAnsi="Arial" w:cs="Arial"/>
          <w:b/>
          <w:bCs/>
          <w:sz w:val="22"/>
          <w:szCs w:val="22"/>
          <w:lang w:bidi="ar-SA"/>
        </w:rPr>
        <w:t>Authorized Person:</w:t>
      </w:r>
    </w:p>
    <w:p w14:paraId="731F931D" w14:textId="77777777" w:rsidR="006C7FE8" w:rsidRPr="00C20052" w:rsidRDefault="006C7FE8" w:rsidP="006C7FE8">
      <w:pPr>
        <w:widowControl w:val="0"/>
        <w:tabs>
          <w:tab w:val="left" w:pos="426"/>
        </w:tabs>
        <w:autoSpaceDE w:val="0"/>
        <w:autoSpaceDN w:val="0"/>
        <w:spacing w:after="220"/>
        <w:ind w:left="425"/>
        <w:jc w:val="both"/>
        <w:rPr>
          <w:rFonts w:ascii="Arial" w:hAnsi="Arial" w:cs="Arial"/>
          <w:sz w:val="22"/>
          <w:szCs w:val="22"/>
          <w:lang w:bidi="ar-SA"/>
        </w:rPr>
      </w:pPr>
      <w:r w:rsidRPr="00C20052">
        <w:rPr>
          <w:rFonts w:ascii="Arial" w:hAnsi="Arial" w:cs="Arial"/>
          <w:sz w:val="22"/>
          <w:szCs w:val="22"/>
          <w:lang w:bidi="ar-SA"/>
        </w:rPr>
        <w:t>A proper authorization in the format prescribed by Engineer-In-Charge must be presented to Engineer-in-Charge, if the buyer wants to depute an agent / transporter on its behalf.</w:t>
      </w:r>
    </w:p>
    <w:p w14:paraId="1D5BB912" w14:textId="77777777" w:rsidR="006C7FE8" w:rsidRPr="00C20052" w:rsidRDefault="006C7FE8" w:rsidP="005B4723">
      <w:pPr>
        <w:widowControl w:val="0"/>
        <w:numPr>
          <w:ilvl w:val="0"/>
          <w:numId w:val="36"/>
        </w:numPr>
        <w:autoSpaceDE w:val="0"/>
        <w:autoSpaceDN w:val="0"/>
        <w:spacing w:after="200" w:line="276" w:lineRule="auto"/>
        <w:jc w:val="both"/>
        <w:rPr>
          <w:rFonts w:ascii="Arial" w:hAnsi="Arial" w:cs="Arial"/>
          <w:b/>
          <w:bCs/>
          <w:sz w:val="22"/>
          <w:szCs w:val="22"/>
          <w:lang w:bidi="ar-SA"/>
        </w:rPr>
      </w:pPr>
      <w:r w:rsidRPr="00C20052">
        <w:rPr>
          <w:rFonts w:ascii="Arial" w:hAnsi="Arial" w:cs="Arial"/>
          <w:b/>
          <w:bCs/>
          <w:sz w:val="22"/>
          <w:szCs w:val="22"/>
          <w:lang w:bidi="ar-SA"/>
        </w:rPr>
        <w:t>Safety:</w:t>
      </w:r>
    </w:p>
    <w:p w14:paraId="62D7B2FD" w14:textId="77777777" w:rsidR="006C7FE8" w:rsidRPr="00C20052" w:rsidRDefault="006C7FE8" w:rsidP="006C7FE8">
      <w:pPr>
        <w:widowControl w:val="0"/>
        <w:suppressAutoHyphens/>
        <w:autoSpaceDE w:val="0"/>
        <w:autoSpaceDN w:val="0"/>
        <w:spacing w:before="20" w:after="20"/>
        <w:ind w:left="426"/>
        <w:jc w:val="both"/>
        <w:textAlignment w:val="baseline"/>
        <w:rPr>
          <w:rFonts w:ascii="Arial" w:hAnsi="Arial" w:cs="Arial"/>
          <w:kern w:val="3"/>
          <w:sz w:val="22"/>
          <w:szCs w:val="22"/>
          <w:lang w:eastAsia="zh-CN" w:bidi="ar-SA"/>
        </w:rPr>
      </w:pPr>
      <w:r w:rsidRPr="00C20052">
        <w:rPr>
          <w:rFonts w:ascii="Arial" w:hAnsi="Arial" w:cs="Arial"/>
          <w:kern w:val="3"/>
          <w:sz w:val="22"/>
          <w:szCs w:val="22"/>
          <w:lang w:eastAsia="zh-CN" w:bidi="ar-SA"/>
        </w:rPr>
        <w:t xml:space="preserve">The buyer would be responsible for the safety of its people for which the buyer should </w:t>
      </w:r>
      <w:r w:rsidRPr="00C20052">
        <w:rPr>
          <w:rFonts w:ascii="Arial" w:hAnsi="Arial" w:cs="Arial"/>
          <w:kern w:val="3"/>
          <w:sz w:val="22"/>
          <w:szCs w:val="22"/>
          <w:lang w:eastAsia="zh-CN" w:bidi="ar-SA"/>
        </w:rPr>
        <w:lastRenderedPageBreak/>
        <w:t>provide necessary safety gear to its workers.</w:t>
      </w:r>
    </w:p>
    <w:p w14:paraId="07FA90BF" w14:textId="77777777" w:rsidR="006C7FE8" w:rsidRPr="00C20052" w:rsidRDefault="006C7FE8" w:rsidP="006C7FE8">
      <w:pPr>
        <w:widowControl w:val="0"/>
        <w:suppressAutoHyphens/>
        <w:autoSpaceDE w:val="0"/>
        <w:autoSpaceDN w:val="0"/>
        <w:spacing w:before="20" w:after="20"/>
        <w:ind w:left="426"/>
        <w:jc w:val="both"/>
        <w:textAlignment w:val="baseline"/>
        <w:rPr>
          <w:rFonts w:ascii="Arial" w:hAnsi="Arial" w:cs="Arial"/>
          <w:kern w:val="3"/>
          <w:sz w:val="22"/>
          <w:szCs w:val="22"/>
          <w:lang w:eastAsia="zh-CN" w:bidi="ar-SA"/>
        </w:rPr>
      </w:pPr>
      <w:r w:rsidRPr="00C20052">
        <w:rPr>
          <w:rFonts w:ascii="Arial" w:hAnsi="Arial" w:cs="Arial"/>
          <w:kern w:val="3"/>
          <w:sz w:val="22"/>
          <w:szCs w:val="22"/>
          <w:lang w:eastAsia="zh-CN" w:bidi="ar-SA"/>
        </w:rPr>
        <w:t>The buyer shall be fully responsible for maintaining all the insurance covers as per the law of land at its own cost.</w:t>
      </w:r>
    </w:p>
    <w:p w14:paraId="328F9407" w14:textId="77777777" w:rsidR="006C7FE8" w:rsidRPr="00C20052" w:rsidRDefault="006C7FE8" w:rsidP="006C7FE8">
      <w:pPr>
        <w:widowControl w:val="0"/>
        <w:suppressAutoHyphens/>
        <w:autoSpaceDE w:val="0"/>
        <w:autoSpaceDN w:val="0"/>
        <w:spacing w:before="20" w:after="20"/>
        <w:ind w:left="426"/>
        <w:jc w:val="both"/>
        <w:textAlignment w:val="baseline"/>
        <w:rPr>
          <w:rFonts w:ascii="Arial" w:hAnsi="Arial" w:cs="Arial"/>
          <w:bCs/>
          <w:kern w:val="3"/>
          <w:sz w:val="22"/>
          <w:szCs w:val="22"/>
          <w:lang w:eastAsia="zh-CN" w:bidi="ar-SA"/>
        </w:rPr>
      </w:pPr>
    </w:p>
    <w:p w14:paraId="492EA390" w14:textId="77777777" w:rsidR="006C7FE8" w:rsidRPr="00C20052" w:rsidRDefault="006C7FE8" w:rsidP="005B4723">
      <w:pPr>
        <w:widowControl w:val="0"/>
        <w:numPr>
          <w:ilvl w:val="0"/>
          <w:numId w:val="36"/>
        </w:numPr>
        <w:autoSpaceDE w:val="0"/>
        <w:autoSpaceDN w:val="0"/>
        <w:spacing w:after="200" w:line="276" w:lineRule="auto"/>
        <w:jc w:val="both"/>
        <w:rPr>
          <w:rFonts w:ascii="Arial" w:hAnsi="Arial" w:cs="Arial"/>
          <w:sz w:val="22"/>
          <w:szCs w:val="22"/>
          <w:lang w:bidi="ar-SA"/>
        </w:rPr>
      </w:pPr>
      <w:r w:rsidRPr="00C20052">
        <w:rPr>
          <w:rFonts w:ascii="Arial" w:hAnsi="Arial" w:cs="Arial"/>
          <w:b/>
          <w:sz w:val="22"/>
          <w:szCs w:val="22"/>
          <w:lang w:bidi="ar-SA"/>
        </w:rPr>
        <w:t xml:space="preserve">Pollution Control &amp; Transportation of Fly Ash: </w:t>
      </w:r>
    </w:p>
    <w:p w14:paraId="1D45AF0B" w14:textId="650A080E" w:rsidR="006C7FE8" w:rsidRPr="00C20052" w:rsidRDefault="006C7FE8" w:rsidP="006C7FE8">
      <w:pPr>
        <w:widowControl w:val="0"/>
        <w:suppressAutoHyphens/>
        <w:autoSpaceDE w:val="0"/>
        <w:autoSpaceDN w:val="0"/>
        <w:spacing w:before="20" w:after="20"/>
        <w:ind w:left="426"/>
        <w:jc w:val="both"/>
        <w:textAlignment w:val="baseline"/>
        <w:rPr>
          <w:rFonts w:ascii="Arial" w:hAnsi="Arial" w:cs="Arial"/>
          <w:kern w:val="3"/>
          <w:sz w:val="22"/>
          <w:szCs w:val="22"/>
          <w:lang w:eastAsia="zh-CN" w:bidi="ar-SA"/>
        </w:rPr>
      </w:pPr>
      <w:r w:rsidRPr="00C20052">
        <w:rPr>
          <w:rFonts w:ascii="Arial" w:hAnsi="Arial" w:cs="Arial"/>
          <w:kern w:val="3"/>
          <w:sz w:val="22"/>
          <w:szCs w:val="22"/>
          <w:lang w:eastAsia="zh-CN" w:bidi="ar-SA"/>
        </w:rPr>
        <w:t xml:space="preserve">All possible measures would be taken by buyer to avoid pollution to the satisfaction of the plant officials. Similarly, while transporting, no spillage of fly ash would be permitted to avoid air pollution. If the process adopted by the buyer is found deficient, NTPC </w:t>
      </w:r>
      <w:r w:rsidR="00AB7C68">
        <w:rPr>
          <w:rFonts w:ascii="Arial" w:hAnsi="Arial" w:cs="Arial"/>
          <w:kern w:val="3"/>
          <w:sz w:val="22"/>
          <w:szCs w:val="22"/>
          <w:lang w:eastAsia="zh-CN" w:bidi="ar-SA"/>
        </w:rPr>
        <w:t>BARH</w:t>
      </w:r>
      <w:r w:rsidRPr="00C20052">
        <w:rPr>
          <w:rFonts w:ascii="Arial" w:hAnsi="Arial" w:cs="Arial"/>
          <w:kern w:val="3"/>
          <w:sz w:val="22"/>
          <w:szCs w:val="22"/>
          <w:lang w:eastAsia="zh-CN" w:bidi="ar-SA"/>
        </w:rPr>
        <w:t xml:space="preserve"> retains the right to stop the fly ash supply forthwith. </w:t>
      </w:r>
    </w:p>
    <w:p w14:paraId="155909C6" w14:textId="77777777" w:rsidR="006C7FE8" w:rsidRPr="00C20052" w:rsidRDefault="006C7FE8" w:rsidP="006C7FE8">
      <w:pPr>
        <w:widowControl w:val="0"/>
        <w:suppressAutoHyphens/>
        <w:autoSpaceDE w:val="0"/>
        <w:autoSpaceDN w:val="0"/>
        <w:spacing w:before="20" w:after="20"/>
        <w:ind w:left="426"/>
        <w:jc w:val="both"/>
        <w:textAlignment w:val="baseline"/>
        <w:rPr>
          <w:rFonts w:ascii="Arial" w:hAnsi="Arial" w:cs="Arial"/>
          <w:kern w:val="3"/>
          <w:sz w:val="22"/>
          <w:szCs w:val="22"/>
          <w:lang w:eastAsia="zh-CN" w:bidi="ar-SA"/>
        </w:rPr>
      </w:pPr>
    </w:p>
    <w:p w14:paraId="13D89D11" w14:textId="6D2B3D69" w:rsidR="006C7FE8" w:rsidRPr="00C20052" w:rsidRDefault="006C7FE8" w:rsidP="005B4723">
      <w:pPr>
        <w:widowControl w:val="0"/>
        <w:numPr>
          <w:ilvl w:val="0"/>
          <w:numId w:val="35"/>
        </w:numPr>
        <w:autoSpaceDE w:val="0"/>
        <w:autoSpaceDN w:val="0"/>
        <w:spacing w:before="20" w:after="80"/>
        <w:ind w:left="426" w:right="-6" w:hanging="426"/>
        <w:jc w:val="both"/>
        <w:outlineLvl w:val="5"/>
        <w:rPr>
          <w:rFonts w:ascii="Arial" w:eastAsia="Arial" w:hAnsi="Arial" w:cs="Arial"/>
          <w:sz w:val="22"/>
          <w:szCs w:val="22"/>
          <w:lang w:bidi="ar-SA"/>
        </w:rPr>
      </w:pPr>
      <w:r w:rsidRPr="00C20052">
        <w:rPr>
          <w:rFonts w:ascii="Arial" w:eastAsia="Arial" w:hAnsi="Arial" w:cs="Arial"/>
          <w:sz w:val="22"/>
          <w:szCs w:val="22"/>
          <w:lang w:bidi="ar-SA"/>
        </w:rPr>
        <w:t xml:space="preserve">Transportation including Bagging / Packing of fly ash and any other related activity is in the scope of the </w:t>
      </w:r>
      <w:r w:rsidR="00E15AAB" w:rsidRPr="00C20052">
        <w:rPr>
          <w:rFonts w:ascii="Arial" w:eastAsia="Arial" w:hAnsi="Arial" w:cs="Arial"/>
          <w:sz w:val="22"/>
          <w:szCs w:val="22"/>
          <w:lang w:bidi="ar-SA"/>
        </w:rPr>
        <w:t>applicant</w:t>
      </w:r>
      <w:r w:rsidRPr="00C20052">
        <w:rPr>
          <w:rFonts w:ascii="Arial" w:eastAsia="Arial" w:hAnsi="Arial" w:cs="Arial"/>
          <w:sz w:val="22"/>
          <w:szCs w:val="22"/>
          <w:lang w:bidi="ar-SA"/>
        </w:rPr>
        <w:t xml:space="preserve">. No claim whatsoever, by the </w:t>
      </w:r>
      <w:r w:rsidR="00E15AAB" w:rsidRPr="00C20052">
        <w:rPr>
          <w:rFonts w:ascii="Arial" w:eastAsia="Arial" w:hAnsi="Arial" w:cs="Arial"/>
          <w:sz w:val="22"/>
          <w:szCs w:val="22"/>
          <w:lang w:bidi="ar-SA"/>
        </w:rPr>
        <w:t>applicant</w:t>
      </w:r>
      <w:r w:rsidRPr="00C20052">
        <w:rPr>
          <w:rFonts w:ascii="Arial" w:eastAsia="Arial" w:hAnsi="Arial" w:cs="Arial"/>
          <w:sz w:val="22"/>
          <w:szCs w:val="22"/>
          <w:lang w:bidi="ar-SA"/>
        </w:rPr>
        <w:t xml:space="preserve"> for transportation of fly ash will be payable.</w:t>
      </w:r>
    </w:p>
    <w:p w14:paraId="780E4820" w14:textId="77777777" w:rsidR="006C7FE8" w:rsidRPr="00C20052" w:rsidRDefault="006C7FE8" w:rsidP="006C7FE8">
      <w:pPr>
        <w:widowControl w:val="0"/>
        <w:suppressAutoHyphens/>
        <w:autoSpaceDE w:val="0"/>
        <w:autoSpaceDN w:val="0"/>
        <w:spacing w:before="20" w:after="20"/>
        <w:ind w:left="425"/>
        <w:jc w:val="both"/>
        <w:textAlignment w:val="baseline"/>
        <w:rPr>
          <w:rFonts w:ascii="Arial" w:hAnsi="Arial" w:cs="Arial"/>
          <w:kern w:val="3"/>
          <w:sz w:val="22"/>
          <w:szCs w:val="22"/>
          <w:lang w:eastAsia="zh-CN" w:bidi="ar-SA"/>
        </w:rPr>
      </w:pPr>
    </w:p>
    <w:p w14:paraId="56F1E13E" w14:textId="61ECE73C" w:rsidR="006C7FE8" w:rsidRPr="00C20052" w:rsidRDefault="006C7FE8" w:rsidP="005B4723">
      <w:pPr>
        <w:widowControl w:val="0"/>
        <w:numPr>
          <w:ilvl w:val="0"/>
          <w:numId w:val="35"/>
        </w:numPr>
        <w:autoSpaceDE w:val="0"/>
        <w:autoSpaceDN w:val="0"/>
        <w:spacing w:before="20" w:after="80"/>
        <w:ind w:left="426" w:right="-6" w:hanging="426"/>
        <w:jc w:val="both"/>
        <w:outlineLvl w:val="5"/>
        <w:rPr>
          <w:rFonts w:ascii="Arial" w:hAnsi="Arial" w:cs="Arial"/>
          <w:kern w:val="3"/>
          <w:sz w:val="22"/>
          <w:szCs w:val="22"/>
          <w:lang w:eastAsia="zh-CN" w:bidi="ar-SA"/>
        </w:rPr>
      </w:pPr>
      <w:r w:rsidRPr="00C20052">
        <w:rPr>
          <w:rFonts w:ascii="Arial" w:eastAsia="Arial" w:hAnsi="Arial" w:cs="Arial"/>
          <w:sz w:val="22"/>
          <w:szCs w:val="22"/>
          <w:lang w:bidi="ar-SA"/>
        </w:rPr>
        <w:t xml:space="preserve">Buyer and its transporter would be entirely responsible towards MVI / RTO for </w:t>
      </w:r>
      <w:proofErr w:type="gramStart"/>
      <w:r w:rsidRPr="00C20052">
        <w:rPr>
          <w:rFonts w:ascii="Arial" w:eastAsia="Arial" w:hAnsi="Arial" w:cs="Arial"/>
          <w:sz w:val="22"/>
          <w:szCs w:val="22"/>
          <w:lang w:bidi="ar-SA"/>
        </w:rPr>
        <w:t>overloading of</w:t>
      </w:r>
      <w:proofErr w:type="gramEnd"/>
      <w:r w:rsidRPr="00C20052">
        <w:rPr>
          <w:rFonts w:ascii="Arial" w:eastAsia="Arial" w:hAnsi="Arial" w:cs="Arial"/>
          <w:sz w:val="22"/>
          <w:szCs w:val="22"/>
          <w:lang w:bidi="ar-SA"/>
        </w:rPr>
        <w:t xml:space="preserve"> fly ash. NTPC </w:t>
      </w:r>
      <w:r w:rsidR="00AB7C68">
        <w:rPr>
          <w:rFonts w:ascii="Arial" w:eastAsia="Arial" w:hAnsi="Arial" w:cs="Arial"/>
          <w:sz w:val="22"/>
          <w:szCs w:val="22"/>
          <w:lang w:bidi="ar-SA"/>
        </w:rPr>
        <w:t>BARH</w:t>
      </w:r>
      <w:r w:rsidRPr="00C20052">
        <w:rPr>
          <w:rFonts w:ascii="Arial" w:eastAsia="Arial" w:hAnsi="Arial" w:cs="Arial"/>
          <w:sz w:val="22"/>
          <w:szCs w:val="22"/>
          <w:lang w:bidi="ar-SA"/>
        </w:rPr>
        <w:t xml:space="preserve"> in any case will not be held responsible for the same.</w:t>
      </w:r>
    </w:p>
    <w:p w14:paraId="185AFDD7" w14:textId="77777777" w:rsidR="006C7FE8" w:rsidRPr="00C20052" w:rsidRDefault="006C7FE8" w:rsidP="006C7FE8">
      <w:pPr>
        <w:widowControl w:val="0"/>
        <w:autoSpaceDE w:val="0"/>
        <w:autoSpaceDN w:val="0"/>
        <w:spacing w:before="20" w:after="80"/>
        <w:ind w:left="426" w:right="-6"/>
        <w:jc w:val="both"/>
        <w:outlineLvl w:val="5"/>
        <w:rPr>
          <w:rFonts w:ascii="Arial" w:eastAsia="Arial" w:hAnsi="Arial" w:cs="Arial"/>
          <w:sz w:val="22"/>
          <w:szCs w:val="22"/>
          <w:lang w:bidi="ar-SA"/>
        </w:rPr>
      </w:pPr>
    </w:p>
    <w:p w14:paraId="75C8CD4F" w14:textId="5B57DC91" w:rsidR="006C7FE8" w:rsidRPr="00C20052" w:rsidRDefault="006C7FE8" w:rsidP="005B4723">
      <w:pPr>
        <w:widowControl w:val="0"/>
        <w:numPr>
          <w:ilvl w:val="0"/>
          <w:numId w:val="35"/>
        </w:numPr>
        <w:tabs>
          <w:tab w:val="left" w:pos="720"/>
        </w:tabs>
        <w:autoSpaceDE w:val="0"/>
        <w:autoSpaceDN w:val="0"/>
        <w:spacing w:after="200" w:line="276" w:lineRule="auto"/>
        <w:jc w:val="both"/>
        <w:rPr>
          <w:rFonts w:ascii="Arial" w:hAnsi="Arial" w:cs="Arial"/>
          <w:sz w:val="22"/>
          <w:szCs w:val="22"/>
          <w:lang w:bidi="ar-SA"/>
        </w:rPr>
      </w:pPr>
      <w:r w:rsidRPr="00C20052">
        <w:rPr>
          <w:rFonts w:ascii="Arial" w:hAnsi="Arial" w:cs="Arial"/>
          <w:b/>
          <w:bCs/>
          <w:sz w:val="22"/>
          <w:szCs w:val="22"/>
          <w:lang w:bidi="ar-SA"/>
        </w:rPr>
        <w:t>Indemnities for Environmental Conditions:</w:t>
      </w:r>
      <w:r w:rsidRPr="00C20052">
        <w:rPr>
          <w:rFonts w:ascii="Arial" w:hAnsi="Arial" w:cs="Arial"/>
          <w:sz w:val="22"/>
          <w:szCs w:val="22"/>
          <w:lang w:bidi="ar-SA"/>
        </w:rPr>
        <w:t xml:space="preserve"> All Regulatory &amp; Statutory compliances to be ensured by the </w:t>
      </w:r>
      <w:r w:rsidR="00E15AAB" w:rsidRPr="00C20052">
        <w:rPr>
          <w:rFonts w:ascii="Arial" w:hAnsi="Arial" w:cs="Arial"/>
          <w:sz w:val="22"/>
          <w:szCs w:val="22"/>
          <w:lang w:bidi="ar-SA"/>
        </w:rPr>
        <w:t>applicant</w:t>
      </w:r>
      <w:r w:rsidRPr="00C20052">
        <w:rPr>
          <w:rFonts w:ascii="Arial" w:hAnsi="Arial" w:cs="Arial"/>
          <w:sz w:val="22"/>
          <w:szCs w:val="22"/>
          <w:lang w:bidi="ar-SA"/>
        </w:rPr>
        <w:t xml:space="preserve"> while lifting / transportation / Disposal / Usage / Sale etc. </w:t>
      </w:r>
    </w:p>
    <w:p w14:paraId="33795659" w14:textId="551B1694" w:rsidR="006C7FE8" w:rsidRPr="00C20052" w:rsidRDefault="006C7FE8" w:rsidP="005B4723">
      <w:pPr>
        <w:widowControl w:val="0"/>
        <w:numPr>
          <w:ilvl w:val="0"/>
          <w:numId w:val="35"/>
        </w:numPr>
        <w:tabs>
          <w:tab w:val="left" w:pos="720"/>
        </w:tabs>
        <w:autoSpaceDE w:val="0"/>
        <w:autoSpaceDN w:val="0"/>
        <w:spacing w:after="200" w:line="276" w:lineRule="auto"/>
        <w:jc w:val="both"/>
        <w:rPr>
          <w:rFonts w:ascii="Arial" w:hAnsi="Arial" w:cs="Arial"/>
          <w:sz w:val="22"/>
          <w:szCs w:val="22"/>
          <w:lang w:bidi="ar-SA"/>
        </w:rPr>
      </w:pPr>
      <w:r w:rsidRPr="00C20052">
        <w:rPr>
          <w:rFonts w:ascii="Arial" w:hAnsi="Arial" w:cs="Arial"/>
          <w:sz w:val="22"/>
          <w:szCs w:val="22"/>
          <w:lang w:bidi="ar-SA"/>
        </w:rPr>
        <w:t xml:space="preserve">Buyer will submit an indemnity bond </w:t>
      </w:r>
      <w:r w:rsidRPr="00C20052">
        <w:rPr>
          <w:rFonts w:ascii="Arial" w:eastAsia="Arial" w:hAnsi="Arial" w:cs="Arial"/>
          <w:sz w:val="22"/>
          <w:szCs w:val="22"/>
          <w:lang w:bidi="ar-SA"/>
        </w:rPr>
        <w:t>as per prescribed format (Annexure-</w:t>
      </w:r>
      <w:r w:rsidR="000F03DA" w:rsidRPr="00C20052">
        <w:rPr>
          <w:rFonts w:ascii="Arial" w:eastAsia="Arial" w:hAnsi="Arial" w:cs="Arial"/>
          <w:sz w:val="22"/>
          <w:szCs w:val="22"/>
          <w:lang w:bidi="ar-SA"/>
        </w:rPr>
        <w:t>06</w:t>
      </w:r>
      <w:r w:rsidRPr="00C20052">
        <w:rPr>
          <w:rFonts w:ascii="Arial" w:eastAsia="Arial" w:hAnsi="Arial" w:cs="Arial"/>
          <w:sz w:val="22"/>
          <w:szCs w:val="22"/>
          <w:lang w:bidi="ar-SA"/>
        </w:rPr>
        <w:t>)</w:t>
      </w:r>
      <w:r w:rsidRPr="00C20052">
        <w:rPr>
          <w:rFonts w:ascii="Arial" w:hAnsi="Arial" w:cs="Arial"/>
          <w:sz w:val="22"/>
          <w:szCs w:val="22"/>
          <w:lang w:bidi="ar-SA"/>
        </w:rPr>
        <w:t xml:space="preserve"> to keep NTPC indemnified against legal proceedings / paying damages arising out of non-compliances by the </w:t>
      </w:r>
      <w:r w:rsidR="00E15AAB" w:rsidRPr="00C20052">
        <w:rPr>
          <w:rFonts w:ascii="Arial" w:hAnsi="Arial" w:cs="Arial"/>
          <w:sz w:val="22"/>
          <w:szCs w:val="22"/>
          <w:lang w:bidi="ar-SA"/>
        </w:rPr>
        <w:t>applicant</w:t>
      </w:r>
      <w:r w:rsidRPr="00C20052">
        <w:rPr>
          <w:rFonts w:ascii="Arial" w:hAnsi="Arial" w:cs="Arial"/>
          <w:sz w:val="22"/>
          <w:szCs w:val="22"/>
          <w:lang w:bidi="ar-SA"/>
        </w:rPr>
        <w:t>, if any.</w:t>
      </w:r>
    </w:p>
    <w:p w14:paraId="50F2578B" w14:textId="64B4C520" w:rsidR="006C7FE8" w:rsidRPr="00C20052" w:rsidRDefault="006C7FE8" w:rsidP="005B4723">
      <w:pPr>
        <w:widowControl w:val="0"/>
        <w:numPr>
          <w:ilvl w:val="0"/>
          <w:numId w:val="35"/>
        </w:numPr>
        <w:tabs>
          <w:tab w:val="left" w:pos="720"/>
        </w:tabs>
        <w:autoSpaceDE w:val="0"/>
        <w:autoSpaceDN w:val="0"/>
        <w:spacing w:after="200" w:line="276" w:lineRule="auto"/>
        <w:jc w:val="both"/>
        <w:rPr>
          <w:rFonts w:ascii="Arial" w:hAnsi="Arial" w:cs="Arial"/>
          <w:b/>
          <w:bCs/>
          <w:sz w:val="22"/>
          <w:szCs w:val="22"/>
          <w:lang w:bidi="ar-SA"/>
        </w:rPr>
      </w:pPr>
      <w:r w:rsidRPr="00C20052">
        <w:rPr>
          <w:rFonts w:ascii="Arial" w:hAnsi="Arial" w:cs="Arial"/>
          <w:b/>
          <w:bCs/>
          <w:sz w:val="22"/>
          <w:szCs w:val="22"/>
          <w:lang w:bidi="ar-SA"/>
        </w:rPr>
        <w:t xml:space="preserve">Compliance by </w:t>
      </w:r>
      <w:r w:rsidR="00E15AAB" w:rsidRPr="00C20052">
        <w:rPr>
          <w:rFonts w:ascii="Arial" w:hAnsi="Arial" w:cs="Arial"/>
          <w:b/>
          <w:bCs/>
          <w:sz w:val="22"/>
          <w:szCs w:val="22"/>
          <w:lang w:bidi="ar-SA"/>
        </w:rPr>
        <w:t>Applicant</w:t>
      </w:r>
      <w:r w:rsidRPr="00C20052">
        <w:rPr>
          <w:rFonts w:ascii="Arial" w:hAnsi="Arial" w:cs="Arial"/>
          <w:b/>
          <w:bCs/>
          <w:sz w:val="22"/>
          <w:szCs w:val="22"/>
          <w:lang w:bidi="ar-SA"/>
        </w:rPr>
        <w:t>s:</w:t>
      </w:r>
    </w:p>
    <w:p w14:paraId="7C1546B6" w14:textId="54C0FF69" w:rsidR="006C7FE8" w:rsidRPr="00C20052" w:rsidRDefault="00E15AAB" w:rsidP="006C7FE8">
      <w:pPr>
        <w:tabs>
          <w:tab w:val="left" w:pos="720"/>
        </w:tabs>
        <w:spacing w:after="200" w:line="276" w:lineRule="auto"/>
        <w:ind w:left="360"/>
        <w:jc w:val="both"/>
        <w:rPr>
          <w:rFonts w:ascii="Arial" w:hAnsi="Arial" w:cs="Arial"/>
          <w:sz w:val="22"/>
          <w:szCs w:val="22"/>
          <w:lang w:bidi="ar-SA"/>
        </w:rPr>
      </w:pPr>
      <w:r w:rsidRPr="00C20052">
        <w:rPr>
          <w:rFonts w:ascii="Arial" w:hAnsi="Arial" w:cs="Arial"/>
          <w:sz w:val="22"/>
          <w:szCs w:val="22"/>
          <w:lang w:bidi="ar-SA"/>
        </w:rPr>
        <w:t>Applicant</w:t>
      </w:r>
      <w:r w:rsidR="006C7FE8" w:rsidRPr="00C20052">
        <w:rPr>
          <w:rFonts w:ascii="Arial" w:hAnsi="Arial" w:cs="Arial"/>
          <w:sz w:val="22"/>
          <w:szCs w:val="22"/>
          <w:lang w:bidi="ar-SA"/>
        </w:rPr>
        <w:t xml:space="preserve">s to comply with all reasonable controls imposed by the NTPC </w:t>
      </w:r>
      <w:r w:rsidR="00AB7C68">
        <w:rPr>
          <w:rFonts w:ascii="Arial" w:hAnsi="Arial" w:cs="Arial"/>
          <w:sz w:val="22"/>
          <w:szCs w:val="22"/>
          <w:lang w:bidi="ar-SA"/>
        </w:rPr>
        <w:t>BARH</w:t>
      </w:r>
      <w:r w:rsidR="006C7FE8" w:rsidRPr="00C20052">
        <w:rPr>
          <w:rFonts w:ascii="Arial" w:hAnsi="Arial" w:cs="Arial"/>
          <w:sz w:val="22"/>
          <w:szCs w:val="22"/>
          <w:lang w:bidi="ar-SA"/>
        </w:rPr>
        <w:t xml:space="preserve"> station and to cooperate with the station and other operating </w:t>
      </w:r>
      <w:r w:rsidRPr="00C20052">
        <w:rPr>
          <w:rFonts w:ascii="Arial" w:hAnsi="Arial" w:cs="Arial"/>
          <w:sz w:val="22"/>
          <w:szCs w:val="22"/>
          <w:lang w:bidi="ar-SA"/>
        </w:rPr>
        <w:t>applicant</w:t>
      </w:r>
      <w:r w:rsidR="006C7FE8" w:rsidRPr="00C20052">
        <w:rPr>
          <w:rFonts w:ascii="Arial" w:hAnsi="Arial" w:cs="Arial"/>
          <w:sz w:val="22"/>
          <w:szCs w:val="22"/>
          <w:lang w:bidi="ar-SA"/>
        </w:rPr>
        <w:t>s / contractors and to abide by the decision of EIC. In case of any dispute the decision of EIC shall be final and binding.</w:t>
      </w:r>
    </w:p>
    <w:p w14:paraId="57469E70" w14:textId="6FAECDB7" w:rsidR="006C7FE8" w:rsidRPr="00C20052" w:rsidRDefault="006C7FE8" w:rsidP="005B4723">
      <w:pPr>
        <w:widowControl w:val="0"/>
        <w:numPr>
          <w:ilvl w:val="0"/>
          <w:numId w:val="35"/>
        </w:numPr>
        <w:tabs>
          <w:tab w:val="left" w:pos="720"/>
        </w:tabs>
        <w:autoSpaceDE w:val="0"/>
        <w:autoSpaceDN w:val="0"/>
        <w:spacing w:after="200" w:line="276" w:lineRule="auto"/>
        <w:jc w:val="both"/>
        <w:rPr>
          <w:rFonts w:ascii="Arial" w:hAnsi="Arial" w:cs="Arial"/>
          <w:sz w:val="22"/>
          <w:szCs w:val="22"/>
          <w:lang w:bidi="ar-SA"/>
        </w:rPr>
      </w:pPr>
      <w:r w:rsidRPr="00C20052">
        <w:rPr>
          <w:rFonts w:ascii="Arial" w:hAnsi="Arial" w:cs="Arial"/>
          <w:sz w:val="22"/>
          <w:szCs w:val="22"/>
          <w:lang w:bidi="ar-SA"/>
        </w:rPr>
        <w:t xml:space="preserve">Only </w:t>
      </w:r>
      <w:proofErr w:type="spellStart"/>
      <w:r w:rsidR="00100325">
        <w:rPr>
          <w:rFonts w:ascii="Arial" w:hAnsi="Arial" w:cs="Arial"/>
          <w:sz w:val="22"/>
          <w:szCs w:val="22"/>
          <w:lang w:bidi="ar-SA"/>
        </w:rPr>
        <w:t>PATNA</w:t>
      </w:r>
      <w:r w:rsidRPr="00C20052">
        <w:rPr>
          <w:rFonts w:ascii="Arial" w:hAnsi="Arial" w:cs="Arial"/>
          <w:sz w:val="22"/>
          <w:szCs w:val="22"/>
          <w:lang w:bidi="ar-SA"/>
        </w:rPr>
        <w:t>High</w:t>
      </w:r>
      <w:proofErr w:type="spellEnd"/>
      <w:r w:rsidRPr="00C20052">
        <w:rPr>
          <w:rFonts w:ascii="Arial" w:hAnsi="Arial" w:cs="Arial"/>
          <w:sz w:val="22"/>
          <w:szCs w:val="22"/>
          <w:lang w:bidi="ar-SA"/>
        </w:rPr>
        <w:t xml:space="preserve"> Court shall have exclusive jurisdiction </w:t>
      </w:r>
      <w:proofErr w:type="gramStart"/>
      <w:r w:rsidRPr="00C20052">
        <w:rPr>
          <w:rFonts w:ascii="Arial" w:hAnsi="Arial" w:cs="Arial"/>
          <w:sz w:val="22"/>
          <w:szCs w:val="22"/>
          <w:lang w:bidi="ar-SA"/>
        </w:rPr>
        <w:t>in</w:t>
      </w:r>
      <w:proofErr w:type="gramEnd"/>
      <w:r w:rsidRPr="00C20052">
        <w:rPr>
          <w:rFonts w:ascii="Arial" w:hAnsi="Arial" w:cs="Arial"/>
          <w:sz w:val="22"/>
          <w:szCs w:val="22"/>
          <w:lang w:bidi="ar-SA"/>
        </w:rPr>
        <w:t xml:space="preserve"> all the matters concerning the supply of Ash against this his </w:t>
      </w:r>
      <w:r w:rsidR="00BC0D8F" w:rsidRPr="00C20052">
        <w:rPr>
          <w:rFonts w:ascii="Arial" w:hAnsi="Arial" w:cs="Arial"/>
          <w:sz w:val="22"/>
          <w:szCs w:val="22"/>
          <w:lang w:bidi="ar-SA"/>
        </w:rPr>
        <w:t>EOI</w:t>
      </w:r>
      <w:r w:rsidRPr="00C20052">
        <w:rPr>
          <w:rFonts w:ascii="Arial" w:hAnsi="Arial" w:cs="Arial"/>
          <w:sz w:val="22"/>
          <w:szCs w:val="22"/>
          <w:lang w:bidi="ar-SA"/>
        </w:rPr>
        <w:t xml:space="preserve"> / contract.</w:t>
      </w:r>
    </w:p>
    <w:p w14:paraId="4B39254C" w14:textId="77777777" w:rsidR="006C7FE8" w:rsidRPr="00C20052" w:rsidRDefault="006C7FE8" w:rsidP="005B4723">
      <w:pPr>
        <w:widowControl w:val="0"/>
        <w:numPr>
          <w:ilvl w:val="0"/>
          <w:numId w:val="35"/>
        </w:numPr>
        <w:tabs>
          <w:tab w:val="left" w:pos="720"/>
        </w:tabs>
        <w:autoSpaceDE w:val="0"/>
        <w:autoSpaceDN w:val="0"/>
        <w:spacing w:after="200" w:line="276" w:lineRule="auto"/>
        <w:jc w:val="both"/>
        <w:rPr>
          <w:rFonts w:ascii="Arial" w:hAnsi="Arial" w:cs="Arial"/>
          <w:sz w:val="22"/>
          <w:szCs w:val="22"/>
          <w:lang w:bidi="ar-SA"/>
        </w:rPr>
      </w:pPr>
      <w:r w:rsidRPr="00C20052">
        <w:rPr>
          <w:rFonts w:ascii="Arial" w:hAnsi="Arial" w:cs="Arial"/>
          <w:sz w:val="22"/>
          <w:szCs w:val="22"/>
          <w:lang w:bidi="ar-SA"/>
        </w:rPr>
        <w:t xml:space="preserve">All payments to NTPC shall be made through customer receipt portal </w:t>
      </w:r>
      <w:hyperlink r:id="rId16" w:history="1">
        <w:r w:rsidRPr="00C20052">
          <w:rPr>
            <w:rFonts w:ascii="Arial" w:hAnsi="Arial" w:cs="Arial"/>
            <w:sz w:val="22"/>
            <w:szCs w:val="22"/>
            <w:lang w:bidi="ar-SA"/>
          </w:rPr>
          <w:t>https://pgw.ntpclakshya.co.in</w:t>
        </w:r>
      </w:hyperlink>
    </w:p>
    <w:p w14:paraId="6A58C30D" w14:textId="77777777" w:rsidR="006C7FE8" w:rsidRPr="00C20052" w:rsidRDefault="006C7FE8" w:rsidP="005B4723">
      <w:pPr>
        <w:widowControl w:val="0"/>
        <w:numPr>
          <w:ilvl w:val="0"/>
          <w:numId w:val="35"/>
        </w:numPr>
        <w:tabs>
          <w:tab w:val="left" w:pos="720"/>
        </w:tabs>
        <w:autoSpaceDE w:val="0"/>
        <w:autoSpaceDN w:val="0"/>
        <w:spacing w:after="200" w:line="276" w:lineRule="auto"/>
        <w:jc w:val="both"/>
        <w:rPr>
          <w:rFonts w:ascii="Arial" w:hAnsi="Arial" w:cs="Arial"/>
          <w:sz w:val="22"/>
          <w:szCs w:val="22"/>
          <w:lang w:bidi="ar-SA"/>
        </w:rPr>
      </w:pPr>
      <w:r w:rsidRPr="00C20052">
        <w:rPr>
          <w:rFonts w:ascii="Arial" w:hAnsi="Arial" w:cs="Arial"/>
          <w:sz w:val="22"/>
          <w:szCs w:val="22"/>
          <w:lang w:bidi="ar-SA"/>
        </w:rPr>
        <w:t>Engineer-In-Charge:</w:t>
      </w:r>
    </w:p>
    <w:p w14:paraId="6A3FBFE2" w14:textId="7F29B338" w:rsidR="006C7FE8" w:rsidRPr="00C20052" w:rsidRDefault="006C7FE8" w:rsidP="006C7FE8">
      <w:pPr>
        <w:tabs>
          <w:tab w:val="left" w:pos="720"/>
        </w:tabs>
        <w:spacing w:after="200" w:line="276" w:lineRule="auto"/>
        <w:ind w:left="360"/>
        <w:jc w:val="both"/>
        <w:rPr>
          <w:rFonts w:ascii="Arial" w:hAnsi="Arial" w:cs="Arial"/>
          <w:sz w:val="22"/>
          <w:szCs w:val="22"/>
          <w:lang w:bidi="ar-SA"/>
        </w:rPr>
      </w:pPr>
      <w:r w:rsidRPr="00C20052">
        <w:rPr>
          <w:rFonts w:ascii="Arial" w:hAnsi="Arial" w:cs="Arial"/>
          <w:sz w:val="22"/>
          <w:szCs w:val="22"/>
          <w:lang w:bidi="ar-SA"/>
        </w:rPr>
        <w:t xml:space="preserve">Mr. </w:t>
      </w:r>
      <w:r w:rsidR="00100325" w:rsidRPr="00100325">
        <w:rPr>
          <w:rFonts w:ascii="Arial" w:hAnsi="Arial" w:cs="Arial"/>
          <w:sz w:val="22"/>
          <w:szCs w:val="22"/>
          <w:lang w:bidi="ar-SA"/>
        </w:rPr>
        <w:t xml:space="preserve">Ankur Kumar, DGM (Ash </w:t>
      </w:r>
      <w:proofErr w:type="gramStart"/>
      <w:r w:rsidR="00100325" w:rsidRPr="00100325">
        <w:rPr>
          <w:rFonts w:ascii="Arial" w:hAnsi="Arial" w:cs="Arial"/>
          <w:sz w:val="22"/>
          <w:szCs w:val="22"/>
          <w:lang w:bidi="ar-SA"/>
        </w:rPr>
        <w:t>Management)</w:t>
      </w:r>
      <w:r w:rsidRPr="00C20052">
        <w:rPr>
          <w:rFonts w:ascii="Arial" w:hAnsi="Arial" w:cs="Arial"/>
          <w:sz w:val="22"/>
          <w:szCs w:val="22"/>
          <w:lang w:bidi="ar-SA"/>
        </w:rPr>
        <w:t>|</w:t>
      </w:r>
      <w:proofErr w:type="gramEnd"/>
      <w:r w:rsidRPr="00C20052">
        <w:rPr>
          <w:rFonts w:ascii="Arial" w:hAnsi="Arial" w:cs="Arial"/>
          <w:sz w:val="22"/>
          <w:szCs w:val="22"/>
          <w:lang w:bidi="ar-SA"/>
        </w:rPr>
        <w:t xml:space="preserve"> </w:t>
      </w:r>
      <w:r w:rsidR="00100325" w:rsidRPr="00100325">
        <w:rPr>
          <w:rFonts w:ascii="Arial" w:hAnsi="Arial" w:cs="Arial"/>
          <w:sz w:val="22"/>
          <w:szCs w:val="22"/>
          <w:lang w:bidi="ar-SA"/>
        </w:rPr>
        <w:t xml:space="preserve"> email id  </w:t>
      </w:r>
      <w:hyperlink r:id="rId17" w:history="1">
        <w:r w:rsidR="00100325" w:rsidRPr="00100325">
          <w:rPr>
            <w:rFonts w:ascii="Arial" w:hAnsi="Arial" w:cs="Arial"/>
            <w:sz w:val="22"/>
            <w:szCs w:val="22"/>
            <w:lang w:bidi="ar-SA"/>
          </w:rPr>
          <w:t>ankurkumar01@ntpc.co.in</w:t>
        </w:r>
      </w:hyperlink>
      <w:r w:rsidRPr="00C20052">
        <w:rPr>
          <w:rFonts w:ascii="Arial" w:hAnsi="Arial" w:cs="Arial"/>
          <w:sz w:val="22"/>
          <w:szCs w:val="22"/>
          <w:lang w:bidi="ar-SA"/>
        </w:rPr>
        <w:t xml:space="preserve"> will be the Engineer-In-Charge for the contract.</w:t>
      </w:r>
    </w:p>
    <w:p w14:paraId="2AB12C1A" w14:textId="77777777" w:rsidR="006C7FE8" w:rsidRPr="00C20052" w:rsidRDefault="006C7FE8" w:rsidP="006C7FE8">
      <w:pPr>
        <w:tabs>
          <w:tab w:val="left" w:pos="426"/>
        </w:tabs>
        <w:spacing w:after="160"/>
        <w:jc w:val="both"/>
        <w:rPr>
          <w:rFonts w:ascii="Arial" w:hAnsi="Arial" w:cs="Arial"/>
          <w:sz w:val="22"/>
          <w:szCs w:val="22"/>
          <w:lang w:bidi="ar-SA"/>
        </w:rPr>
      </w:pPr>
      <w:r w:rsidRPr="00C20052">
        <w:rPr>
          <w:rFonts w:ascii="Arial" w:eastAsia="Arial" w:hAnsi="Arial" w:cs="Arial"/>
          <w:sz w:val="22"/>
          <w:szCs w:val="22"/>
          <w:lang w:bidi="ar-SA"/>
        </w:rPr>
        <w:t xml:space="preserve">You are requested to </w:t>
      </w:r>
      <w:r w:rsidRPr="00C20052">
        <w:rPr>
          <w:rFonts w:ascii="Arial" w:hAnsi="Arial" w:cs="Arial"/>
          <w:sz w:val="22"/>
          <w:szCs w:val="22"/>
          <w:lang w:bidi="ar-SA"/>
        </w:rPr>
        <w:t>return a copy of this Letter of Award, duly signed, as acknowledgement of the same within Fifteen (15) days of issuance of this letter, failing which, this letter of allocation will be deemed to be accepted in full by you.</w:t>
      </w:r>
    </w:p>
    <w:p w14:paraId="69F5A39B" w14:textId="77777777" w:rsidR="006C7FE8" w:rsidRPr="00C20052" w:rsidRDefault="006C7FE8" w:rsidP="006C7FE8">
      <w:pPr>
        <w:tabs>
          <w:tab w:val="left" w:pos="426"/>
        </w:tabs>
        <w:spacing w:after="20"/>
        <w:ind w:left="426"/>
        <w:jc w:val="both"/>
        <w:rPr>
          <w:rFonts w:ascii="Arial" w:hAnsi="Arial" w:cs="Arial"/>
          <w:sz w:val="22"/>
          <w:szCs w:val="22"/>
          <w:lang w:val="en-IN"/>
        </w:rPr>
      </w:pPr>
    </w:p>
    <w:p w14:paraId="0F925A10" w14:textId="77777777" w:rsidR="006C7FE8" w:rsidRPr="00C20052" w:rsidRDefault="006C7FE8" w:rsidP="006C7FE8">
      <w:pPr>
        <w:widowControl w:val="0"/>
        <w:autoSpaceDE w:val="0"/>
        <w:autoSpaceDN w:val="0"/>
        <w:ind w:right="-7"/>
        <w:jc w:val="right"/>
        <w:rPr>
          <w:rFonts w:ascii="Arial" w:eastAsia="Arial" w:hAnsi="Arial" w:cs="Arial"/>
          <w:sz w:val="22"/>
          <w:szCs w:val="22"/>
          <w:lang w:bidi="ar-SA"/>
        </w:rPr>
      </w:pPr>
      <w:r w:rsidRPr="00C20052">
        <w:rPr>
          <w:rFonts w:ascii="Arial" w:eastAsia="Arial" w:hAnsi="Arial" w:cs="Arial"/>
          <w:sz w:val="22"/>
          <w:szCs w:val="22"/>
          <w:lang w:bidi="ar-SA"/>
        </w:rPr>
        <w:t>For and On Behalf of NTPC Ltd.</w:t>
      </w:r>
    </w:p>
    <w:p w14:paraId="7C95C8BD" w14:textId="77777777" w:rsidR="006C7FE8" w:rsidRPr="00C20052" w:rsidRDefault="006C7FE8" w:rsidP="006C7FE8">
      <w:pPr>
        <w:tabs>
          <w:tab w:val="left" w:pos="720"/>
        </w:tabs>
        <w:spacing w:after="200" w:line="276" w:lineRule="auto"/>
        <w:ind w:left="360"/>
        <w:jc w:val="both"/>
        <w:rPr>
          <w:rFonts w:ascii="Arial" w:hAnsi="Arial" w:cs="Arial"/>
          <w:sz w:val="22"/>
          <w:szCs w:val="22"/>
          <w:lang w:bidi="ar-SA"/>
        </w:rPr>
      </w:pPr>
    </w:p>
    <w:p w14:paraId="7D61B679" w14:textId="51E6CE21" w:rsidR="00BC3569" w:rsidRPr="00C20052" w:rsidRDefault="006C7FE8" w:rsidP="006C7FE8">
      <w:pPr>
        <w:rPr>
          <w:rFonts w:ascii="Arial" w:eastAsia="Arial" w:hAnsi="Arial" w:cs="Arial"/>
          <w:b/>
          <w:bCs/>
          <w:sz w:val="22"/>
          <w:szCs w:val="22"/>
          <w:lang w:bidi="ar-SA"/>
        </w:rPr>
      </w:pPr>
      <w:r w:rsidRPr="00C20052">
        <w:rPr>
          <w:rFonts w:ascii="Arial" w:hAnsi="Arial" w:cs="Arial"/>
          <w:b/>
          <w:bCs/>
          <w:sz w:val="22"/>
          <w:szCs w:val="22"/>
          <w:lang w:bidi="ar-SA"/>
        </w:rPr>
        <w:t>Registered Office:</w:t>
      </w:r>
    </w:p>
    <w:p w14:paraId="7091A8A0" w14:textId="77777777" w:rsidR="00BC3569" w:rsidRPr="00C20052" w:rsidRDefault="00BC3569" w:rsidP="006C7FE8">
      <w:pPr>
        <w:rPr>
          <w:rFonts w:ascii="Arial" w:eastAsia="Arial" w:hAnsi="Arial" w:cs="Arial"/>
          <w:i/>
          <w:iCs/>
          <w:sz w:val="20"/>
          <w:lang w:bidi="ar-SA"/>
        </w:rPr>
      </w:pPr>
    </w:p>
    <w:p w14:paraId="65972F46" w14:textId="027BE9C4" w:rsidR="001A59CE" w:rsidRPr="00C20052" w:rsidRDefault="00BC3569" w:rsidP="001A59CE">
      <w:pPr>
        <w:jc w:val="right"/>
        <w:rPr>
          <w:rFonts w:ascii="Arial" w:hAnsi="Arial" w:cs="Arial"/>
          <w:b/>
          <w:sz w:val="20"/>
        </w:rPr>
      </w:pPr>
      <w:r w:rsidRPr="00C20052">
        <w:rPr>
          <w:rFonts w:ascii="Arial" w:eastAsia="Arial" w:hAnsi="Arial" w:cs="Arial"/>
          <w:b/>
          <w:bCs/>
          <w:w w:val="90"/>
          <w:sz w:val="22"/>
          <w:szCs w:val="22"/>
          <w:lang w:bidi="ar-SA"/>
        </w:rPr>
        <w:br w:type="page"/>
      </w:r>
      <w:r w:rsidR="001A59CE" w:rsidRPr="00C20052">
        <w:rPr>
          <w:rFonts w:ascii="Arial" w:hAnsi="Arial" w:cs="Arial"/>
          <w:b/>
          <w:sz w:val="20"/>
        </w:rPr>
        <w:lastRenderedPageBreak/>
        <w:t>Annexure – 04</w:t>
      </w:r>
    </w:p>
    <w:p w14:paraId="73FD6F96" w14:textId="77777777" w:rsidR="001A59CE" w:rsidRPr="00C20052" w:rsidRDefault="001A59CE" w:rsidP="001A59CE">
      <w:pPr>
        <w:pStyle w:val="Title"/>
        <w:jc w:val="right"/>
        <w:rPr>
          <w:rFonts w:ascii="Arial" w:hAnsi="Arial" w:cs="Arial"/>
          <w:sz w:val="20"/>
        </w:rPr>
      </w:pPr>
    </w:p>
    <w:p w14:paraId="5CAEC18E" w14:textId="77777777" w:rsidR="001A59CE" w:rsidRPr="00C20052" w:rsidRDefault="001A59CE" w:rsidP="001A59CE">
      <w:pPr>
        <w:pStyle w:val="Title"/>
        <w:rPr>
          <w:rFonts w:ascii="Arial" w:hAnsi="Arial" w:cs="Arial"/>
          <w:szCs w:val="24"/>
        </w:rPr>
      </w:pPr>
      <w:r w:rsidRPr="00C20052">
        <w:rPr>
          <w:rFonts w:ascii="Arial" w:hAnsi="Arial" w:cs="Arial"/>
          <w:szCs w:val="24"/>
        </w:rPr>
        <w:t>FORM OF ACCEPTANCE OF FRAUD PREVENTION POLICY</w:t>
      </w:r>
    </w:p>
    <w:p w14:paraId="37444C5D" w14:textId="77777777" w:rsidR="001A59CE" w:rsidRPr="00C20052" w:rsidRDefault="001A59CE" w:rsidP="001A59CE">
      <w:pPr>
        <w:pStyle w:val="Title"/>
        <w:rPr>
          <w:rFonts w:ascii="Arial" w:hAnsi="Arial" w:cs="Arial"/>
          <w:b w:val="0"/>
          <w:sz w:val="20"/>
        </w:rPr>
      </w:pPr>
    </w:p>
    <w:p w14:paraId="52325537" w14:textId="77777777" w:rsidR="001A59CE" w:rsidRPr="00C20052" w:rsidRDefault="001A59CE" w:rsidP="001A59CE">
      <w:pPr>
        <w:pStyle w:val="Title"/>
        <w:jc w:val="left"/>
        <w:rPr>
          <w:rFonts w:ascii="Arial" w:hAnsi="Arial" w:cs="Arial"/>
          <w:sz w:val="20"/>
        </w:rPr>
      </w:pPr>
    </w:p>
    <w:p w14:paraId="6FFBF91E" w14:textId="1165E9F8" w:rsidR="001A59CE" w:rsidRPr="00C20052" w:rsidRDefault="00E15AAB" w:rsidP="001A59CE">
      <w:pPr>
        <w:pStyle w:val="Heading3"/>
        <w:tabs>
          <w:tab w:val="left" w:pos="7605"/>
        </w:tabs>
        <w:ind w:right="-7"/>
        <w:jc w:val="both"/>
        <w:rPr>
          <w:rFonts w:ascii="Arial" w:hAnsi="Arial" w:cs="Arial"/>
          <w:color w:val="auto"/>
          <w:sz w:val="20"/>
          <w:szCs w:val="20"/>
        </w:rPr>
      </w:pPr>
      <w:r w:rsidRPr="00C20052">
        <w:rPr>
          <w:rFonts w:ascii="Arial" w:hAnsi="Arial" w:cs="Arial"/>
          <w:color w:val="auto"/>
          <w:sz w:val="20"/>
          <w:szCs w:val="20"/>
        </w:rPr>
        <w:t>Applicant</w:t>
      </w:r>
      <w:r w:rsidR="001A59CE" w:rsidRPr="00C20052">
        <w:rPr>
          <w:rFonts w:ascii="Arial" w:hAnsi="Arial" w:cs="Arial"/>
          <w:color w:val="auto"/>
          <w:sz w:val="20"/>
          <w:szCs w:val="20"/>
        </w:rPr>
        <w:t>’s</w:t>
      </w:r>
      <w:r w:rsidR="001A59CE" w:rsidRPr="00C20052">
        <w:rPr>
          <w:rFonts w:ascii="Arial" w:hAnsi="Arial" w:cs="Arial"/>
          <w:color w:val="auto"/>
          <w:spacing w:val="-2"/>
          <w:sz w:val="20"/>
          <w:szCs w:val="20"/>
        </w:rPr>
        <w:t xml:space="preserve"> </w:t>
      </w:r>
      <w:r w:rsidR="001A59CE" w:rsidRPr="00C20052">
        <w:rPr>
          <w:rFonts w:ascii="Arial" w:hAnsi="Arial" w:cs="Arial"/>
          <w:color w:val="auto"/>
          <w:sz w:val="20"/>
          <w:szCs w:val="20"/>
        </w:rPr>
        <w:t>Offer</w:t>
      </w:r>
      <w:r w:rsidR="001A59CE" w:rsidRPr="00C20052">
        <w:rPr>
          <w:rFonts w:ascii="Arial" w:hAnsi="Arial" w:cs="Arial"/>
          <w:color w:val="auto"/>
          <w:spacing w:val="1"/>
          <w:sz w:val="20"/>
          <w:szCs w:val="20"/>
        </w:rPr>
        <w:t xml:space="preserve"> </w:t>
      </w:r>
      <w:r w:rsidR="001A59CE" w:rsidRPr="00C20052">
        <w:rPr>
          <w:rFonts w:ascii="Arial" w:hAnsi="Arial" w:cs="Arial"/>
          <w:color w:val="auto"/>
          <w:sz w:val="20"/>
          <w:szCs w:val="20"/>
        </w:rPr>
        <w:t>Reference Number: ___________</w:t>
      </w:r>
      <w:proofErr w:type="gramStart"/>
      <w:r w:rsidR="001A59CE" w:rsidRPr="00C20052">
        <w:rPr>
          <w:rFonts w:ascii="Arial" w:hAnsi="Arial" w:cs="Arial"/>
          <w:color w:val="auto"/>
          <w:sz w:val="20"/>
          <w:szCs w:val="20"/>
        </w:rPr>
        <w:t>_</w:t>
      </w:r>
      <w:r w:rsidR="001A59CE" w:rsidRPr="00C20052">
        <w:rPr>
          <w:rFonts w:ascii="Arial" w:hAnsi="Arial" w:cs="Arial"/>
          <w:color w:val="auto"/>
          <w:sz w:val="20"/>
          <w:szCs w:val="20"/>
        </w:rPr>
        <w:tab/>
      </w:r>
      <w:r w:rsidR="001A59CE" w:rsidRPr="00C20052">
        <w:rPr>
          <w:rFonts w:ascii="Arial" w:hAnsi="Arial" w:cs="Arial"/>
          <w:color w:val="auto"/>
          <w:sz w:val="20"/>
          <w:szCs w:val="20"/>
        </w:rPr>
        <w:tab/>
        <w:t>Date</w:t>
      </w:r>
      <w:proofErr w:type="gramEnd"/>
      <w:r w:rsidR="001A59CE" w:rsidRPr="00C20052">
        <w:rPr>
          <w:rFonts w:ascii="Arial" w:hAnsi="Arial" w:cs="Arial"/>
          <w:color w:val="auto"/>
          <w:sz w:val="20"/>
          <w:szCs w:val="20"/>
        </w:rPr>
        <w:t>: __________</w:t>
      </w:r>
    </w:p>
    <w:p w14:paraId="3090E172" w14:textId="77777777" w:rsidR="001A59CE" w:rsidRPr="00C20052" w:rsidRDefault="001A59CE" w:rsidP="001A59CE">
      <w:pPr>
        <w:jc w:val="center"/>
        <w:rPr>
          <w:rFonts w:ascii="Arial" w:hAnsi="Arial" w:cs="Arial"/>
          <w:b/>
          <w:bCs/>
          <w:i/>
          <w:iCs/>
          <w:sz w:val="20"/>
          <w:szCs w:val="24"/>
        </w:rPr>
      </w:pPr>
    </w:p>
    <w:p w14:paraId="41259B78" w14:textId="77777777" w:rsidR="001A59CE" w:rsidRPr="00C20052" w:rsidRDefault="001A59CE" w:rsidP="001A59CE">
      <w:pPr>
        <w:jc w:val="center"/>
        <w:rPr>
          <w:rFonts w:ascii="Arial" w:hAnsi="Arial" w:cs="Arial"/>
          <w:b/>
          <w:bCs/>
          <w:i/>
          <w:iCs/>
          <w:sz w:val="20"/>
          <w:szCs w:val="24"/>
        </w:rPr>
      </w:pPr>
    </w:p>
    <w:p w14:paraId="5ACA2841" w14:textId="77777777" w:rsidR="001A59CE" w:rsidRPr="00C20052" w:rsidRDefault="001A59CE" w:rsidP="001A59CE">
      <w:pPr>
        <w:pStyle w:val="PlainText"/>
        <w:jc w:val="both"/>
        <w:rPr>
          <w:rFonts w:ascii="Arial" w:hAnsi="Arial" w:cs="Arial"/>
        </w:rPr>
      </w:pPr>
      <w:r w:rsidRPr="00C20052">
        <w:rPr>
          <w:rFonts w:ascii="Arial" w:hAnsi="Arial" w:cs="Arial"/>
        </w:rPr>
        <w:t xml:space="preserve">To, </w:t>
      </w:r>
    </w:p>
    <w:p w14:paraId="18772167" w14:textId="7A7E18BA" w:rsidR="001A59CE" w:rsidRPr="00C20052" w:rsidRDefault="00C6013F" w:rsidP="001A59CE">
      <w:pPr>
        <w:pStyle w:val="PlainText"/>
        <w:rPr>
          <w:rFonts w:ascii="Arial" w:hAnsi="Arial" w:cs="Arial"/>
          <w:b/>
        </w:rPr>
      </w:pPr>
      <w:r w:rsidRPr="00C20052">
        <w:rPr>
          <w:rFonts w:ascii="Arial" w:hAnsi="Arial" w:cs="Arial"/>
          <w:b/>
        </w:rPr>
        <w:t xml:space="preserve">HOP, NTPC </w:t>
      </w:r>
      <w:r w:rsidR="00AB7C68">
        <w:rPr>
          <w:rFonts w:ascii="Arial" w:hAnsi="Arial" w:cs="Arial"/>
          <w:b/>
        </w:rPr>
        <w:t>BARH</w:t>
      </w:r>
      <w:r w:rsidR="001A59CE" w:rsidRPr="00C20052">
        <w:rPr>
          <w:rFonts w:ascii="Arial" w:hAnsi="Arial" w:cs="Arial"/>
          <w:b/>
        </w:rPr>
        <w:br/>
        <w:t xml:space="preserve">NTPC Limited, </w:t>
      </w:r>
    </w:p>
    <w:p w14:paraId="490A8B9B" w14:textId="77777777" w:rsidR="009024BC" w:rsidRPr="00C20052" w:rsidRDefault="00C6013F" w:rsidP="001A59CE">
      <w:pPr>
        <w:pStyle w:val="PlainText"/>
        <w:rPr>
          <w:rFonts w:ascii="Arial" w:hAnsi="Arial" w:cs="Arial"/>
          <w:b/>
        </w:rPr>
      </w:pPr>
      <w:r w:rsidRPr="00C20052">
        <w:rPr>
          <w:rFonts w:ascii="Arial" w:hAnsi="Arial" w:cs="Arial"/>
          <w:b/>
        </w:rPr>
        <w:t>Adress</w:t>
      </w:r>
      <w:r w:rsidR="009024BC" w:rsidRPr="00C20052">
        <w:rPr>
          <w:rFonts w:ascii="Arial" w:hAnsi="Arial" w:cs="Arial"/>
          <w:b/>
        </w:rPr>
        <w:t>__________</w:t>
      </w:r>
    </w:p>
    <w:p w14:paraId="6C47A41B" w14:textId="33A71AD2" w:rsidR="001A59CE" w:rsidRPr="00C20052" w:rsidRDefault="009024BC" w:rsidP="001A59CE">
      <w:pPr>
        <w:pStyle w:val="PlainText"/>
        <w:rPr>
          <w:rFonts w:ascii="Arial" w:hAnsi="Arial" w:cs="Arial"/>
          <w:b/>
        </w:rPr>
      </w:pPr>
      <w:r w:rsidRPr="00C20052">
        <w:rPr>
          <w:rFonts w:ascii="Arial" w:hAnsi="Arial" w:cs="Arial"/>
          <w:b/>
        </w:rPr>
        <w:t>________________</w:t>
      </w:r>
    </w:p>
    <w:p w14:paraId="136F9E24" w14:textId="77777777" w:rsidR="001A59CE" w:rsidRPr="00C20052" w:rsidRDefault="001A59CE" w:rsidP="001A59CE">
      <w:pPr>
        <w:pStyle w:val="Title"/>
        <w:jc w:val="left"/>
        <w:rPr>
          <w:rFonts w:ascii="Arial" w:hAnsi="Arial" w:cs="Arial"/>
          <w:b w:val="0"/>
          <w:sz w:val="20"/>
        </w:rPr>
      </w:pPr>
    </w:p>
    <w:p w14:paraId="3C128825" w14:textId="77777777" w:rsidR="001A59CE" w:rsidRPr="00C20052" w:rsidRDefault="001A59CE" w:rsidP="001A59CE">
      <w:pPr>
        <w:pStyle w:val="Title"/>
        <w:jc w:val="left"/>
        <w:rPr>
          <w:rFonts w:ascii="Arial" w:hAnsi="Arial" w:cs="Arial"/>
          <w:b w:val="0"/>
          <w:sz w:val="20"/>
        </w:rPr>
      </w:pPr>
    </w:p>
    <w:p w14:paraId="2DFDCEB5" w14:textId="77777777" w:rsidR="001A59CE" w:rsidRPr="00C20052" w:rsidRDefault="001A59CE" w:rsidP="001A59CE">
      <w:pPr>
        <w:pStyle w:val="Title"/>
        <w:jc w:val="left"/>
        <w:rPr>
          <w:rFonts w:ascii="Arial" w:hAnsi="Arial" w:cs="Arial"/>
          <w:b w:val="0"/>
          <w:sz w:val="20"/>
        </w:rPr>
      </w:pPr>
      <w:r w:rsidRPr="00C20052">
        <w:rPr>
          <w:rFonts w:ascii="Arial" w:hAnsi="Arial" w:cs="Arial"/>
          <w:b w:val="0"/>
          <w:sz w:val="20"/>
        </w:rPr>
        <w:t>Dear Sir,</w:t>
      </w:r>
    </w:p>
    <w:p w14:paraId="7CEFB25E" w14:textId="77777777" w:rsidR="001A59CE" w:rsidRPr="00C20052" w:rsidRDefault="001A59CE" w:rsidP="001A59CE">
      <w:pPr>
        <w:pStyle w:val="Title"/>
        <w:jc w:val="left"/>
        <w:rPr>
          <w:rFonts w:ascii="Arial" w:hAnsi="Arial" w:cs="Arial"/>
          <w:b w:val="0"/>
          <w:sz w:val="20"/>
        </w:rPr>
      </w:pPr>
    </w:p>
    <w:p w14:paraId="129ABE55" w14:textId="77777777" w:rsidR="001A59CE" w:rsidRPr="00C20052" w:rsidRDefault="001A59CE" w:rsidP="001A59CE">
      <w:pPr>
        <w:pStyle w:val="Title"/>
        <w:jc w:val="both"/>
        <w:rPr>
          <w:rFonts w:ascii="Arial" w:hAnsi="Arial" w:cs="Arial"/>
          <w:b w:val="0"/>
          <w:sz w:val="20"/>
        </w:rPr>
      </w:pPr>
      <w:r w:rsidRPr="00C20052">
        <w:rPr>
          <w:rFonts w:ascii="Arial" w:hAnsi="Arial" w:cs="Arial"/>
          <w:b w:val="0"/>
          <w:sz w:val="20"/>
        </w:rPr>
        <w:t xml:space="preserve">We have read the contents of the Fraud Prevention Policy of NTPC displayed on its tender website </w:t>
      </w:r>
      <w:hyperlink r:id="rId18" w:history="1">
        <w:r w:rsidRPr="00C20052">
          <w:rPr>
            <w:rStyle w:val="Hyperlink"/>
            <w:rFonts w:ascii="Arial" w:eastAsia="Arial" w:hAnsi="Arial" w:cs="Arial"/>
            <w:color w:val="auto"/>
            <w:sz w:val="20"/>
          </w:rPr>
          <w:t>http://www.ntpctender.com</w:t>
        </w:r>
      </w:hyperlink>
      <w:r w:rsidRPr="00C20052">
        <w:rPr>
          <w:rFonts w:ascii="Arial" w:hAnsi="Arial" w:cs="Arial"/>
          <w:b w:val="0"/>
          <w:sz w:val="20"/>
        </w:rPr>
        <w:t xml:space="preserve"> and undertake that we along with our associate / collaborator / sub-contractors / sub-vendors / consultants / service </w:t>
      </w:r>
      <w:proofErr w:type="gramStart"/>
      <w:r w:rsidRPr="00C20052">
        <w:rPr>
          <w:rFonts w:ascii="Arial" w:hAnsi="Arial" w:cs="Arial"/>
          <w:b w:val="0"/>
          <w:sz w:val="20"/>
        </w:rPr>
        <w:t>providers shall</w:t>
      </w:r>
      <w:proofErr w:type="gramEnd"/>
      <w:r w:rsidRPr="00C20052">
        <w:rPr>
          <w:rFonts w:ascii="Arial" w:hAnsi="Arial" w:cs="Arial"/>
          <w:b w:val="0"/>
          <w:sz w:val="20"/>
        </w:rPr>
        <w:t xml:space="preserve"> strictly abide by the provisions of the Fraud Prevention policy of NTPC.</w:t>
      </w:r>
    </w:p>
    <w:p w14:paraId="558471DC" w14:textId="77777777" w:rsidR="001A59CE" w:rsidRPr="00C20052" w:rsidRDefault="001A59CE" w:rsidP="001A59CE">
      <w:pPr>
        <w:pStyle w:val="Title"/>
        <w:jc w:val="left"/>
        <w:rPr>
          <w:rFonts w:ascii="Arial" w:hAnsi="Arial" w:cs="Arial"/>
          <w:b w:val="0"/>
          <w:sz w:val="20"/>
        </w:rPr>
      </w:pPr>
    </w:p>
    <w:p w14:paraId="5510DA7D" w14:textId="77777777" w:rsidR="001A59CE" w:rsidRPr="00C20052" w:rsidRDefault="001A59CE" w:rsidP="001A59CE">
      <w:pPr>
        <w:pStyle w:val="BodyText"/>
        <w:spacing w:before="94"/>
        <w:ind w:left="1526" w:right="1512"/>
        <w:jc w:val="center"/>
      </w:pPr>
    </w:p>
    <w:p w14:paraId="029AD7E3" w14:textId="77777777" w:rsidR="001A59CE" w:rsidRPr="00C20052" w:rsidRDefault="001A59CE" w:rsidP="001A59CE">
      <w:pPr>
        <w:jc w:val="both"/>
        <w:rPr>
          <w:rFonts w:ascii="Arial" w:hAnsi="Arial" w:cs="Arial"/>
          <w:b/>
          <w:bCs/>
          <w:sz w:val="20"/>
        </w:rPr>
      </w:pPr>
    </w:p>
    <w:p w14:paraId="0958D737" w14:textId="77777777" w:rsidR="001A59CE" w:rsidRPr="00C20052" w:rsidRDefault="001A59CE" w:rsidP="001A59CE">
      <w:pPr>
        <w:pStyle w:val="BodyText"/>
        <w:ind w:left="5040" w:firstLine="489"/>
        <w:rPr>
          <w:sz w:val="16"/>
          <w:szCs w:val="16"/>
        </w:rPr>
      </w:pPr>
      <w:r w:rsidRPr="00C20052">
        <w:rPr>
          <w:sz w:val="16"/>
          <w:szCs w:val="16"/>
        </w:rPr>
        <w:t>For M/s _______________________________________</w:t>
      </w:r>
    </w:p>
    <w:p w14:paraId="304511DB" w14:textId="77777777" w:rsidR="001A59CE" w:rsidRPr="00C20052" w:rsidRDefault="001A59CE" w:rsidP="001A59CE">
      <w:pPr>
        <w:pStyle w:val="BodyText"/>
        <w:ind w:left="6480" w:firstLine="720"/>
        <w:rPr>
          <w:sz w:val="16"/>
          <w:szCs w:val="16"/>
        </w:rPr>
      </w:pPr>
      <w:r w:rsidRPr="00C20052">
        <w:rPr>
          <w:sz w:val="16"/>
          <w:szCs w:val="16"/>
        </w:rPr>
        <w:t>(</w:t>
      </w:r>
      <w:r w:rsidRPr="00C20052">
        <w:rPr>
          <w:iCs/>
          <w:spacing w:val="1"/>
          <w:sz w:val="16"/>
          <w:szCs w:val="16"/>
        </w:rPr>
        <w:t>User Agency</w:t>
      </w:r>
      <w:r w:rsidRPr="00C20052">
        <w:rPr>
          <w:sz w:val="16"/>
          <w:szCs w:val="16"/>
        </w:rPr>
        <w:t>)</w:t>
      </w:r>
    </w:p>
    <w:p w14:paraId="64CAC3DB" w14:textId="77777777" w:rsidR="001A59CE" w:rsidRPr="00C20052" w:rsidRDefault="001A59CE" w:rsidP="001A59CE">
      <w:pPr>
        <w:pStyle w:val="BodyText"/>
        <w:tabs>
          <w:tab w:val="left" w:pos="5529"/>
        </w:tabs>
        <w:ind w:left="4962" w:hanging="4962"/>
        <w:rPr>
          <w:sz w:val="16"/>
          <w:szCs w:val="16"/>
        </w:rPr>
      </w:pPr>
      <w:r w:rsidRPr="00C20052">
        <w:rPr>
          <w:sz w:val="16"/>
          <w:szCs w:val="16"/>
        </w:rPr>
        <w:t>Date: ______________</w:t>
      </w:r>
      <w:r w:rsidRPr="00C20052">
        <w:rPr>
          <w:sz w:val="16"/>
          <w:szCs w:val="16"/>
        </w:rPr>
        <w:tab/>
      </w:r>
      <w:r w:rsidRPr="00C20052">
        <w:rPr>
          <w:sz w:val="16"/>
          <w:szCs w:val="16"/>
        </w:rPr>
        <w:tab/>
        <w:t>Signature _____________________________________</w:t>
      </w:r>
    </w:p>
    <w:p w14:paraId="51C89A30" w14:textId="77777777" w:rsidR="001A59CE" w:rsidRPr="00C20052" w:rsidRDefault="001A59CE" w:rsidP="001A59CE">
      <w:pPr>
        <w:pStyle w:val="BodyText"/>
        <w:ind w:left="5040" w:hanging="5040"/>
        <w:rPr>
          <w:sz w:val="16"/>
          <w:szCs w:val="16"/>
        </w:rPr>
      </w:pPr>
      <w:proofErr w:type="gramStart"/>
      <w:r w:rsidRPr="00C20052">
        <w:rPr>
          <w:sz w:val="16"/>
          <w:szCs w:val="16"/>
        </w:rPr>
        <w:t>Place: _</w:t>
      </w:r>
      <w:proofErr w:type="gramEnd"/>
      <w:r w:rsidRPr="00C20052">
        <w:rPr>
          <w:sz w:val="16"/>
          <w:szCs w:val="16"/>
        </w:rPr>
        <w:t>____________</w:t>
      </w:r>
      <w:r w:rsidRPr="00C20052">
        <w:rPr>
          <w:sz w:val="16"/>
          <w:szCs w:val="16"/>
        </w:rPr>
        <w:tab/>
      </w:r>
      <w:r w:rsidRPr="00C20052">
        <w:rPr>
          <w:sz w:val="16"/>
          <w:szCs w:val="16"/>
        </w:rPr>
        <w:tab/>
      </w:r>
    </w:p>
    <w:p w14:paraId="17CFFBB5" w14:textId="77777777" w:rsidR="001A59CE" w:rsidRPr="00C20052" w:rsidRDefault="001A59CE" w:rsidP="001A59CE">
      <w:pPr>
        <w:pStyle w:val="BodyText"/>
        <w:tabs>
          <w:tab w:val="left" w:pos="5529"/>
        </w:tabs>
        <w:ind w:left="4962" w:hanging="4962"/>
        <w:rPr>
          <w:sz w:val="16"/>
          <w:szCs w:val="16"/>
        </w:rPr>
      </w:pPr>
      <w:r w:rsidRPr="00C20052">
        <w:rPr>
          <w:sz w:val="16"/>
          <w:szCs w:val="16"/>
        </w:rPr>
        <w:tab/>
      </w:r>
      <w:r w:rsidRPr="00C20052">
        <w:rPr>
          <w:sz w:val="16"/>
          <w:szCs w:val="16"/>
        </w:rPr>
        <w:tab/>
        <w:t>Printed Name __________________________________</w:t>
      </w:r>
    </w:p>
    <w:p w14:paraId="20F8012F" w14:textId="77777777" w:rsidR="001A59CE" w:rsidRPr="00C20052" w:rsidRDefault="001A59CE" w:rsidP="001A59CE">
      <w:pPr>
        <w:pStyle w:val="BodyText"/>
        <w:rPr>
          <w:i/>
          <w:iCs/>
          <w:sz w:val="16"/>
          <w:szCs w:val="16"/>
        </w:rPr>
      </w:pPr>
      <w:r w:rsidRPr="00C20052">
        <w:rPr>
          <w:i/>
          <w:iCs/>
          <w:sz w:val="16"/>
          <w:szCs w:val="16"/>
        </w:rPr>
        <w:tab/>
      </w:r>
      <w:r w:rsidRPr="00C20052">
        <w:rPr>
          <w:i/>
          <w:iCs/>
          <w:sz w:val="16"/>
          <w:szCs w:val="16"/>
        </w:rPr>
        <w:tab/>
      </w:r>
      <w:r w:rsidRPr="00C20052">
        <w:rPr>
          <w:i/>
          <w:iCs/>
          <w:sz w:val="16"/>
          <w:szCs w:val="16"/>
        </w:rPr>
        <w:tab/>
      </w:r>
      <w:r w:rsidRPr="00C20052">
        <w:rPr>
          <w:i/>
          <w:iCs/>
          <w:sz w:val="16"/>
          <w:szCs w:val="16"/>
        </w:rPr>
        <w:tab/>
      </w:r>
      <w:r w:rsidRPr="00C20052">
        <w:rPr>
          <w:i/>
          <w:iCs/>
          <w:sz w:val="16"/>
          <w:szCs w:val="16"/>
        </w:rPr>
        <w:tab/>
      </w:r>
      <w:r w:rsidRPr="00C20052">
        <w:rPr>
          <w:i/>
          <w:iCs/>
          <w:sz w:val="16"/>
          <w:szCs w:val="16"/>
        </w:rPr>
        <w:tab/>
      </w:r>
      <w:r w:rsidRPr="00C20052">
        <w:rPr>
          <w:i/>
          <w:iCs/>
          <w:sz w:val="16"/>
          <w:szCs w:val="16"/>
        </w:rPr>
        <w:tab/>
        <w:t xml:space="preserve">                          </w:t>
      </w:r>
      <w:r w:rsidRPr="00C20052">
        <w:rPr>
          <w:i/>
          <w:iCs/>
          <w:sz w:val="14"/>
          <w:szCs w:val="14"/>
        </w:rPr>
        <w:t>(Authorized person having Power of Attorney)</w:t>
      </w:r>
    </w:p>
    <w:p w14:paraId="655224EA" w14:textId="77777777" w:rsidR="001A59CE" w:rsidRPr="00C20052" w:rsidRDefault="001A59CE" w:rsidP="001A59CE">
      <w:pPr>
        <w:pStyle w:val="BodyText"/>
        <w:tabs>
          <w:tab w:val="left" w:pos="5529"/>
        </w:tabs>
        <w:ind w:left="4962" w:hanging="4962"/>
        <w:rPr>
          <w:sz w:val="16"/>
          <w:szCs w:val="16"/>
        </w:rPr>
      </w:pPr>
      <w:r w:rsidRPr="00C20052">
        <w:rPr>
          <w:sz w:val="16"/>
          <w:szCs w:val="16"/>
        </w:rPr>
        <w:tab/>
      </w:r>
      <w:r w:rsidRPr="00C20052">
        <w:rPr>
          <w:sz w:val="16"/>
          <w:szCs w:val="16"/>
        </w:rPr>
        <w:tab/>
        <w:t>Designation ____________________________________</w:t>
      </w:r>
    </w:p>
    <w:p w14:paraId="1B5F11BB" w14:textId="77777777" w:rsidR="001A59CE" w:rsidRPr="00C20052" w:rsidRDefault="001A59CE" w:rsidP="001A59CE">
      <w:pPr>
        <w:pStyle w:val="BodyText"/>
        <w:jc w:val="both"/>
        <w:rPr>
          <w:sz w:val="16"/>
          <w:szCs w:val="16"/>
        </w:rPr>
      </w:pPr>
      <w:r w:rsidRPr="00C20052">
        <w:rPr>
          <w:noProof/>
          <w:sz w:val="16"/>
          <w:szCs w:val="16"/>
        </w:rPr>
        <mc:AlternateContent>
          <mc:Choice Requires="wps">
            <w:drawing>
              <wp:anchor distT="0" distB="0" distL="114300" distR="114300" simplePos="0" relativeHeight="251665408" behindDoc="0" locked="0" layoutInCell="1" allowOverlap="1" wp14:anchorId="024B58D1" wp14:editId="1F9AF191">
                <wp:simplePos x="0" y="0"/>
                <wp:positionH relativeFrom="column">
                  <wp:posOffset>4325752</wp:posOffset>
                </wp:positionH>
                <wp:positionV relativeFrom="paragraph">
                  <wp:posOffset>77801</wp:posOffset>
                </wp:positionV>
                <wp:extent cx="1071880" cy="419100"/>
                <wp:effectExtent l="0" t="0" r="13970" b="19050"/>
                <wp:wrapNone/>
                <wp:docPr id="16" name="Oval 16"/>
                <wp:cNvGraphicFramePr/>
                <a:graphic xmlns:a="http://schemas.openxmlformats.org/drawingml/2006/main">
                  <a:graphicData uri="http://schemas.microsoft.com/office/word/2010/wordprocessingShape">
                    <wps:wsp>
                      <wps:cNvSpPr/>
                      <wps:spPr>
                        <a:xfrm>
                          <a:off x="0" y="0"/>
                          <a:ext cx="1071880" cy="4191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50F9DAC" id="Oval 16" o:spid="_x0000_s1026" style="position:absolute;margin-left:340.6pt;margin-top:6.15pt;width:84.4pt;height:3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" filled="f" strokecolor="#1f3763 [1604]" strokeweight="1pt">
                <v:stroke joinstyle="miter"/>
              </v:oval>
            </w:pict>
          </mc:Fallback>
        </mc:AlternateContent>
      </w:r>
    </w:p>
    <w:p w14:paraId="2937FBEA" w14:textId="77777777" w:rsidR="001A59CE" w:rsidRPr="00C20052" w:rsidRDefault="001A59CE" w:rsidP="001A59CE">
      <w:pPr>
        <w:pStyle w:val="BodyText"/>
        <w:ind w:left="6480"/>
        <w:jc w:val="both"/>
        <w:rPr>
          <w:sz w:val="16"/>
          <w:szCs w:val="16"/>
        </w:rPr>
      </w:pPr>
    </w:p>
    <w:p w14:paraId="63C816B3" w14:textId="77777777" w:rsidR="001A59CE" w:rsidRPr="00C20052" w:rsidRDefault="001A59CE" w:rsidP="001A59CE">
      <w:pPr>
        <w:pStyle w:val="BodyText"/>
        <w:ind w:left="6480"/>
        <w:jc w:val="both"/>
        <w:rPr>
          <w:sz w:val="12"/>
          <w:szCs w:val="12"/>
        </w:rPr>
      </w:pPr>
      <w:r w:rsidRPr="00C20052">
        <w:rPr>
          <w:sz w:val="12"/>
          <w:szCs w:val="12"/>
        </w:rPr>
        <w:t xml:space="preserve"> </w:t>
      </w:r>
      <w:r w:rsidRPr="00C20052">
        <w:rPr>
          <w:sz w:val="12"/>
          <w:szCs w:val="12"/>
        </w:rPr>
        <w:tab/>
        <w:t xml:space="preserve"> Company Seal</w:t>
      </w:r>
    </w:p>
    <w:p w14:paraId="0E1BB0F0" w14:textId="77777777" w:rsidR="001A59CE" w:rsidRPr="00C20052" w:rsidRDefault="001A59CE" w:rsidP="001A59CE">
      <w:pPr>
        <w:pStyle w:val="Heading4"/>
        <w:spacing w:before="79"/>
        <w:ind w:right="641"/>
        <w:jc w:val="right"/>
        <w:rPr>
          <w:color w:val="auto"/>
          <w:sz w:val="22"/>
          <w:szCs w:val="22"/>
        </w:rPr>
      </w:pPr>
    </w:p>
    <w:p w14:paraId="575FADD8" w14:textId="77777777" w:rsidR="001A59CE" w:rsidRPr="00C20052" w:rsidRDefault="001A59CE" w:rsidP="001A59CE">
      <w:pPr>
        <w:pStyle w:val="Heading4"/>
        <w:spacing w:before="79"/>
        <w:ind w:right="641"/>
        <w:jc w:val="right"/>
        <w:rPr>
          <w:color w:val="auto"/>
          <w:sz w:val="22"/>
          <w:szCs w:val="22"/>
        </w:rPr>
      </w:pPr>
    </w:p>
    <w:p w14:paraId="0C9D1C53" w14:textId="77777777" w:rsidR="001A59CE" w:rsidRPr="00C20052" w:rsidRDefault="001A59CE" w:rsidP="001A59CE">
      <w:pPr>
        <w:pStyle w:val="Heading4"/>
        <w:spacing w:before="79"/>
        <w:ind w:right="641"/>
        <w:jc w:val="right"/>
        <w:rPr>
          <w:color w:val="auto"/>
          <w:sz w:val="22"/>
          <w:szCs w:val="22"/>
        </w:rPr>
      </w:pPr>
    </w:p>
    <w:p w14:paraId="0254625D" w14:textId="77777777" w:rsidR="001A59CE" w:rsidRPr="00C20052" w:rsidRDefault="001A59CE" w:rsidP="001A59CE">
      <w:pPr>
        <w:pStyle w:val="Heading4"/>
        <w:spacing w:before="79"/>
        <w:ind w:right="641"/>
        <w:jc w:val="right"/>
        <w:rPr>
          <w:color w:val="auto"/>
          <w:sz w:val="22"/>
          <w:szCs w:val="22"/>
        </w:rPr>
      </w:pPr>
    </w:p>
    <w:p w14:paraId="7A4E44D3" w14:textId="77777777" w:rsidR="001A59CE" w:rsidRPr="00C20052" w:rsidRDefault="001A59CE" w:rsidP="001A59CE">
      <w:pPr>
        <w:pStyle w:val="PlainText"/>
        <w:spacing w:line="360" w:lineRule="auto"/>
        <w:jc w:val="center"/>
        <w:rPr>
          <w:rFonts w:ascii="Arial" w:hAnsi="Arial" w:cs="Arial"/>
          <w:b/>
          <w:caps/>
        </w:rPr>
      </w:pPr>
    </w:p>
    <w:p w14:paraId="27B357F4" w14:textId="77777777" w:rsidR="001A59CE" w:rsidRPr="00C20052" w:rsidRDefault="001A59CE" w:rsidP="001A59CE">
      <w:pPr>
        <w:pStyle w:val="PlainText"/>
        <w:spacing w:line="360" w:lineRule="auto"/>
        <w:jc w:val="center"/>
        <w:rPr>
          <w:rFonts w:ascii="Arial" w:hAnsi="Arial" w:cs="Arial"/>
          <w:b/>
          <w:caps/>
        </w:rPr>
      </w:pPr>
    </w:p>
    <w:p w14:paraId="62A03C19" w14:textId="77777777" w:rsidR="001A59CE" w:rsidRPr="00C20052" w:rsidRDefault="001A59CE" w:rsidP="001A59CE">
      <w:pPr>
        <w:pStyle w:val="PlainText"/>
        <w:spacing w:line="360" w:lineRule="auto"/>
        <w:jc w:val="center"/>
        <w:rPr>
          <w:rFonts w:ascii="Arial" w:hAnsi="Arial" w:cs="Arial"/>
          <w:b/>
          <w:caps/>
        </w:rPr>
      </w:pPr>
    </w:p>
    <w:p w14:paraId="382E73D5" w14:textId="77777777" w:rsidR="001A59CE" w:rsidRPr="00C20052" w:rsidRDefault="001A59CE" w:rsidP="001A59CE">
      <w:pPr>
        <w:pStyle w:val="PlainText"/>
        <w:spacing w:line="360" w:lineRule="auto"/>
        <w:jc w:val="center"/>
        <w:rPr>
          <w:rFonts w:ascii="Arial" w:hAnsi="Arial" w:cs="Arial"/>
          <w:b/>
          <w:caps/>
        </w:rPr>
      </w:pPr>
    </w:p>
    <w:p w14:paraId="691E89AB" w14:textId="77777777" w:rsidR="001A59CE" w:rsidRPr="00C20052" w:rsidRDefault="001A59CE" w:rsidP="001A59CE">
      <w:pPr>
        <w:pStyle w:val="PlainText"/>
        <w:spacing w:line="360" w:lineRule="auto"/>
        <w:jc w:val="center"/>
        <w:rPr>
          <w:rFonts w:ascii="Arial" w:hAnsi="Arial" w:cs="Arial"/>
          <w:b/>
          <w:caps/>
        </w:rPr>
      </w:pPr>
    </w:p>
    <w:p w14:paraId="53945669" w14:textId="77777777" w:rsidR="001A59CE" w:rsidRPr="00C20052" w:rsidRDefault="001A59CE" w:rsidP="001A59CE">
      <w:pPr>
        <w:pStyle w:val="PlainText"/>
        <w:spacing w:line="360" w:lineRule="auto"/>
        <w:jc w:val="center"/>
        <w:rPr>
          <w:rFonts w:ascii="Arial" w:hAnsi="Arial" w:cs="Arial"/>
          <w:b/>
          <w:caps/>
        </w:rPr>
      </w:pPr>
    </w:p>
    <w:p w14:paraId="7CC3EC8F" w14:textId="77777777" w:rsidR="001A59CE" w:rsidRPr="00C20052" w:rsidRDefault="001A59CE" w:rsidP="001A59CE">
      <w:pPr>
        <w:pStyle w:val="PlainText"/>
        <w:spacing w:line="360" w:lineRule="auto"/>
        <w:jc w:val="center"/>
        <w:rPr>
          <w:rFonts w:ascii="Arial" w:hAnsi="Arial" w:cs="Arial"/>
          <w:b/>
          <w:caps/>
        </w:rPr>
      </w:pPr>
    </w:p>
    <w:p w14:paraId="035711CE" w14:textId="77777777" w:rsidR="001A59CE" w:rsidRPr="00C20052" w:rsidRDefault="001A59CE" w:rsidP="001A59CE">
      <w:pPr>
        <w:pStyle w:val="PlainText"/>
        <w:spacing w:line="360" w:lineRule="auto"/>
        <w:jc w:val="center"/>
        <w:rPr>
          <w:rFonts w:ascii="Arial" w:hAnsi="Arial" w:cs="Arial"/>
          <w:b/>
          <w:caps/>
        </w:rPr>
      </w:pPr>
    </w:p>
    <w:p w14:paraId="3E52B605" w14:textId="77777777" w:rsidR="001A59CE" w:rsidRPr="00C20052" w:rsidRDefault="001A59CE" w:rsidP="001A59CE">
      <w:pPr>
        <w:jc w:val="right"/>
        <w:rPr>
          <w:rFonts w:ascii="Arial" w:hAnsi="Arial" w:cs="Arial"/>
          <w:b/>
          <w:sz w:val="20"/>
        </w:rPr>
      </w:pPr>
    </w:p>
    <w:p w14:paraId="061DC1C6" w14:textId="77777777" w:rsidR="001A59CE" w:rsidRPr="00C20052" w:rsidRDefault="001A59CE" w:rsidP="001A59CE">
      <w:pPr>
        <w:jc w:val="right"/>
        <w:rPr>
          <w:rFonts w:ascii="Arial" w:hAnsi="Arial" w:cs="Arial"/>
          <w:b/>
          <w:sz w:val="20"/>
        </w:rPr>
      </w:pPr>
    </w:p>
    <w:p w14:paraId="575146CE" w14:textId="77777777" w:rsidR="001A59CE" w:rsidRPr="00C20052" w:rsidRDefault="001A59CE" w:rsidP="001A59CE">
      <w:pPr>
        <w:jc w:val="right"/>
        <w:rPr>
          <w:rFonts w:ascii="Arial" w:hAnsi="Arial" w:cs="Arial"/>
          <w:b/>
          <w:sz w:val="20"/>
        </w:rPr>
      </w:pPr>
    </w:p>
    <w:p w14:paraId="32CEA242" w14:textId="77777777" w:rsidR="009024BC" w:rsidRPr="00C20052" w:rsidRDefault="009024BC">
      <w:pPr>
        <w:rPr>
          <w:rFonts w:ascii="Arial" w:hAnsi="Arial" w:cs="Arial"/>
          <w:b/>
          <w:sz w:val="20"/>
        </w:rPr>
      </w:pPr>
      <w:r w:rsidRPr="00C20052">
        <w:rPr>
          <w:rFonts w:ascii="Arial" w:hAnsi="Arial" w:cs="Arial"/>
          <w:b/>
          <w:sz w:val="20"/>
        </w:rPr>
        <w:br w:type="page"/>
      </w:r>
    </w:p>
    <w:p w14:paraId="641633C9" w14:textId="7817596D" w:rsidR="001A59CE" w:rsidRPr="00C20052" w:rsidRDefault="001A59CE" w:rsidP="001A59CE">
      <w:pPr>
        <w:jc w:val="right"/>
        <w:rPr>
          <w:rFonts w:ascii="Arial" w:hAnsi="Arial" w:cs="Arial"/>
          <w:b/>
          <w:sz w:val="20"/>
        </w:rPr>
      </w:pPr>
      <w:r w:rsidRPr="00C20052">
        <w:rPr>
          <w:rFonts w:ascii="Arial" w:hAnsi="Arial" w:cs="Arial"/>
          <w:b/>
          <w:sz w:val="20"/>
        </w:rPr>
        <w:lastRenderedPageBreak/>
        <w:t>Annexure – 05</w:t>
      </w:r>
    </w:p>
    <w:p w14:paraId="42CD95E3" w14:textId="77777777" w:rsidR="001A59CE" w:rsidRPr="00C20052" w:rsidRDefault="001A59CE" w:rsidP="001A59CE">
      <w:pPr>
        <w:jc w:val="right"/>
        <w:rPr>
          <w:rFonts w:ascii="Arial" w:hAnsi="Arial" w:cs="Arial"/>
          <w:b/>
          <w:sz w:val="20"/>
        </w:rPr>
      </w:pPr>
    </w:p>
    <w:p w14:paraId="63FC0692" w14:textId="77777777" w:rsidR="001A59CE" w:rsidRPr="00C20052" w:rsidRDefault="001A59CE" w:rsidP="001A59CE">
      <w:pPr>
        <w:adjustRightInd w:val="0"/>
        <w:jc w:val="center"/>
        <w:rPr>
          <w:rFonts w:ascii="Arial" w:hAnsi="Arial" w:cs="Arial"/>
          <w:b/>
          <w:caps/>
          <w:szCs w:val="24"/>
        </w:rPr>
      </w:pPr>
      <w:r w:rsidRPr="00C20052">
        <w:rPr>
          <w:rFonts w:ascii="Arial" w:hAnsi="Arial" w:cs="Arial"/>
          <w:b/>
          <w:caps/>
          <w:szCs w:val="24"/>
        </w:rPr>
        <w:t>DECLARATION ON Debarment POLICY</w:t>
      </w:r>
    </w:p>
    <w:p w14:paraId="5694F876" w14:textId="77777777" w:rsidR="001A59CE" w:rsidRPr="00C20052" w:rsidRDefault="001A59CE" w:rsidP="001A59CE">
      <w:pPr>
        <w:adjustRightInd w:val="0"/>
        <w:jc w:val="center"/>
        <w:rPr>
          <w:rFonts w:ascii="Arial" w:hAnsi="Arial" w:cs="Arial"/>
          <w:b/>
          <w:sz w:val="20"/>
        </w:rPr>
      </w:pPr>
    </w:p>
    <w:p w14:paraId="2C0CB683" w14:textId="208CC769" w:rsidR="001A59CE" w:rsidRPr="00C20052" w:rsidRDefault="00E15AAB" w:rsidP="001A59CE">
      <w:pPr>
        <w:pStyle w:val="Heading3"/>
        <w:tabs>
          <w:tab w:val="left" w:pos="7605"/>
        </w:tabs>
        <w:ind w:right="-7"/>
        <w:jc w:val="both"/>
        <w:rPr>
          <w:rFonts w:ascii="Arial" w:hAnsi="Arial" w:cs="Arial"/>
          <w:color w:val="auto"/>
          <w:sz w:val="20"/>
          <w:szCs w:val="20"/>
        </w:rPr>
      </w:pPr>
      <w:r w:rsidRPr="00C20052">
        <w:rPr>
          <w:rFonts w:ascii="Arial" w:hAnsi="Arial" w:cs="Arial"/>
          <w:color w:val="auto"/>
          <w:sz w:val="20"/>
          <w:szCs w:val="20"/>
        </w:rPr>
        <w:t>Applicant</w:t>
      </w:r>
      <w:r w:rsidR="001A59CE" w:rsidRPr="00C20052">
        <w:rPr>
          <w:rFonts w:ascii="Arial" w:hAnsi="Arial" w:cs="Arial"/>
          <w:color w:val="auto"/>
          <w:sz w:val="20"/>
          <w:szCs w:val="20"/>
        </w:rPr>
        <w:t>’s</w:t>
      </w:r>
      <w:r w:rsidR="001A59CE" w:rsidRPr="00C20052">
        <w:rPr>
          <w:rFonts w:ascii="Arial" w:hAnsi="Arial" w:cs="Arial"/>
          <w:color w:val="auto"/>
          <w:spacing w:val="-2"/>
          <w:sz w:val="20"/>
          <w:szCs w:val="20"/>
        </w:rPr>
        <w:t xml:space="preserve"> </w:t>
      </w:r>
      <w:r w:rsidR="001A59CE" w:rsidRPr="00C20052">
        <w:rPr>
          <w:rFonts w:ascii="Arial" w:hAnsi="Arial" w:cs="Arial"/>
          <w:color w:val="auto"/>
          <w:sz w:val="20"/>
          <w:szCs w:val="20"/>
        </w:rPr>
        <w:t>Offer</w:t>
      </w:r>
      <w:r w:rsidR="001A59CE" w:rsidRPr="00C20052">
        <w:rPr>
          <w:rFonts w:ascii="Arial" w:hAnsi="Arial" w:cs="Arial"/>
          <w:color w:val="auto"/>
          <w:spacing w:val="1"/>
          <w:sz w:val="20"/>
          <w:szCs w:val="20"/>
        </w:rPr>
        <w:t xml:space="preserve"> </w:t>
      </w:r>
      <w:r w:rsidR="001A59CE" w:rsidRPr="00C20052">
        <w:rPr>
          <w:rFonts w:ascii="Arial" w:hAnsi="Arial" w:cs="Arial"/>
          <w:color w:val="auto"/>
          <w:sz w:val="20"/>
          <w:szCs w:val="20"/>
        </w:rPr>
        <w:t>Reference Number: ___________</w:t>
      </w:r>
      <w:proofErr w:type="gramStart"/>
      <w:r w:rsidR="001A59CE" w:rsidRPr="00C20052">
        <w:rPr>
          <w:rFonts w:ascii="Arial" w:hAnsi="Arial" w:cs="Arial"/>
          <w:color w:val="auto"/>
          <w:sz w:val="20"/>
          <w:szCs w:val="20"/>
        </w:rPr>
        <w:t>_</w:t>
      </w:r>
      <w:r w:rsidR="001A59CE" w:rsidRPr="00C20052">
        <w:rPr>
          <w:rFonts w:ascii="Arial" w:hAnsi="Arial" w:cs="Arial"/>
          <w:color w:val="auto"/>
          <w:sz w:val="20"/>
          <w:szCs w:val="20"/>
        </w:rPr>
        <w:tab/>
      </w:r>
      <w:r w:rsidR="001A59CE" w:rsidRPr="00C20052">
        <w:rPr>
          <w:rFonts w:ascii="Arial" w:hAnsi="Arial" w:cs="Arial"/>
          <w:color w:val="auto"/>
          <w:sz w:val="20"/>
          <w:szCs w:val="20"/>
        </w:rPr>
        <w:tab/>
        <w:t>Date</w:t>
      </w:r>
      <w:proofErr w:type="gramEnd"/>
      <w:r w:rsidR="001A59CE" w:rsidRPr="00C20052">
        <w:rPr>
          <w:rFonts w:ascii="Arial" w:hAnsi="Arial" w:cs="Arial"/>
          <w:color w:val="auto"/>
          <w:sz w:val="20"/>
          <w:szCs w:val="20"/>
        </w:rPr>
        <w:t>: __________</w:t>
      </w:r>
    </w:p>
    <w:p w14:paraId="7EC28BCA" w14:textId="77777777" w:rsidR="001A59CE" w:rsidRPr="00C20052" w:rsidRDefault="001A59CE" w:rsidP="001A59CE">
      <w:pPr>
        <w:jc w:val="center"/>
        <w:rPr>
          <w:rFonts w:ascii="Arial" w:hAnsi="Arial" w:cs="Arial"/>
          <w:b/>
          <w:bCs/>
          <w:i/>
          <w:iCs/>
          <w:sz w:val="20"/>
          <w:szCs w:val="24"/>
        </w:rPr>
      </w:pPr>
    </w:p>
    <w:p w14:paraId="0879BA2C" w14:textId="77777777" w:rsidR="001A59CE" w:rsidRPr="00C20052" w:rsidRDefault="001A59CE" w:rsidP="001A59CE">
      <w:pPr>
        <w:jc w:val="center"/>
        <w:rPr>
          <w:rFonts w:ascii="Arial" w:hAnsi="Arial" w:cs="Arial"/>
          <w:b/>
          <w:bCs/>
          <w:i/>
          <w:iCs/>
          <w:sz w:val="20"/>
          <w:szCs w:val="24"/>
        </w:rPr>
      </w:pPr>
    </w:p>
    <w:p w14:paraId="40E7F224" w14:textId="77777777" w:rsidR="001A59CE" w:rsidRPr="00C20052" w:rsidRDefault="001A59CE" w:rsidP="001A59CE">
      <w:pPr>
        <w:pStyle w:val="PlainText"/>
        <w:jc w:val="both"/>
        <w:rPr>
          <w:rFonts w:ascii="Arial" w:hAnsi="Arial" w:cs="Arial"/>
        </w:rPr>
      </w:pPr>
      <w:r w:rsidRPr="00C20052">
        <w:rPr>
          <w:rFonts w:ascii="Arial" w:hAnsi="Arial" w:cs="Arial"/>
        </w:rPr>
        <w:t xml:space="preserve">To, </w:t>
      </w:r>
    </w:p>
    <w:p w14:paraId="033E19B3" w14:textId="343E567A" w:rsidR="009024BC" w:rsidRPr="00C20052" w:rsidRDefault="009024BC" w:rsidP="009024BC">
      <w:pPr>
        <w:pStyle w:val="PlainText"/>
        <w:rPr>
          <w:rFonts w:ascii="Arial" w:hAnsi="Arial" w:cs="Arial"/>
          <w:b/>
        </w:rPr>
      </w:pPr>
      <w:r w:rsidRPr="00C20052">
        <w:rPr>
          <w:rFonts w:ascii="Arial" w:hAnsi="Arial" w:cs="Arial"/>
          <w:b/>
        </w:rPr>
        <w:t xml:space="preserve">HOP, NTPC </w:t>
      </w:r>
      <w:r w:rsidR="00AB7C68">
        <w:rPr>
          <w:rFonts w:ascii="Arial" w:hAnsi="Arial" w:cs="Arial"/>
          <w:b/>
        </w:rPr>
        <w:t>BARH</w:t>
      </w:r>
      <w:r w:rsidRPr="00C20052">
        <w:rPr>
          <w:rFonts w:ascii="Arial" w:hAnsi="Arial" w:cs="Arial"/>
          <w:b/>
        </w:rPr>
        <w:br/>
        <w:t xml:space="preserve">NTPC Limited, </w:t>
      </w:r>
    </w:p>
    <w:p w14:paraId="006C8CD2" w14:textId="77777777" w:rsidR="009024BC" w:rsidRPr="00C20052" w:rsidRDefault="009024BC" w:rsidP="009024BC">
      <w:pPr>
        <w:pStyle w:val="PlainText"/>
        <w:rPr>
          <w:rFonts w:ascii="Arial" w:hAnsi="Arial" w:cs="Arial"/>
          <w:b/>
        </w:rPr>
      </w:pPr>
      <w:r w:rsidRPr="00C20052">
        <w:rPr>
          <w:rFonts w:ascii="Arial" w:hAnsi="Arial" w:cs="Arial"/>
          <w:b/>
        </w:rPr>
        <w:t>Adress__________</w:t>
      </w:r>
    </w:p>
    <w:p w14:paraId="5F630EE2" w14:textId="77777777" w:rsidR="009024BC" w:rsidRPr="00C20052" w:rsidRDefault="009024BC" w:rsidP="009024BC">
      <w:pPr>
        <w:pStyle w:val="PlainText"/>
        <w:rPr>
          <w:rFonts w:ascii="Arial" w:hAnsi="Arial" w:cs="Arial"/>
          <w:b/>
        </w:rPr>
      </w:pPr>
      <w:r w:rsidRPr="00C20052">
        <w:rPr>
          <w:rFonts w:ascii="Arial" w:hAnsi="Arial" w:cs="Arial"/>
          <w:b/>
        </w:rPr>
        <w:t>________________</w:t>
      </w:r>
    </w:p>
    <w:p w14:paraId="06E2C7E1" w14:textId="77777777" w:rsidR="001A59CE" w:rsidRPr="00C20052" w:rsidRDefault="001A59CE" w:rsidP="001A59CE">
      <w:pPr>
        <w:adjustRightInd w:val="0"/>
        <w:jc w:val="center"/>
        <w:rPr>
          <w:rFonts w:ascii="Arial" w:hAnsi="Arial" w:cs="Arial"/>
          <w:sz w:val="20"/>
        </w:rPr>
      </w:pPr>
    </w:p>
    <w:p w14:paraId="451AC56D" w14:textId="77777777" w:rsidR="001A59CE" w:rsidRPr="00C20052" w:rsidRDefault="001A59CE" w:rsidP="001A59CE">
      <w:pPr>
        <w:tabs>
          <w:tab w:val="left" w:pos="720"/>
        </w:tabs>
        <w:adjustRightInd w:val="0"/>
        <w:rPr>
          <w:rFonts w:ascii="Arial" w:hAnsi="Arial" w:cs="Arial"/>
          <w:sz w:val="20"/>
        </w:rPr>
      </w:pPr>
    </w:p>
    <w:p w14:paraId="2F14B367" w14:textId="77777777" w:rsidR="001A59CE" w:rsidRPr="00C20052" w:rsidRDefault="001A59CE" w:rsidP="001A59CE">
      <w:pPr>
        <w:tabs>
          <w:tab w:val="left" w:pos="720"/>
        </w:tabs>
        <w:adjustRightInd w:val="0"/>
        <w:rPr>
          <w:rFonts w:ascii="Arial" w:hAnsi="Arial" w:cs="Arial"/>
          <w:sz w:val="20"/>
        </w:rPr>
      </w:pPr>
      <w:r w:rsidRPr="00C20052">
        <w:rPr>
          <w:rFonts w:ascii="Arial" w:hAnsi="Arial" w:cs="Arial"/>
          <w:sz w:val="20"/>
        </w:rPr>
        <w:t>Dear Sir,</w:t>
      </w:r>
    </w:p>
    <w:p w14:paraId="483330DD" w14:textId="77777777" w:rsidR="001A59CE" w:rsidRPr="00C20052" w:rsidRDefault="001A59CE" w:rsidP="001A59CE">
      <w:pPr>
        <w:tabs>
          <w:tab w:val="left" w:pos="426"/>
        </w:tabs>
        <w:adjustRightInd w:val="0"/>
        <w:spacing w:after="60"/>
        <w:ind w:left="426" w:hanging="426"/>
        <w:jc w:val="both"/>
        <w:rPr>
          <w:rFonts w:ascii="Arial" w:hAnsi="Arial" w:cs="Arial"/>
          <w:sz w:val="20"/>
        </w:rPr>
      </w:pPr>
      <w:r w:rsidRPr="00C20052">
        <w:rPr>
          <w:rFonts w:ascii="Arial" w:hAnsi="Arial" w:cs="Arial"/>
          <w:sz w:val="20"/>
        </w:rPr>
        <w:t>1.</w:t>
      </w:r>
      <w:r w:rsidRPr="00C20052">
        <w:rPr>
          <w:rFonts w:ascii="Arial" w:hAnsi="Arial" w:cs="Arial"/>
          <w:sz w:val="20"/>
        </w:rPr>
        <w:tab/>
        <w:t xml:space="preserve">We have read the contents of Debarment Policy displayed on the website www.ntpc.co.in / www.ntpctender.ntpc.co.in and agreed to abide by this policy. Further, in terms of requirement under Debarment Policy we hereby declare the following: </w:t>
      </w:r>
    </w:p>
    <w:p w14:paraId="6EE65BD5" w14:textId="01B9AA2D" w:rsidR="001A59CE" w:rsidRPr="00C20052" w:rsidRDefault="001A59CE" w:rsidP="001A59CE">
      <w:pPr>
        <w:tabs>
          <w:tab w:val="left" w:pos="851"/>
        </w:tabs>
        <w:adjustRightInd w:val="0"/>
        <w:spacing w:after="60"/>
        <w:ind w:left="850" w:hanging="425"/>
        <w:jc w:val="both"/>
        <w:rPr>
          <w:rFonts w:ascii="Arial" w:hAnsi="Arial" w:cs="Arial"/>
          <w:sz w:val="20"/>
        </w:rPr>
      </w:pPr>
      <w:r w:rsidRPr="00C20052">
        <w:rPr>
          <w:rFonts w:ascii="Arial" w:hAnsi="Arial" w:cs="Arial"/>
          <w:sz w:val="20"/>
        </w:rPr>
        <w:t>a)</w:t>
      </w:r>
      <w:r w:rsidRPr="00C20052">
        <w:rPr>
          <w:rFonts w:ascii="Arial" w:hAnsi="Arial" w:cs="Arial"/>
          <w:sz w:val="20"/>
        </w:rPr>
        <w:tab/>
        <w:t>We have not been Banned / Blacklisted as on date of submission of bid</w:t>
      </w:r>
      <w:r w:rsidR="00972314" w:rsidRPr="00C20052">
        <w:rPr>
          <w:rFonts w:ascii="Arial" w:hAnsi="Arial" w:cs="Arial"/>
          <w:sz w:val="20"/>
        </w:rPr>
        <w:t xml:space="preserve"> / expression</w:t>
      </w:r>
      <w:r w:rsidRPr="00C20052">
        <w:rPr>
          <w:rFonts w:ascii="Arial" w:hAnsi="Arial" w:cs="Arial"/>
          <w:sz w:val="20"/>
        </w:rPr>
        <w:t xml:space="preserve"> by Ministry of Power or Department of Expenditure, Ministry of Finance.</w:t>
      </w:r>
    </w:p>
    <w:p w14:paraId="165DFA82" w14:textId="77777777" w:rsidR="001A59CE" w:rsidRPr="00C20052" w:rsidRDefault="001A59CE" w:rsidP="001A59CE">
      <w:pPr>
        <w:tabs>
          <w:tab w:val="left" w:pos="851"/>
        </w:tabs>
        <w:adjustRightInd w:val="0"/>
        <w:spacing w:after="60"/>
        <w:ind w:left="850" w:hanging="425"/>
        <w:jc w:val="both"/>
        <w:rPr>
          <w:rFonts w:ascii="Arial" w:hAnsi="Arial" w:cs="Arial"/>
          <w:sz w:val="20"/>
        </w:rPr>
      </w:pPr>
      <w:r w:rsidRPr="00C20052">
        <w:rPr>
          <w:rFonts w:ascii="Arial" w:hAnsi="Arial" w:cs="Arial"/>
          <w:sz w:val="20"/>
        </w:rPr>
        <w:t>b)</w:t>
      </w:r>
      <w:r w:rsidRPr="00C20052">
        <w:rPr>
          <w:rFonts w:ascii="Arial" w:hAnsi="Arial" w:cs="Arial"/>
          <w:sz w:val="20"/>
        </w:rPr>
        <w:tab/>
        <w:t xml:space="preserve">We have not employed any public servant dismissed / removed or person convicted for an offence involving corruption or abetment of such offences. </w:t>
      </w:r>
    </w:p>
    <w:p w14:paraId="2E601815" w14:textId="77777777" w:rsidR="001A59CE" w:rsidRPr="00C20052" w:rsidRDefault="001A59CE" w:rsidP="001A59CE">
      <w:pPr>
        <w:tabs>
          <w:tab w:val="left" w:pos="851"/>
        </w:tabs>
        <w:adjustRightInd w:val="0"/>
        <w:spacing w:after="60"/>
        <w:ind w:left="850" w:hanging="425"/>
        <w:jc w:val="both"/>
        <w:rPr>
          <w:rFonts w:ascii="Arial" w:hAnsi="Arial" w:cs="Arial"/>
          <w:sz w:val="20"/>
        </w:rPr>
      </w:pPr>
      <w:r w:rsidRPr="00C20052">
        <w:rPr>
          <w:rFonts w:ascii="Arial" w:hAnsi="Arial" w:cs="Arial"/>
          <w:sz w:val="20"/>
        </w:rPr>
        <w:t>c)</w:t>
      </w:r>
      <w:r w:rsidRPr="00C20052">
        <w:rPr>
          <w:rFonts w:ascii="Arial" w:hAnsi="Arial" w:cs="Arial"/>
          <w:sz w:val="20"/>
        </w:rPr>
        <w:tab/>
        <w:t xml:space="preserve">Our </w:t>
      </w:r>
      <w:proofErr w:type="gramStart"/>
      <w:r w:rsidRPr="00C20052">
        <w:rPr>
          <w:rFonts w:ascii="Arial" w:hAnsi="Arial" w:cs="Arial"/>
          <w:sz w:val="20"/>
        </w:rPr>
        <w:t>Director</w:t>
      </w:r>
      <w:proofErr w:type="gramEnd"/>
      <w:r w:rsidRPr="00C20052">
        <w:rPr>
          <w:rFonts w:ascii="Arial" w:hAnsi="Arial" w:cs="Arial"/>
          <w:sz w:val="20"/>
        </w:rPr>
        <w:t>(s) / Owner(s) / Proprietor / Partner(s) have not been convicted by any court of law for offences involving corrupt and fraudulent practices including moral turpitude in relation to business dealings with Government of India or NTPC or NTPC's group companies during the last five years.</w:t>
      </w:r>
    </w:p>
    <w:p w14:paraId="3788A2B7" w14:textId="77777777" w:rsidR="001A59CE" w:rsidRPr="00C20052" w:rsidRDefault="001A59CE" w:rsidP="001A59CE">
      <w:pPr>
        <w:tabs>
          <w:tab w:val="left" w:pos="426"/>
        </w:tabs>
        <w:adjustRightInd w:val="0"/>
        <w:ind w:left="426" w:hanging="426"/>
        <w:jc w:val="both"/>
        <w:rPr>
          <w:rFonts w:ascii="Arial" w:hAnsi="Arial" w:cs="Arial"/>
          <w:sz w:val="4"/>
          <w:szCs w:val="4"/>
        </w:rPr>
      </w:pPr>
    </w:p>
    <w:p w14:paraId="0FD70C18" w14:textId="77777777" w:rsidR="001A59CE" w:rsidRPr="00C20052" w:rsidRDefault="001A59CE" w:rsidP="001A59CE">
      <w:pPr>
        <w:tabs>
          <w:tab w:val="left" w:pos="426"/>
        </w:tabs>
        <w:adjustRightInd w:val="0"/>
        <w:ind w:left="426" w:hanging="426"/>
        <w:jc w:val="both"/>
        <w:rPr>
          <w:rFonts w:ascii="Arial" w:hAnsi="Arial" w:cs="Arial"/>
          <w:sz w:val="20"/>
        </w:rPr>
      </w:pPr>
      <w:r w:rsidRPr="00C20052">
        <w:rPr>
          <w:rFonts w:ascii="Arial" w:hAnsi="Arial" w:cs="Arial"/>
          <w:sz w:val="20"/>
        </w:rPr>
        <w:t>2.</w:t>
      </w:r>
      <w:r w:rsidRPr="00C20052">
        <w:rPr>
          <w:rFonts w:ascii="Arial" w:hAnsi="Arial" w:cs="Arial"/>
          <w:sz w:val="20"/>
        </w:rPr>
        <w:tab/>
        <w:t>We further declare as under:</w:t>
      </w:r>
    </w:p>
    <w:p w14:paraId="47F79E61" w14:textId="2E7E7CB6" w:rsidR="001A59CE" w:rsidRPr="00C20052" w:rsidRDefault="001A59CE" w:rsidP="001A59CE">
      <w:pPr>
        <w:tabs>
          <w:tab w:val="left" w:pos="426"/>
        </w:tabs>
        <w:adjustRightInd w:val="0"/>
        <w:ind w:left="426"/>
        <w:jc w:val="both"/>
        <w:rPr>
          <w:rFonts w:ascii="Arial" w:hAnsi="Arial" w:cs="Arial"/>
          <w:sz w:val="20"/>
        </w:rPr>
      </w:pPr>
      <w:r w:rsidRPr="00C20052">
        <w:rPr>
          <w:rFonts w:ascii="Arial" w:hAnsi="Arial" w:cs="Arial"/>
          <w:sz w:val="20"/>
        </w:rPr>
        <w:t xml:space="preserve">that if at any point </w:t>
      </w:r>
      <w:proofErr w:type="gramStart"/>
      <w:r w:rsidRPr="00C20052">
        <w:rPr>
          <w:rFonts w:ascii="Arial" w:hAnsi="Arial" w:cs="Arial"/>
          <w:sz w:val="20"/>
        </w:rPr>
        <w:t>subsequent to</w:t>
      </w:r>
      <w:proofErr w:type="gramEnd"/>
      <w:r w:rsidRPr="00C20052">
        <w:rPr>
          <w:rFonts w:ascii="Arial" w:hAnsi="Arial" w:cs="Arial"/>
          <w:sz w:val="20"/>
        </w:rPr>
        <w:t xml:space="preserve"> award of contract, the declarations given above are found to be incorrect, NTPC / Owner shall have the full right to terminate the contract and take any action as per applicable laws for breach of contract including forfeiture of Bid Security / Performance Bank Guarantee.</w:t>
      </w:r>
    </w:p>
    <w:p w14:paraId="0183C8C8" w14:textId="77777777" w:rsidR="001A59CE" w:rsidRPr="00C20052" w:rsidRDefault="001A59CE" w:rsidP="001A59CE">
      <w:pPr>
        <w:tabs>
          <w:tab w:val="left" w:pos="426"/>
        </w:tabs>
        <w:adjustRightInd w:val="0"/>
        <w:ind w:left="426" w:hanging="426"/>
        <w:jc w:val="both"/>
        <w:rPr>
          <w:rFonts w:ascii="Arial" w:hAnsi="Arial" w:cs="Arial"/>
          <w:sz w:val="20"/>
        </w:rPr>
      </w:pPr>
    </w:p>
    <w:p w14:paraId="37BA5675" w14:textId="77777777" w:rsidR="001A59CE" w:rsidRPr="00C20052" w:rsidRDefault="001A59CE" w:rsidP="001A59CE">
      <w:pPr>
        <w:jc w:val="both"/>
        <w:rPr>
          <w:rFonts w:ascii="Arial" w:hAnsi="Arial" w:cs="Arial"/>
          <w:b/>
          <w:bCs/>
          <w:sz w:val="20"/>
        </w:rPr>
      </w:pPr>
    </w:p>
    <w:p w14:paraId="02938A05" w14:textId="77777777" w:rsidR="001A59CE" w:rsidRPr="00C20052" w:rsidRDefault="001A59CE" w:rsidP="001A59CE">
      <w:pPr>
        <w:pStyle w:val="BodyText"/>
        <w:ind w:left="5040" w:firstLine="489"/>
        <w:rPr>
          <w:sz w:val="16"/>
          <w:szCs w:val="16"/>
        </w:rPr>
      </w:pPr>
      <w:r w:rsidRPr="00C20052">
        <w:rPr>
          <w:sz w:val="16"/>
          <w:szCs w:val="16"/>
        </w:rPr>
        <w:t>For M/s _______________________________________</w:t>
      </w:r>
    </w:p>
    <w:p w14:paraId="712293A4" w14:textId="77777777" w:rsidR="001A59CE" w:rsidRPr="00C20052" w:rsidRDefault="001A59CE" w:rsidP="001A59CE">
      <w:pPr>
        <w:pStyle w:val="BodyText"/>
        <w:ind w:left="6480" w:firstLine="720"/>
        <w:rPr>
          <w:sz w:val="16"/>
          <w:szCs w:val="16"/>
        </w:rPr>
      </w:pPr>
      <w:r w:rsidRPr="00C20052">
        <w:rPr>
          <w:sz w:val="16"/>
          <w:szCs w:val="16"/>
        </w:rPr>
        <w:t>(</w:t>
      </w:r>
      <w:r w:rsidRPr="00C20052">
        <w:rPr>
          <w:iCs/>
          <w:spacing w:val="1"/>
          <w:sz w:val="16"/>
          <w:szCs w:val="16"/>
        </w:rPr>
        <w:t>User Agency</w:t>
      </w:r>
      <w:r w:rsidRPr="00C20052">
        <w:rPr>
          <w:sz w:val="16"/>
          <w:szCs w:val="16"/>
        </w:rPr>
        <w:t>)</w:t>
      </w:r>
    </w:p>
    <w:p w14:paraId="5686F2C4" w14:textId="77777777" w:rsidR="001A59CE" w:rsidRPr="00C20052" w:rsidRDefault="001A59CE" w:rsidP="001A59CE">
      <w:pPr>
        <w:pStyle w:val="BodyText"/>
        <w:tabs>
          <w:tab w:val="left" w:pos="5529"/>
        </w:tabs>
        <w:ind w:left="4962" w:hanging="4962"/>
        <w:rPr>
          <w:sz w:val="16"/>
          <w:szCs w:val="16"/>
        </w:rPr>
      </w:pPr>
      <w:r w:rsidRPr="00C20052">
        <w:rPr>
          <w:sz w:val="16"/>
          <w:szCs w:val="16"/>
        </w:rPr>
        <w:t>Date: ______________</w:t>
      </w:r>
      <w:r w:rsidRPr="00C20052">
        <w:rPr>
          <w:sz w:val="16"/>
          <w:szCs w:val="16"/>
        </w:rPr>
        <w:tab/>
      </w:r>
      <w:r w:rsidRPr="00C20052">
        <w:rPr>
          <w:sz w:val="16"/>
          <w:szCs w:val="16"/>
        </w:rPr>
        <w:tab/>
        <w:t>Signature _____________________________________</w:t>
      </w:r>
    </w:p>
    <w:p w14:paraId="121C213F" w14:textId="77777777" w:rsidR="001A59CE" w:rsidRPr="00C20052" w:rsidRDefault="001A59CE" w:rsidP="001A59CE">
      <w:pPr>
        <w:pStyle w:val="BodyText"/>
        <w:ind w:left="5040" w:hanging="5040"/>
        <w:rPr>
          <w:sz w:val="16"/>
          <w:szCs w:val="16"/>
        </w:rPr>
      </w:pPr>
      <w:proofErr w:type="gramStart"/>
      <w:r w:rsidRPr="00C20052">
        <w:rPr>
          <w:sz w:val="16"/>
          <w:szCs w:val="16"/>
        </w:rPr>
        <w:t>Place: _</w:t>
      </w:r>
      <w:proofErr w:type="gramEnd"/>
      <w:r w:rsidRPr="00C20052">
        <w:rPr>
          <w:sz w:val="16"/>
          <w:szCs w:val="16"/>
        </w:rPr>
        <w:t>____________</w:t>
      </w:r>
      <w:r w:rsidRPr="00C20052">
        <w:rPr>
          <w:sz w:val="16"/>
          <w:szCs w:val="16"/>
        </w:rPr>
        <w:tab/>
      </w:r>
      <w:r w:rsidRPr="00C20052">
        <w:rPr>
          <w:sz w:val="16"/>
          <w:szCs w:val="16"/>
        </w:rPr>
        <w:tab/>
      </w:r>
    </w:p>
    <w:p w14:paraId="5C3431C5" w14:textId="77777777" w:rsidR="001A59CE" w:rsidRPr="00C20052" w:rsidRDefault="001A59CE" w:rsidP="001A59CE">
      <w:pPr>
        <w:pStyle w:val="BodyText"/>
        <w:tabs>
          <w:tab w:val="left" w:pos="5529"/>
        </w:tabs>
        <w:ind w:left="4962" w:hanging="4962"/>
        <w:rPr>
          <w:sz w:val="16"/>
          <w:szCs w:val="16"/>
        </w:rPr>
      </w:pPr>
      <w:r w:rsidRPr="00C20052">
        <w:rPr>
          <w:sz w:val="16"/>
          <w:szCs w:val="16"/>
        </w:rPr>
        <w:tab/>
      </w:r>
      <w:r w:rsidRPr="00C20052">
        <w:rPr>
          <w:sz w:val="16"/>
          <w:szCs w:val="16"/>
        </w:rPr>
        <w:tab/>
        <w:t>Printed Name __________________________________</w:t>
      </w:r>
    </w:p>
    <w:p w14:paraId="59664222" w14:textId="5415AF7F" w:rsidR="001A59CE" w:rsidRPr="00C20052" w:rsidRDefault="001A59CE" w:rsidP="001A59CE">
      <w:pPr>
        <w:pStyle w:val="BodyText"/>
        <w:rPr>
          <w:i/>
          <w:iCs/>
          <w:sz w:val="16"/>
          <w:szCs w:val="16"/>
        </w:rPr>
      </w:pPr>
      <w:r w:rsidRPr="00C20052">
        <w:rPr>
          <w:i/>
          <w:iCs/>
          <w:sz w:val="16"/>
          <w:szCs w:val="16"/>
        </w:rPr>
        <w:tab/>
      </w:r>
      <w:r w:rsidRPr="00C20052">
        <w:rPr>
          <w:i/>
          <w:iCs/>
          <w:sz w:val="16"/>
          <w:szCs w:val="16"/>
        </w:rPr>
        <w:tab/>
      </w:r>
      <w:r w:rsidRPr="00C20052">
        <w:rPr>
          <w:i/>
          <w:iCs/>
          <w:sz w:val="16"/>
          <w:szCs w:val="16"/>
        </w:rPr>
        <w:tab/>
      </w:r>
      <w:r w:rsidRPr="00C20052">
        <w:rPr>
          <w:i/>
          <w:iCs/>
          <w:sz w:val="16"/>
          <w:szCs w:val="16"/>
        </w:rPr>
        <w:tab/>
      </w:r>
      <w:r w:rsidRPr="00C20052">
        <w:rPr>
          <w:i/>
          <w:iCs/>
          <w:sz w:val="16"/>
          <w:szCs w:val="16"/>
        </w:rPr>
        <w:tab/>
      </w:r>
      <w:r w:rsidRPr="00C20052">
        <w:rPr>
          <w:i/>
          <w:iCs/>
          <w:sz w:val="16"/>
          <w:szCs w:val="16"/>
        </w:rPr>
        <w:tab/>
      </w:r>
      <w:r w:rsidRPr="00C20052">
        <w:rPr>
          <w:i/>
          <w:iCs/>
          <w:sz w:val="16"/>
          <w:szCs w:val="16"/>
        </w:rPr>
        <w:tab/>
      </w:r>
      <w:r w:rsidRPr="00C20052">
        <w:rPr>
          <w:i/>
          <w:iCs/>
          <w:sz w:val="14"/>
          <w:szCs w:val="14"/>
        </w:rPr>
        <w:t>(Authorized person having Power of Attorney)</w:t>
      </w:r>
    </w:p>
    <w:p w14:paraId="4D4EBF7C" w14:textId="77777777" w:rsidR="00886EBC" w:rsidRPr="00C20052" w:rsidRDefault="001A59CE" w:rsidP="001A59CE">
      <w:pPr>
        <w:pStyle w:val="BodyText"/>
        <w:tabs>
          <w:tab w:val="left" w:pos="5529"/>
        </w:tabs>
        <w:ind w:left="4962" w:hanging="4962"/>
        <w:rPr>
          <w:sz w:val="16"/>
          <w:szCs w:val="16"/>
        </w:rPr>
      </w:pPr>
      <w:r w:rsidRPr="00C20052">
        <w:rPr>
          <w:sz w:val="16"/>
          <w:szCs w:val="16"/>
        </w:rPr>
        <w:tab/>
      </w:r>
      <w:r w:rsidRPr="00C20052">
        <w:rPr>
          <w:sz w:val="16"/>
          <w:szCs w:val="16"/>
        </w:rPr>
        <w:tab/>
      </w:r>
    </w:p>
    <w:p w14:paraId="4303FDF3" w14:textId="6114E91D" w:rsidR="001A59CE" w:rsidRPr="00C20052" w:rsidRDefault="00886EBC" w:rsidP="001A59CE">
      <w:pPr>
        <w:pStyle w:val="BodyText"/>
        <w:tabs>
          <w:tab w:val="left" w:pos="5529"/>
        </w:tabs>
        <w:ind w:left="4962" w:hanging="4962"/>
        <w:rPr>
          <w:sz w:val="16"/>
          <w:szCs w:val="16"/>
        </w:rPr>
      </w:pPr>
      <w:r w:rsidRPr="00C20052">
        <w:rPr>
          <w:sz w:val="16"/>
          <w:szCs w:val="16"/>
        </w:rPr>
        <w:tab/>
      </w:r>
      <w:r w:rsidR="001A59CE" w:rsidRPr="00C20052">
        <w:rPr>
          <w:sz w:val="16"/>
          <w:szCs w:val="16"/>
        </w:rPr>
        <w:t>Designation ____________________________________</w:t>
      </w:r>
    </w:p>
    <w:p w14:paraId="0B3226D3" w14:textId="77777777" w:rsidR="001A59CE" w:rsidRPr="00C20052" w:rsidRDefault="001A59CE" w:rsidP="001A59CE">
      <w:pPr>
        <w:pStyle w:val="BodyText"/>
        <w:jc w:val="both"/>
        <w:rPr>
          <w:sz w:val="16"/>
          <w:szCs w:val="16"/>
        </w:rPr>
      </w:pPr>
      <w:r w:rsidRPr="00C20052">
        <w:rPr>
          <w:noProof/>
          <w:sz w:val="16"/>
          <w:szCs w:val="16"/>
        </w:rPr>
        <mc:AlternateContent>
          <mc:Choice Requires="wps">
            <w:drawing>
              <wp:anchor distT="0" distB="0" distL="114300" distR="114300" simplePos="0" relativeHeight="251666432" behindDoc="0" locked="0" layoutInCell="1" allowOverlap="1" wp14:anchorId="1631FE87" wp14:editId="16FE4A07">
                <wp:simplePos x="0" y="0"/>
                <wp:positionH relativeFrom="column">
                  <wp:posOffset>4325752</wp:posOffset>
                </wp:positionH>
                <wp:positionV relativeFrom="paragraph">
                  <wp:posOffset>77801</wp:posOffset>
                </wp:positionV>
                <wp:extent cx="1071880" cy="419100"/>
                <wp:effectExtent l="0" t="0" r="13970" b="19050"/>
                <wp:wrapNone/>
                <wp:docPr id="17" name="Oval 17"/>
                <wp:cNvGraphicFramePr/>
                <a:graphic xmlns:a="http://schemas.openxmlformats.org/drawingml/2006/main">
                  <a:graphicData uri="http://schemas.microsoft.com/office/word/2010/wordprocessingShape">
                    <wps:wsp>
                      <wps:cNvSpPr/>
                      <wps:spPr>
                        <a:xfrm>
                          <a:off x="0" y="0"/>
                          <a:ext cx="1071880" cy="4191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0626A08" id="Oval 17" o:spid="_x0000_s1026" style="position:absolute;margin-left:340.6pt;margin-top:6.15pt;width:84.4pt;height:3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" filled="f" strokecolor="#1f3763 [1604]" strokeweight="1pt">
                <v:stroke joinstyle="miter"/>
              </v:oval>
            </w:pict>
          </mc:Fallback>
        </mc:AlternateContent>
      </w:r>
    </w:p>
    <w:p w14:paraId="1E083470" w14:textId="77777777" w:rsidR="001A59CE" w:rsidRPr="00C20052" w:rsidRDefault="001A59CE" w:rsidP="001A59CE">
      <w:pPr>
        <w:pStyle w:val="BodyText"/>
        <w:ind w:left="6480"/>
        <w:jc w:val="both"/>
        <w:rPr>
          <w:sz w:val="16"/>
          <w:szCs w:val="16"/>
        </w:rPr>
      </w:pPr>
    </w:p>
    <w:p w14:paraId="3BD0609D" w14:textId="77777777" w:rsidR="001A59CE" w:rsidRPr="00C20052" w:rsidRDefault="001A59CE" w:rsidP="001A59CE">
      <w:pPr>
        <w:pStyle w:val="BodyText"/>
        <w:ind w:left="6480"/>
        <w:jc w:val="both"/>
        <w:rPr>
          <w:sz w:val="12"/>
          <w:szCs w:val="12"/>
        </w:rPr>
      </w:pPr>
      <w:r w:rsidRPr="00C20052">
        <w:rPr>
          <w:sz w:val="12"/>
          <w:szCs w:val="12"/>
        </w:rPr>
        <w:t xml:space="preserve"> </w:t>
      </w:r>
      <w:r w:rsidRPr="00C20052">
        <w:rPr>
          <w:sz w:val="12"/>
          <w:szCs w:val="12"/>
        </w:rPr>
        <w:tab/>
        <w:t xml:space="preserve"> Company Seal</w:t>
      </w:r>
    </w:p>
    <w:p w14:paraId="44173C27" w14:textId="77777777" w:rsidR="001A59CE" w:rsidRPr="00C20052" w:rsidRDefault="001A59CE" w:rsidP="001A59CE">
      <w:pPr>
        <w:pStyle w:val="Heading4"/>
        <w:spacing w:before="79"/>
        <w:ind w:right="641"/>
        <w:jc w:val="right"/>
        <w:rPr>
          <w:color w:val="auto"/>
          <w:sz w:val="22"/>
          <w:szCs w:val="22"/>
        </w:rPr>
      </w:pPr>
    </w:p>
    <w:p w14:paraId="4A6B8B32" w14:textId="77777777" w:rsidR="001A59CE" w:rsidRPr="00C20052" w:rsidRDefault="001A59CE" w:rsidP="001A59CE">
      <w:pPr>
        <w:pStyle w:val="Heading4"/>
        <w:spacing w:before="79"/>
        <w:ind w:right="641"/>
        <w:jc w:val="right"/>
        <w:rPr>
          <w:color w:val="auto"/>
          <w:sz w:val="22"/>
          <w:szCs w:val="22"/>
        </w:rPr>
      </w:pPr>
    </w:p>
    <w:p w14:paraId="1AC7CDA4" w14:textId="77777777" w:rsidR="001A59CE" w:rsidRPr="00C20052" w:rsidRDefault="001A59CE" w:rsidP="001A59CE">
      <w:pPr>
        <w:pStyle w:val="Heading4"/>
        <w:spacing w:before="79"/>
        <w:ind w:right="641"/>
        <w:jc w:val="right"/>
        <w:rPr>
          <w:color w:val="auto"/>
          <w:sz w:val="22"/>
          <w:szCs w:val="22"/>
        </w:rPr>
      </w:pPr>
    </w:p>
    <w:p w14:paraId="7CD56553" w14:textId="77777777" w:rsidR="001A59CE" w:rsidRPr="00C20052" w:rsidRDefault="001A59CE" w:rsidP="001A59CE">
      <w:pPr>
        <w:jc w:val="right"/>
        <w:rPr>
          <w:rFonts w:ascii="Arial" w:hAnsi="Arial" w:cs="Arial"/>
          <w:b/>
          <w:bCs/>
          <w:sz w:val="20"/>
        </w:rPr>
      </w:pPr>
    </w:p>
    <w:p w14:paraId="219D0D47" w14:textId="77777777" w:rsidR="001A59CE" w:rsidRPr="00C20052" w:rsidRDefault="001A59CE" w:rsidP="001A59CE">
      <w:pPr>
        <w:jc w:val="right"/>
        <w:rPr>
          <w:rFonts w:ascii="Arial" w:hAnsi="Arial" w:cs="Arial"/>
          <w:b/>
          <w:bCs/>
          <w:sz w:val="20"/>
        </w:rPr>
      </w:pPr>
    </w:p>
    <w:p w14:paraId="21131478" w14:textId="77777777" w:rsidR="001A59CE" w:rsidRPr="00C20052" w:rsidRDefault="001A59CE" w:rsidP="001A59CE">
      <w:pPr>
        <w:pStyle w:val="BodyText"/>
        <w:spacing w:before="94"/>
        <w:ind w:left="1526" w:right="1512"/>
        <w:jc w:val="center"/>
      </w:pPr>
    </w:p>
    <w:p w14:paraId="7404F17E" w14:textId="77777777" w:rsidR="001A59CE" w:rsidRPr="00C20052" w:rsidRDefault="001A59CE" w:rsidP="001A59CE">
      <w:pPr>
        <w:pStyle w:val="PlainText"/>
        <w:spacing w:line="360" w:lineRule="auto"/>
        <w:jc w:val="center"/>
        <w:rPr>
          <w:rFonts w:ascii="Arial" w:hAnsi="Arial" w:cs="Arial"/>
          <w:b/>
          <w:caps/>
        </w:rPr>
      </w:pPr>
    </w:p>
    <w:p w14:paraId="7CB16DEC" w14:textId="77777777" w:rsidR="001A59CE" w:rsidRPr="00C20052" w:rsidRDefault="001A59CE" w:rsidP="001A59CE">
      <w:pPr>
        <w:pStyle w:val="PlainText"/>
        <w:spacing w:line="360" w:lineRule="auto"/>
        <w:jc w:val="center"/>
        <w:rPr>
          <w:rFonts w:ascii="Arial" w:hAnsi="Arial" w:cs="Arial"/>
          <w:b/>
          <w:caps/>
        </w:rPr>
      </w:pPr>
    </w:p>
    <w:p w14:paraId="6ACFC3C2" w14:textId="77777777" w:rsidR="00886EBC" w:rsidRPr="00C20052" w:rsidRDefault="00886EBC">
      <w:pPr>
        <w:rPr>
          <w:rFonts w:ascii="Arial" w:hAnsi="Arial" w:cs="Arial"/>
          <w:b/>
          <w:sz w:val="20"/>
        </w:rPr>
      </w:pPr>
      <w:r w:rsidRPr="00C20052">
        <w:rPr>
          <w:rFonts w:ascii="Arial" w:hAnsi="Arial" w:cs="Arial"/>
          <w:b/>
          <w:sz w:val="20"/>
        </w:rPr>
        <w:br w:type="page"/>
      </w:r>
    </w:p>
    <w:p w14:paraId="6099CB5C" w14:textId="6A23F616" w:rsidR="00871A21" w:rsidRPr="00C20052" w:rsidRDefault="00871A21" w:rsidP="00871A21">
      <w:pPr>
        <w:jc w:val="right"/>
        <w:rPr>
          <w:rFonts w:ascii="Arial" w:hAnsi="Arial" w:cs="Arial"/>
          <w:b/>
          <w:sz w:val="20"/>
        </w:rPr>
      </w:pPr>
      <w:r w:rsidRPr="00C20052">
        <w:rPr>
          <w:rFonts w:ascii="Arial" w:hAnsi="Arial" w:cs="Arial"/>
          <w:b/>
          <w:sz w:val="20"/>
        </w:rPr>
        <w:lastRenderedPageBreak/>
        <w:t>Annexure – 06</w:t>
      </w:r>
    </w:p>
    <w:p w14:paraId="037FEBE2" w14:textId="77777777" w:rsidR="00BE0DA1" w:rsidRPr="00C20052" w:rsidRDefault="00BE0DA1" w:rsidP="004A5F28">
      <w:pPr>
        <w:jc w:val="right"/>
        <w:rPr>
          <w:rFonts w:ascii="Arial" w:hAnsi="Arial" w:cs="Arial"/>
          <w:b/>
          <w:sz w:val="20"/>
          <w:lang w:bidi="ar-SA"/>
        </w:rPr>
      </w:pPr>
    </w:p>
    <w:p w14:paraId="5D88FEF6" w14:textId="77777777" w:rsidR="00BE0DA1" w:rsidRPr="00C20052" w:rsidRDefault="00BE0DA1" w:rsidP="004A5F28">
      <w:pPr>
        <w:widowControl w:val="0"/>
        <w:autoSpaceDE w:val="0"/>
        <w:autoSpaceDN w:val="0"/>
        <w:ind w:right="-1"/>
        <w:jc w:val="center"/>
        <w:rPr>
          <w:rFonts w:ascii="Arial" w:eastAsia="Arial" w:hAnsi="Arial" w:cs="Arial"/>
          <w:b/>
          <w:w w:val="99"/>
          <w:szCs w:val="24"/>
          <w:lang w:bidi="ar-SA"/>
        </w:rPr>
      </w:pPr>
      <w:r w:rsidRPr="00C20052">
        <w:rPr>
          <w:rFonts w:ascii="Arial" w:eastAsia="Arial" w:hAnsi="Arial" w:cs="Arial"/>
          <w:b/>
          <w:spacing w:val="15"/>
          <w:szCs w:val="24"/>
          <w:lang w:bidi="ar-SA"/>
        </w:rPr>
        <w:t>I</w:t>
      </w:r>
      <w:r w:rsidRPr="00C20052">
        <w:rPr>
          <w:rFonts w:ascii="Arial" w:eastAsia="Arial" w:hAnsi="Arial" w:cs="Arial"/>
          <w:b/>
          <w:spacing w:val="14"/>
          <w:szCs w:val="24"/>
          <w:lang w:bidi="ar-SA"/>
        </w:rPr>
        <w:t>N</w:t>
      </w:r>
      <w:r w:rsidRPr="00C20052">
        <w:rPr>
          <w:rFonts w:ascii="Arial" w:eastAsia="Arial" w:hAnsi="Arial" w:cs="Arial"/>
          <w:b/>
          <w:spacing w:val="15"/>
          <w:szCs w:val="24"/>
          <w:lang w:bidi="ar-SA"/>
        </w:rPr>
        <w:t>DEMNIT</w:t>
      </w:r>
      <w:r w:rsidRPr="00C20052">
        <w:rPr>
          <w:rFonts w:ascii="Arial" w:eastAsia="Arial" w:hAnsi="Arial" w:cs="Arial"/>
          <w:b/>
          <w:szCs w:val="24"/>
          <w:lang w:bidi="ar-SA"/>
        </w:rPr>
        <w:t xml:space="preserve">Y </w:t>
      </w:r>
      <w:r w:rsidRPr="00C20052">
        <w:rPr>
          <w:rFonts w:ascii="Arial" w:eastAsia="Arial" w:hAnsi="Arial" w:cs="Arial"/>
          <w:b/>
          <w:spacing w:val="15"/>
          <w:szCs w:val="24"/>
          <w:lang w:bidi="ar-SA"/>
        </w:rPr>
        <w:t xml:space="preserve">BOND </w:t>
      </w:r>
    </w:p>
    <w:p w14:paraId="6BAA169B" w14:textId="77777777" w:rsidR="00BE0DA1" w:rsidRPr="00C20052" w:rsidRDefault="00BE0DA1" w:rsidP="004A5F28">
      <w:pPr>
        <w:jc w:val="center"/>
        <w:rPr>
          <w:rFonts w:ascii="Arial" w:hAnsi="Arial" w:cs="Arial"/>
          <w:bCs/>
          <w:sz w:val="16"/>
          <w:szCs w:val="16"/>
          <w:lang w:bidi="ar-SA"/>
        </w:rPr>
      </w:pPr>
      <w:r w:rsidRPr="00C20052">
        <w:rPr>
          <w:rFonts w:ascii="Arial" w:hAnsi="Arial" w:cs="Arial"/>
          <w:bCs/>
          <w:sz w:val="16"/>
          <w:szCs w:val="16"/>
          <w:lang w:bidi="ar-SA"/>
        </w:rPr>
        <w:t>(On non-judicial paper of appropriate value and to be stamped in accordance with Stamp Act)</w:t>
      </w:r>
    </w:p>
    <w:p w14:paraId="77322015" w14:textId="77777777" w:rsidR="00BE0DA1" w:rsidRPr="00C20052" w:rsidRDefault="00BE0DA1" w:rsidP="004A5F28">
      <w:pPr>
        <w:jc w:val="center"/>
        <w:rPr>
          <w:rFonts w:ascii="Arial" w:hAnsi="Arial" w:cs="Arial"/>
          <w:bCs/>
          <w:sz w:val="16"/>
          <w:szCs w:val="16"/>
          <w:lang w:bidi="ar-SA"/>
        </w:rPr>
      </w:pPr>
      <w:r w:rsidRPr="00C20052">
        <w:rPr>
          <w:rFonts w:ascii="Arial" w:hAnsi="Arial" w:cs="Arial"/>
          <w:bCs/>
          <w:sz w:val="16"/>
          <w:szCs w:val="16"/>
          <w:lang w:bidi="ar-SA"/>
        </w:rPr>
        <w:t>The stamp paper to be in the name of Ash Recipient</w:t>
      </w:r>
    </w:p>
    <w:p w14:paraId="5962D5D1" w14:textId="77777777" w:rsidR="00BE0DA1" w:rsidRPr="00C20052" w:rsidRDefault="00BE0DA1" w:rsidP="00BE0DA1">
      <w:pPr>
        <w:widowControl w:val="0"/>
        <w:autoSpaceDE w:val="0"/>
        <w:autoSpaceDN w:val="0"/>
        <w:spacing w:before="20" w:after="320"/>
        <w:ind w:right="-1"/>
        <w:jc w:val="both"/>
        <w:rPr>
          <w:rFonts w:ascii="Arial" w:eastAsia="Arial" w:hAnsi="Arial" w:cs="Arial"/>
          <w:sz w:val="20"/>
          <w:szCs w:val="22"/>
          <w:lang w:bidi="ar-SA"/>
        </w:rPr>
      </w:pPr>
      <w:r w:rsidRPr="00C20052">
        <w:rPr>
          <w:rFonts w:ascii="Arial" w:eastAsia="Arial" w:hAnsi="Arial" w:cs="Arial"/>
          <w:sz w:val="20"/>
          <w:szCs w:val="22"/>
          <w:lang w:bidi="ar-SA"/>
        </w:rPr>
        <w:t>This bond of indemnity is made on this _____ day of ___________ by</w:t>
      </w:r>
      <w:r w:rsidRPr="00C20052">
        <w:rPr>
          <w:rFonts w:ascii="Arial" w:eastAsia="Arial" w:hAnsi="Arial" w:cs="Arial"/>
          <w:i/>
          <w:spacing w:val="1"/>
          <w:sz w:val="20"/>
          <w:szCs w:val="22"/>
          <w:lang w:bidi="ar-SA"/>
        </w:rPr>
        <w:t xml:space="preserve"> </w:t>
      </w:r>
      <w:r w:rsidRPr="00C20052">
        <w:rPr>
          <w:rFonts w:ascii="Arial" w:eastAsia="Arial" w:hAnsi="Arial" w:cs="Arial"/>
          <w:iCs/>
          <w:spacing w:val="1"/>
          <w:sz w:val="20"/>
          <w:szCs w:val="22"/>
          <w:lang w:bidi="ar-SA"/>
        </w:rPr>
        <w:t>_______________________________ ________________________________________ (name and address) and _________________________ _________________ (details of the incorporation of the Ash Recipient)</w:t>
      </w:r>
      <w:r w:rsidRPr="00C20052">
        <w:rPr>
          <w:rFonts w:ascii="Arial" w:eastAsia="Arial" w:hAnsi="Arial" w:cs="Arial"/>
          <w:i/>
          <w:spacing w:val="1"/>
          <w:sz w:val="20"/>
          <w:szCs w:val="22"/>
          <w:lang w:bidi="ar-SA"/>
        </w:rPr>
        <w:t xml:space="preserve"> </w:t>
      </w:r>
      <w:r w:rsidRPr="00C20052">
        <w:rPr>
          <w:rFonts w:ascii="Arial" w:eastAsia="Arial" w:hAnsi="Arial" w:cs="Arial"/>
          <w:sz w:val="20"/>
          <w:szCs w:val="22"/>
          <w:lang w:bidi="ar-SA"/>
        </w:rPr>
        <w:t xml:space="preserve">hereinafter referred to as the ‘Ash </w:t>
      </w:r>
      <w:r w:rsidRPr="00C20052">
        <w:rPr>
          <w:rFonts w:ascii="Arial" w:eastAsia="Arial" w:hAnsi="Arial" w:cs="Arial"/>
          <w:iCs/>
          <w:spacing w:val="1"/>
          <w:sz w:val="20"/>
          <w:szCs w:val="22"/>
          <w:lang w:bidi="ar-SA"/>
        </w:rPr>
        <w:t>Recipient</w:t>
      </w:r>
      <w:r w:rsidRPr="00C20052">
        <w:rPr>
          <w:rFonts w:ascii="Arial" w:eastAsia="Arial" w:hAnsi="Arial" w:cs="Arial"/>
          <w:sz w:val="20"/>
          <w:szCs w:val="22"/>
          <w:lang w:bidi="ar-SA"/>
        </w:rPr>
        <w:t>’ which expression shall unless repugnant to the context or meaning thereof, include its successors, administrators, executors and assi</w:t>
      </w:r>
      <w:r w:rsidRPr="00C20052">
        <w:rPr>
          <w:rFonts w:ascii="Arial" w:eastAsia="Arial" w:hAnsi="Arial" w:cs="Arial"/>
          <w:spacing w:val="-1"/>
          <w:sz w:val="20"/>
          <w:szCs w:val="22"/>
          <w:lang w:bidi="ar-SA"/>
        </w:rPr>
        <w:t>g</w:t>
      </w:r>
      <w:r w:rsidRPr="00C20052">
        <w:rPr>
          <w:rFonts w:ascii="Arial" w:eastAsia="Arial" w:hAnsi="Arial" w:cs="Arial"/>
          <w:sz w:val="20"/>
          <w:szCs w:val="22"/>
          <w:lang w:bidi="ar-SA"/>
        </w:rPr>
        <w:t xml:space="preserve">ns) in </w:t>
      </w:r>
      <w:proofErr w:type="spellStart"/>
      <w:r w:rsidRPr="00C20052">
        <w:rPr>
          <w:rFonts w:ascii="Arial" w:eastAsia="Arial" w:hAnsi="Arial" w:cs="Arial"/>
          <w:sz w:val="20"/>
          <w:szCs w:val="22"/>
          <w:lang w:bidi="ar-SA"/>
        </w:rPr>
        <w:t>favo</w:t>
      </w:r>
      <w:r w:rsidRPr="00C20052">
        <w:rPr>
          <w:rFonts w:ascii="Arial" w:eastAsia="Arial" w:hAnsi="Arial" w:cs="Arial"/>
          <w:spacing w:val="1"/>
          <w:sz w:val="20"/>
          <w:szCs w:val="22"/>
          <w:lang w:bidi="ar-SA"/>
        </w:rPr>
        <w:t>u</w:t>
      </w:r>
      <w:r w:rsidRPr="00C20052">
        <w:rPr>
          <w:rFonts w:ascii="Arial" w:eastAsia="Arial" w:hAnsi="Arial" w:cs="Arial"/>
          <w:sz w:val="20"/>
          <w:szCs w:val="22"/>
          <w:lang w:bidi="ar-SA"/>
        </w:rPr>
        <w:t>r</w:t>
      </w:r>
      <w:proofErr w:type="spellEnd"/>
      <w:r w:rsidRPr="00C20052">
        <w:rPr>
          <w:rFonts w:ascii="Arial" w:eastAsia="Arial" w:hAnsi="Arial" w:cs="Arial"/>
          <w:sz w:val="20"/>
          <w:szCs w:val="22"/>
          <w:lang w:bidi="ar-SA"/>
        </w:rPr>
        <w:t xml:space="preserve"> of ___________________ NTPC Limited _______________ hereinaf</w:t>
      </w:r>
      <w:r w:rsidRPr="00C20052">
        <w:rPr>
          <w:rFonts w:ascii="Arial" w:eastAsia="Arial" w:hAnsi="Arial" w:cs="Arial"/>
          <w:spacing w:val="-1"/>
          <w:sz w:val="20"/>
          <w:szCs w:val="22"/>
          <w:lang w:bidi="ar-SA"/>
        </w:rPr>
        <w:t>t</w:t>
      </w:r>
      <w:r w:rsidRPr="00C20052">
        <w:rPr>
          <w:rFonts w:ascii="Arial" w:eastAsia="Arial" w:hAnsi="Arial" w:cs="Arial"/>
          <w:sz w:val="20"/>
          <w:szCs w:val="22"/>
          <w:lang w:bidi="ar-SA"/>
        </w:rPr>
        <w:t>er referred to as the ‘Thermal Power Plant (hereinafter called TPP)</w:t>
      </w:r>
      <w:r w:rsidRPr="00C20052">
        <w:rPr>
          <w:rFonts w:ascii="Arial" w:eastAsia="Arial" w:hAnsi="Arial" w:cs="Arial"/>
          <w:spacing w:val="1"/>
          <w:sz w:val="20"/>
          <w:szCs w:val="22"/>
          <w:lang w:bidi="ar-SA"/>
        </w:rPr>
        <w:t>’</w:t>
      </w:r>
      <w:r w:rsidRPr="00C20052">
        <w:rPr>
          <w:rFonts w:ascii="Arial" w:eastAsia="Arial" w:hAnsi="Arial" w:cs="Arial"/>
          <w:sz w:val="20"/>
          <w:szCs w:val="22"/>
          <w:lang w:bidi="ar-SA"/>
        </w:rPr>
        <w:t>, which expression s</w:t>
      </w:r>
      <w:r w:rsidRPr="00C20052">
        <w:rPr>
          <w:rFonts w:ascii="Arial" w:eastAsia="Arial" w:hAnsi="Arial" w:cs="Arial"/>
          <w:spacing w:val="-1"/>
          <w:sz w:val="20"/>
          <w:szCs w:val="22"/>
          <w:lang w:bidi="ar-SA"/>
        </w:rPr>
        <w:t>h</w:t>
      </w:r>
      <w:r w:rsidRPr="00C20052">
        <w:rPr>
          <w:rFonts w:ascii="Arial" w:eastAsia="Arial" w:hAnsi="Arial" w:cs="Arial"/>
          <w:sz w:val="20"/>
          <w:szCs w:val="22"/>
          <w:lang w:bidi="ar-SA"/>
        </w:rPr>
        <w:t>all, unless repugnant to the cont</w:t>
      </w:r>
      <w:r w:rsidRPr="00C20052">
        <w:rPr>
          <w:rFonts w:ascii="Arial" w:eastAsia="Arial" w:hAnsi="Arial" w:cs="Arial"/>
          <w:spacing w:val="-1"/>
          <w:sz w:val="20"/>
          <w:szCs w:val="22"/>
          <w:lang w:bidi="ar-SA"/>
        </w:rPr>
        <w:t>ex</w:t>
      </w:r>
      <w:r w:rsidRPr="00C20052">
        <w:rPr>
          <w:rFonts w:ascii="Arial" w:eastAsia="Arial" w:hAnsi="Arial" w:cs="Arial"/>
          <w:sz w:val="20"/>
          <w:szCs w:val="22"/>
          <w:lang w:bidi="ar-SA"/>
        </w:rPr>
        <w:t>t or mean</w:t>
      </w:r>
      <w:r w:rsidRPr="00C20052">
        <w:rPr>
          <w:rFonts w:ascii="Arial" w:eastAsia="Arial" w:hAnsi="Arial" w:cs="Arial"/>
          <w:spacing w:val="1"/>
          <w:sz w:val="20"/>
          <w:szCs w:val="22"/>
          <w:lang w:bidi="ar-SA"/>
        </w:rPr>
        <w:t>i</w:t>
      </w:r>
      <w:r w:rsidRPr="00C20052">
        <w:rPr>
          <w:rFonts w:ascii="Arial" w:eastAsia="Arial" w:hAnsi="Arial" w:cs="Arial"/>
          <w:sz w:val="20"/>
          <w:szCs w:val="22"/>
          <w:lang w:bidi="ar-SA"/>
        </w:rPr>
        <w:t>ng thereof include i</w:t>
      </w:r>
      <w:r w:rsidRPr="00C20052">
        <w:rPr>
          <w:rFonts w:ascii="Arial" w:eastAsia="Arial" w:hAnsi="Arial" w:cs="Arial"/>
          <w:spacing w:val="-1"/>
          <w:sz w:val="20"/>
          <w:szCs w:val="22"/>
          <w:lang w:bidi="ar-SA"/>
        </w:rPr>
        <w:t>t</w:t>
      </w:r>
      <w:r w:rsidRPr="00C20052">
        <w:rPr>
          <w:rFonts w:ascii="Arial" w:eastAsia="Arial" w:hAnsi="Arial" w:cs="Arial"/>
          <w:sz w:val="20"/>
          <w:szCs w:val="22"/>
          <w:lang w:bidi="ar-SA"/>
        </w:rPr>
        <w:t>s successors, administrators and assigns)</w:t>
      </w:r>
    </w:p>
    <w:p w14:paraId="3FB19E73" w14:textId="77777777" w:rsidR="00BE0DA1" w:rsidRPr="00C20052" w:rsidRDefault="00BE0DA1" w:rsidP="00BE0DA1">
      <w:pPr>
        <w:widowControl w:val="0"/>
        <w:autoSpaceDE w:val="0"/>
        <w:autoSpaceDN w:val="0"/>
        <w:spacing w:before="20" w:after="320"/>
        <w:ind w:right="-1"/>
        <w:jc w:val="both"/>
        <w:rPr>
          <w:rFonts w:ascii="Arial" w:eastAsia="Arial" w:hAnsi="Arial" w:cs="Arial"/>
          <w:sz w:val="20"/>
          <w:szCs w:val="22"/>
          <w:lang w:bidi="ar-SA"/>
        </w:rPr>
      </w:pPr>
      <w:r w:rsidRPr="00C20052">
        <w:rPr>
          <w:rFonts w:ascii="Arial" w:eastAsia="Arial" w:hAnsi="Arial" w:cs="Arial"/>
          <w:sz w:val="20"/>
          <w:szCs w:val="22"/>
          <w:lang w:bidi="ar-SA"/>
        </w:rPr>
        <w:t>WHER</w:t>
      </w:r>
      <w:r w:rsidRPr="00C20052">
        <w:rPr>
          <w:rFonts w:ascii="Arial" w:eastAsia="Arial" w:hAnsi="Arial" w:cs="Arial"/>
          <w:spacing w:val="1"/>
          <w:sz w:val="20"/>
          <w:szCs w:val="22"/>
          <w:lang w:bidi="ar-SA"/>
        </w:rPr>
        <w:t>E</w:t>
      </w:r>
      <w:r w:rsidRPr="00C20052">
        <w:rPr>
          <w:rFonts w:ascii="Arial" w:eastAsia="Arial" w:hAnsi="Arial" w:cs="Arial"/>
          <w:sz w:val="20"/>
          <w:szCs w:val="22"/>
          <w:lang w:bidi="ar-SA"/>
        </w:rPr>
        <w:t xml:space="preserve">AS, </w:t>
      </w:r>
      <w:r w:rsidRPr="00C20052">
        <w:rPr>
          <w:rFonts w:ascii="Arial" w:eastAsia="Arial" w:hAnsi="Arial" w:cs="Arial"/>
          <w:iCs/>
          <w:sz w:val="20"/>
          <w:szCs w:val="22"/>
          <w:lang w:bidi="ar-SA"/>
        </w:rPr>
        <w:t>TPP</w:t>
      </w:r>
      <w:r w:rsidRPr="00C20052">
        <w:rPr>
          <w:rFonts w:ascii="Arial" w:eastAsia="Arial" w:hAnsi="Arial" w:cs="Arial"/>
          <w:i/>
          <w:sz w:val="20"/>
          <w:szCs w:val="22"/>
          <w:lang w:bidi="ar-SA"/>
        </w:rPr>
        <w:t xml:space="preserve"> </w:t>
      </w:r>
      <w:r w:rsidRPr="00C20052">
        <w:rPr>
          <w:rFonts w:ascii="Arial" w:eastAsia="Arial" w:hAnsi="Arial" w:cs="Arial"/>
          <w:iCs/>
          <w:sz w:val="20"/>
          <w:szCs w:val="22"/>
          <w:lang w:bidi="ar-SA"/>
        </w:rPr>
        <w:t>h</w:t>
      </w:r>
      <w:r w:rsidRPr="00C20052">
        <w:rPr>
          <w:rFonts w:ascii="Arial" w:eastAsia="Arial" w:hAnsi="Arial" w:cs="Arial"/>
          <w:sz w:val="20"/>
          <w:szCs w:val="22"/>
          <w:lang w:bidi="ar-SA"/>
        </w:rPr>
        <w:t xml:space="preserve">as issued to the </w:t>
      </w:r>
      <w:r w:rsidRPr="00C20052">
        <w:rPr>
          <w:rFonts w:ascii="Arial" w:eastAsia="Arial" w:hAnsi="Arial" w:cs="Arial"/>
          <w:iCs/>
          <w:spacing w:val="1"/>
          <w:sz w:val="20"/>
          <w:szCs w:val="22"/>
          <w:lang w:bidi="ar-SA"/>
        </w:rPr>
        <w:t>Ash Recipient</w:t>
      </w:r>
      <w:r w:rsidRPr="00C20052">
        <w:rPr>
          <w:rFonts w:ascii="Arial" w:eastAsia="Arial" w:hAnsi="Arial" w:cs="Arial"/>
          <w:sz w:val="20"/>
          <w:szCs w:val="22"/>
          <w:lang w:bidi="ar-SA"/>
        </w:rPr>
        <w:t xml:space="preserve">, an order / permission letter / Letter of Award Number </w:t>
      </w:r>
      <w:proofErr w:type="gramStart"/>
      <w:r w:rsidRPr="00C20052">
        <w:rPr>
          <w:rFonts w:ascii="Arial" w:eastAsia="Arial" w:hAnsi="Arial" w:cs="Arial"/>
          <w:sz w:val="20"/>
          <w:szCs w:val="22"/>
          <w:lang w:bidi="ar-SA"/>
        </w:rPr>
        <w:t xml:space="preserve">_____ _________________________________ Dated </w:t>
      </w:r>
      <w:proofErr w:type="gramEnd"/>
      <w:r w:rsidRPr="00C20052">
        <w:rPr>
          <w:rFonts w:ascii="Arial" w:eastAsia="Arial" w:hAnsi="Arial" w:cs="Arial"/>
          <w:sz w:val="20"/>
          <w:szCs w:val="22"/>
          <w:lang w:bidi="ar-SA"/>
        </w:rPr>
        <w:t xml:space="preserve">___________ </w:t>
      </w:r>
      <w:r w:rsidRPr="00C20052">
        <w:rPr>
          <w:rFonts w:ascii="Arial" w:eastAsia="Arial" w:hAnsi="Arial" w:cs="Arial"/>
          <w:spacing w:val="2"/>
          <w:sz w:val="20"/>
          <w:szCs w:val="22"/>
          <w:lang w:bidi="ar-SA"/>
        </w:rPr>
        <w:t>a</w:t>
      </w:r>
      <w:r w:rsidRPr="00C20052">
        <w:rPr>
          <w:rFonts w:ascii="Arial" w:eastAsia="Arial" w:hAnsi="Arial" w:cs="Arial"/>
          <w:sz w:val="20"/>
          <w:szCs w:val="22"/>
          <w:lang w:bidi="ar-SA"/>
        </w:rPr>
        <w:t xml:space="preserve">nd in terms of the said Order, the TPP has agreed to issue </w:t>
      </w:r>
      <w:r w:rsidRPr="00C20052">
        <w:rPr>
          <w:rFonts w:ascii="Arial" w:eastAsia="Arial MT" w:hAnsi="Arial" w:cs="Arial"/>
          <w:sz w:val="20"/>
          <w:szCs w:val="22"/>
          <w:lang w:bidi="ar-SA"/>
        </w:rPr>
        <w:t xml:space="preserve">Dry Fly Ash </w:t>
      </w:r>
      <w:r w:rsidRPr="00C20052">
        <w:rPr>
          <w:rFonts w:ascii="Arial" w:eastAsia="Arial" w:hAnsi="Arial" w:cs="Arial"/>
          <w:sz w:val="20"/>
          <w:szCs w:val="22"/>
          <w:lang w:bidi="ar-SA"/>
        </w:rPr>
        <w:t>to</w:t>
      </w:r>
      <w:r w:rsidRPr="00C20052">
        <w:rPr>
          <w:rFonts w:ascii="Arial" w:eastAsia="Arial" w:hAnsi="Arial" w:cs="Arial"/>
          <w:iCs/>
          <w:spacing w:val="1"/>
          <w:sz w:val="20"/>
          <w:szCs w:val="22"/>
          <w:lang w:bidi="ar-SA"/>
        </w:rPr>
        <w:t xml:space="preserve"> Ash Recipient</w:t>
      </w:r>
      <w:r w:rsidRPr="00C20052">
        <w:rPr>
          <w:rFonts w:ascii="Arial" w:eastAsia="Arial" w:hAnsi="Arial" w:cs="Arial"/>
          <w:sz w:val="20"/>
          <w:szCs w:val="22"/>
          <w:lang w:bidi="ar-SA"/>
        </w:rPr>
        <w:t xml:space="preserve">. </w:t>
      </w:r>
    </w:p>
    <w:p w14:paraId="1C186E5B" w14:textId="77777777" w:rsidR="00BE0DA1" w:rsidRPr="00C20052" w:rsidRDefault="00BE0DA1" w:rsidP="00BE0DA1">
      <w:pPr>
        <w:widowControl w:val="0"/>
        <w:autoSpaceDE w:val="0"/>
        <w:autoSpaceDN w:val="0"/>
        <w:spacing w:before="20" w:after="320"/>
        <w:ind w:right="-1"/>
        <w:jc w:val="both"/>
        <w:rPr>
          <w:rFonts w:ascii="Arial" w:eastAsia="Arial" w:hAnsi="Arial" w:cs="Arial"/>
          <w:sz w:val="20"/>
          <w:szCs w:val="22"/>
          <w:lang w:bidi="ar-SA"/>
        </w:rPr>
      </w:pPr>
      <w:r w:rsidRPr="00C20052">
        <w:rPr>
          <w:rFonts w:ascii="Arial" w:eastAsia="Arial" w:hAnsi="Arial" w:cs="Arial"/>
          <w:sz w:val="20"/>
          <w:szCs w:val="22"/>
          <w:lang w:bidi="ar-SA"/>
        </w:rPr>
        <w:t>AND WHEREAS one of the condi</w:t>
      </w:r>
      <w:r w:rsidRPr="00C20052">
        <w:rPr>
          <w:rFonts w:ascii="Arial" w:eastAsia="Arial" w:hAnsi="Arial" w:cs="Arial"/>
          <w:spacing w:val="-1"/>
          <w:sz w:val="20"/>
          <w:szCs w:val="22"/>
          <w:lang w:bidi="ar-SA"/>
        </w:rPr>
        <w:t>t</w:t>
      </w:r>
      <w:r w:rsidRPr="00C20052">
        <w:rPr>
          <w:rFonts w:ascii="Arial" w:eastAsia="Arial" w:hAnsi="Arial" w:cs="Arial"/>
          <w:sz w:val="20"/>
          <w:szCs w:val="22"/>
          <w:lang w:bidi="ar-SA"/>
        </w:rPr>
        <w:t>ions for the issue of the ‘</w:t>
      </w:r>
      <w:r w:rsidRPr="00C20052">
        <w:rPr>
          <w:rFonts w:ascii="Arial" w:eastAsia="Arial MT" w:hAnsi="Arial" w:cs="Arial"/>
          <w:sz w:val="20"/>
          <w:szCs w:val="22"/>
          <w:lang w:bidi="ar-SA"/>
        </w:rPr>
        <w:t xml:space="preserve">Dry Fly Ash’ </w:t>
      </w:r>
      <w:r w:rsidRPr="00C20052">
        <w:rPr>
          <w:rFonts w:ascii="Arial" w:eastAsia="Arial" w:hAnsi="Arial" w:cs="Arial"/>
          <w:sz w:val="20"/>
          <w:szCs w:val="22"/>
          <w:lang w:bidi="ar-SA"/>
        </w:rPr>
        <w:t xml:space="preserve">is that the </w:t>
      </w:r>
      <w:r w:rsidRPr="00C20052">
        <w:rPr>
          <w:rFonts w:ascii="Arial" w:eastAsia="Arial" w:hAnsi="Arial" w:cs="Arial"/>
          <w:iCs/>
          <w:spacing w:val="1"/>
          <w:sz w:val="20"/>
          <w:szCs w:val="22"/>
          <w:lang w:bidi="ar-SA"/>
        </w:rPr>
        <w:t>Ash Recipient</w:t>
      </w:r>
      <w:r w:rsidRPr="00C20052">
        <w:rPr>
          <w:rFonts w:ascii="Arial" w:eastAsia="Arial" w:hAnsi="Arial" w:cs="Arial"/>
          <w:sz w:val="20"/>
          <w:szCs w:val="22"/>
          <w:lang w:bidi="ar-SA"/>
        </w:rPr>
        <w:t xml:space="preserve"> shall furnish an Indemnity Bo</w:t>
      </w:r>
      <w:r w:rsidRPr="00C20052">
        <w:rPr>
          <w:rFonts w:ascii="Arial" w:eastAsia="Arial" w:hAnsi="Arial" w:cs="Arial"/>
          <w:spacing w:val="1"/>
          <w:sz w:val="20"/>
          <w:szCs w:val="22"/>
          <w:lang w:bidi="ar-SA"/>
        </w:rPr>
        <w:t>n</w:t>
      </w:r>
      <w:r w:rsidRPr="00C20052">
        <w:rPr>
          <w:rFonts w:ascii="Arial" w:eastAsia="Arial" w:hAnsi="Arial" w:cs="Arial"/>
          <w:sz w:val="20"/>
          <w:szCs w:val="22"/>
          <w:lang w:bidi="ar-SA"/>
        </w:rPr>
        <w:t xml:space="preserve">d in </w:t>
      </w:r>
      <w:proofErr w:type="spellStart"/>
      <w:r w:rsidRPr="00C20052">
        <w:rPr>
          <w:rFonts w:ascii="Arial" w:eastAsia="Arial" w:hAnsi="Arial" w:cs="Arial"/>
          <w:sz w:val="20"/>
          <w:szCs w:val="22"/>
          <w:lang w:bidi="ar-SA"/>
        </w:rPr>
        <w:t>favour</w:t>
      </w:r>
      <w:proofErr w:type="spellEnd"/>
      <w:r w:rsidRPr="00C20052">
        <w:rPr>
          <w:rFonts w:ascii="Arial" w:eastAsia="Arial" w:hAnsi="Arial" w:cs="Arial"/>
          <w:sz w:val="20"/>
          <w:szCs w:val="22"/>
          <w:lang w:bidi="ar-SA"/>
        </w:rPr>
        <w:t xml:space="preserve"> of the TPP, indemnifying TPP from any liability of whatsoever nature, which may arise due to violation / Non – compliance of any applicable norms / rules / regulations / Guidelines / laws during the course of execution of order / permission letter / Letter of Award Number ___________________________ _________________________________ by way of omission or commission by the </w:t>
      </w:r>
      <w:r w:rsidRPr="00C20052">
        <w:rPr>
          <w:rFonts w:ascii="Arial" w:eastAsia="Arial" w:hAnsi="Arial" w:cs="Arial"/>
          <w:iCs/>
          <w:spacing w:val="1"/>
          <w:sz w:val="20"/>
          <w:szCs w:val="22"/>
          <w:lang w:bidi="ar-SA"/>
        </w:rPr>
        <w:t>Ash Recipient</w:t>
      </w:r>
      <w:r w:rsidRPr="00C20052">
        <w:rPr>
          <w:rFonts w:ascii="Arial" w:eastAsia="Arial" w:hAnsi="Arial" w:cs="Arial"/>
          <w:sz w:val="20"/>
          <w:szCs w:val="22"/>
          <w:lang w:bidi="ar-SA"/>
        </w:rPr>
        <w:t xml:space="preserve"> or its representatives / agents.</w:t>
      </w:r>
    </w:p>
    <w:p w14:paraId="704E64F5" w14:textId="77777777" w:rsidR="00BE0DA1" w:rsidRPr="00C20052" w:rsidRDefault="00BE0DA1" w:rsidP="00BE0DA1">
      <w:pPr>
        <w:widowControl w:val="0"/>
        <w:autoSpaceDE w:val="0"/>
        <w:autoSpaceDN w:val="0"/>
        <w:spacing w:before="20" w:after="320"/>
        <w:ind w:right="-1"/>
        <w:jc w:val="both"/>
        <w:rPr>
          <w:rFonts w:ascii="Arial" w:eastAsia="Arial" w:hAnsi="Arial" w:cs="Arial"/>
          <w:sz w:val="20"/>
          <w:szCs w:val="22"/>
          <w:lang w:bidi="ar-SA"/>
        </w:rPr>
      </w:pPr>
      <w:r w:rsidRPr="00C20052">
        <w:rPr>
          <w:rFonts w:ascii="Arial" w:eastAsia="Arial" w:hAnsi="Arial" w:cs="Arial"/>
          <w:sz w:val="20"/>
          <w:szCs w:val="22"/>
          <w:lang w:bidi="ar-SA"/>
        </w:rPr>
        <w:t>Now this Indemnity B</w:t>
      </w:r>
      <w:r w:rsidRPr="00C20052">
        <w:rPr>
          <w:rFonts w:ascii="Arial" w:eastAsia="Arial" w:hAnsi="Arial" w:cs="Arial"/>
          <w:spacing w:val="1"/>
          <w:sz w:val="20"/>
          <w:szCs w:val="22"/>
          <w:lang w:bidi="ar-SA"/>
        </w:rPr>
        <w:t>o</w:t>
      </w:r>
      <w:r w:rsidRPr="00C20052">
        <w:rPr>
          <w:rFonts w:ascii="Arial" w:eastAsia="Arial" w:hAnsi="Arial" w:cs="Arial"/>
          <w:sz w:val="20"/>
          <w:szCs w:val="22"/>
          <w:lang w:bidi="ar-SA"/>
        </w:rPr>
        <w:t>nd witnesseth as follows:</w:t>
      </w:r>
    </w:p>
    <w:p w14:paraId="0A840B49" w14:textId="77777777" w:rsidR="00BE0DA1" w:rsidRPr="00C20052" w:rsidRDefault="00BE0DA1" w:rsidP="005B4723">
      <w:pPr>
        <w:widowControl w:val="0"/>
        <w:numPr>
          <w:ilvl w:val="0"/>
          <w:numId w:val="34"/>
        </w:numPr>
        <w:tabs>
          <w:tab w:val="left" w:pos="426"/>
        </w:tabs>
        <w:autoSpaceDE w:val="0"/>
        <w:autoSpaceDN w:val="0"/>
        <w:spacing w:before="20" w:after="120"/>
        <w:ind w:left="425" w:hanging="425"/>
        <w:jc w:val="both"/>
        <w:rPr>
          <w:rFonts w:ascii="Arial" w:eastAsia="Arial" w:hAnsi="Arial" w:cs="Arial"/>
          <w:sz w:val="20"/>
          <w:szCs w:val="22"/>
          <w:lang w:bidi="ar-SA"/>
        </w:rPr>
      </w:pPr>
      <w:r w:rsidRPr="00C20052">
        <w:rPr>
          <w:rFonts w:ascii="Arial" w:eastAsia="Arial" w:hAnsi="Arial" w:cs="Arial"/>
          <w:sz w:val="20"/>
          <w:szCs w:val="22"/>
          <w:lang w:bidi="ar-SA"/>
        </w:rPr>
        <w:t xml:space="preserve">The </w:t>
      </w:r>
      <w:r w:rsidRPr="00C20052">
        <w:rPr>
          <w:rFonts w:ascii="Arial" w:eastAsia="Arial" w:hAnsi="Arial" w:cs="Arial"/>
          <w:iCs/>
          <w:spacing w:val="1"/>
          <w:sz w:val="20"/>
          <w:szCs w:val="22"/>
          <w:lang w:bidi="ar-SA"/>
        </w:rPr>
        <w:t>Ash Recipient</w:t>
      </w:r>
      <w:r w:rsidRPr="00C20052">
        <w:rPr>
          <w:rFonts w:ascii="Arial" w:eastAsia="Arial" w:hAnsi="Arial" w:cs="Arial"/>
          <w:sz w:val="20"/>
          <w:szCs w:val="22"/>
          <w:lang w:bidi="ar-SA"/>
        </w:rPr>
        <w:t xml:space="preserve"> hereby undertakes to fully and irrevocably indemnify and keep indemnified the TPP against any and all of various liabilities of whatsoever nature, which may arise due to violation / Non – compliance of any applicable norms / rules / regulations/ Guidelines / laws including </w:t>
      </w:r>
      <w:proofErr w:type="spellStart"/>
      <w:r w:rsidRPr="00C20052">
        <w:rPr>
          <w:rFonts w:ascii="Arial" w:eastAsia="Arial" w:hAnsi="Arial" w:cs="Arial"/>
          <w:sz w:val="20"/>
          <w:szCs w:val="22"/>
          <w:lang w:bidi="ar-SA"/>
        </w:rPr>
        <w:t>MoEF&amp;CC</w:t>
      </w:r>
      <w:proofErr w:type="spellEnd"/>
      <w:r w:rsidRPr="00C20052">
        <w:rPr>
          <w:rFonts w:ascii="Arial" w:eastAsia="Arial" w:hAnsi="Arial" w:cs="Arial"/>
          <w:sz w:val="20"/>
          <w:szCs w:val="22"/>
          <w:lang w:bidi="ar-SA"/>
        </w:rPr>
        <w:t xml:space="preserve"> Guidelines during the course of lifting or handling of Dry Fly Ash and for future obligations (if any), by way of omission or commission by the </w:t>
      </w:r>
      <w:r w:rsidRPr="00C20052">
        <w:rPr>
          <w:rFonts w:ascii="Arial" w:eastAsia="Arial" w:hAnsi="Arial" w:cs="Arial"/>
          <w:iCs/>
          <w:spacing w:val="1"/>
          <w:sz w:val="20"/>
          <w:szCs w:val="22"/>
          <w:lang w:bidi="ar-SA"/>
        </w:rPr>
        <w:t>Ash Recipient</w:t>
      </w:r>
      <w:r w:rsidRPr="00C20052">
        <w:rPr>
          <w:rFonts w:ascii="Arial" w:eastAsia="Arial" w:hAnsi="Arial" w:cs="Arial"/>
          <w:sz w:val="20"/>
          <w:szCs w:val="22"/>
          <w:lang w:bidi="ar-SA"/>
        </w:rPr>
        <w:t xml:space="preserve"> or its representatives / agents for </w:t>
      </w:r>
      <w:r w:rsidRPr="00C20052">
        <w:rPr>
          <w:rFonts w:ascii="Arial" w:eastAsia="Arial MT" w:hAnsi="Arial" w:cs="Arial"/>
          <w:sz w:val="20"/>
          <w:szCs w:val="22"/>
          <w:lang w:bidi="ar-SA"/>
        </w:rPr>
        <w:t>Dry Fly Ash</w:t>
      </w:r>
      <w:r w:rsidRPr="00C20052">
        <w:rPr>
          <w:rFonts w:ascii="Arial" w:eastAsia="Arial" w:hAnsi="Arial" w:cs="Arial"/>
          <w:sz w:val="20"/>
          <w:szCs w:val="22"/>
          <w:lang w:bidi="ar-SA"/>
        </w:rPr>
        <w:t xml:space="preserve"> issued by the TPP to the Ash </w:t>
      </w:r>
      <w:r w:rsidRPr="00C20052">
        <w:rPr>
          <w:rFonts w:ascii="Arial" w:eastAsia="Arial" w:hAnsi="Arial" w:cs="Arial"/>
          <w:iCs/>
          <w:spacing w:val="1"/>
          <w:sz w:val="20"/>
          <w:szCs w:val="22"/>
          <w:lang w:bidi="ar-SA"/>
        </w:rPr>
        <w:t>Recipient</w:t>
      </w:r>
      <w:r w:rsidRPr="00C20052">
        <w:rPr>
          <w:rFonts w:ascii="Arial" w:eastAsia="Arial" w:hAnsi="Arial" w:cs="Arial"/>
          <w:sz w:val="20"/>
          <w:szCs w:val="22"/>
          <w:lang w:bidi="ar-SA"/>
        </w:rPr>
        <w:t xml:space="preserve"> vide order / permission letter / Letter of Award Number _________________ ________________________ </w:t>
      </w:r>
    </w:p>
    <w:p w14:paraId="06B1A1CD" w14:textId="77777777" w:rsidR="00BE0DA1" w:rsidRPr="00C20052" w:rsidRDefault="00BE0DA1" w:rsidP="005B4723">
      <w:pPr>
        <w:widowControl w:val="0"/>
        <w:numPr>
          <w:ilvl w:val="0"/>
          <w:numId w:val="34"/>
        </w:numPr>
        <w:tabs>
          <w:tab w:val="left" w:pos="426"/>
        </w:tabs>
        <w:autoSpaceDE w:val="0"/>
        <w:autoSpaceDN w:val="0"/>
        <w:spacing w:before="20" w:after="120"/>
        <w:ind w:left="425" w:hanging="425"/>
        <w:jc w:val="both"/>
        <w:rPr>
          <w:rFonts w:ascii="Arial" w:eastAsia="Arial" w:hAnsi="Arial" w:cs="Arial"/>
          <w:sz w:val="20"/>
          <w:szCs w:val="22"/>
          <w:lang w:bidi="ar-SA"/>
        </w:rPr>
      </w:pPr>
      <w:r w:rsidRPr="00C20052">
        <w:rPr>
          <w:rFonts w:ascii="Arial" w:eastAsia="Arial" w:hAnsi="Arial" w:cs="Arial"/>
          <w:sz w:val="20"/>
          <w:szCs w:val="22"/>
          <w:lang w:bidi="ar-SA"/>
        </w:rPr>
        <w:t xml:space="preserve">This Indemnity Bond shall be valid till Six (06) calendar months after the scheduled date / actual date of complete lifting of allocated </w:t>
      </w:r>
      <w:r w:rsidRPr="00C20052">
        <w:rPr>
          <w:rFonts w:ascii="Arial" w:eastAsia="Arial MT" w:hAnsi="Arial" w:cs="Arial"/>
          <w:sz w:val="20"/>
          <w:szCs w:val="22"/>
          <w:lang w:bidi="ar-SA"/>
        </w:rPr>
        <w:t>Dry Fly Ash</w:t>
      </w:r>
      <w:r w:rsidRPr="00C20052">
        <w:rPr>
          <w:rFonts w:ascii="Arial" w:eastAsia="Arial" w:hAnsi="Arial" w:cs="Arial"/>
          <w:sz w:val="20"/>
          <w:szCs w:val="22"/>
          <w:lang w:bidi="ar-SA"/>
        </w:rPr>
        <w:t xml:space="preserve"> Quantity, whichever is later.</w:t>
      </w:r>
    </w:p>
    <w:p w14:paraId="6798E460" w14:textId="77777777" w:rsidR="00BE0DA1" w:rsidRPr="00C20052" w:rsidRDefault="00BE0DA1" w:rsidP="005B4723">
      <w:pPr>
        <w:widowControl w:val="0"/>
        <w:numPr>
          <w:ilvl w:val="0"/>
          <w:numId w:val="34"/>
        </w:numPr>
        <w:tabs>
          <w:tab w:val="left" w:pos="426"/>
        </w:tabs>
        <w:autoSpaceDE w:val="0"/>
        <w:autoSpaceDN w:val="0"/>
        <w:spacing w:before="20" w:after="120"/>
        <w:ind w:left="425" w:hanging="425"/>
        <w:jc w:val="both"/>
        <w:rPr>
          <w:rFonts w:ascii="Arial" w:eastAsia="Arial" w:hAnsi="Arial" w:cs="Arial"/>
          <w:sz w:val="20"/>
          <w:szCs w:val="22"/>
          <w:lang w:bidi="ar-SA"/>
        </w:rPr>
      </w:pPr>
      <w:r w:rsidRPr="00C20052">
        <w:rPr>
          <w:rFonts w:ascii="Arial" w:eastAsia="Arial" w:hAnsi="Arial" w:cs="Arial"/>
          <w:sz w:val="20"/>
          <w:szCs w:val="22"/>
          <w:lang w:bidi="ar-SA"/>
        </w:rPr>
        <w:t xml:space="preserve">It is clearly understood and agreed to by the Ash </w:t>
      </w:r>
      <w:r w:rsidRPr="00C20052">
        <w:rPr>
          <w:rFonts w:ascii="Arial" w:eastAsia="Arial" w:hAnsi="Arial" w:cs="Arial"/>
          <w:iCs/>
          <w:spacing w:val="1"/>
          <w:sz w:val="20"/>
          <w:szCs w:val="22"/>
          <w:lang w:bidi="ar-SA"/>
        </w:rPr>
        <w:t>Recipient</w:t>
      </w:r>
      <w:r w:rsidRPr="00C20052">
        <w:rPr>
          <w:rFonts w:ascii="Arial" w:eastAsia="Arial" w:hAnsi="Arial" w:cs="Arial"/>
          <w:sz w:val="20"/>
          <w:szCs w:val="22"/>
          <w:lang w:bidi="ar-SA"/>
        </w:rPr>
        <w:t xml:space="preserve"> that non-observance of the obligations under this Indemnity Bond by the Ash </w:t>
      </w:r>
      <w:r w:rsidRPr="00C20052">
        <w:rPr>
          <w:rFonts w:ascii="Arial" w:eastAsia="Arial" w:hAnsi="Arial" w:cs="Arial"/>
          <w:iCs/>
          <w:spacing w:val="1"/>
          <w:sz w:val="20"/>
          <w:szCs w:val="22"/>
          <w:lang w:bidi="ar-SA"/>
        </w:rPr>
        <w:t>Recipient</w:t>
      </w:r>
      <w:r w:rsidRPr="00C20052">
        <w:rPr>
          <w:rFonts w:ascii="Arial" w:eastAsia="Arial" w:hAnsi="Arial" w:cs="Arial"/>
          <w:sz w:val="20"/>
          <w:szCs w:val="22"/>
          <w:lang w:bidi="ar-SA"/>
        </w:rPr>
        <w:t xml:space="preserve"> shall Inter-alia constitute a criminal breach of trust on the part of the Ash </w:t>
      </w:r>
      <w:r w:rsidRPr="00C20052">
        <w:rPr>
          <w:rFonts w:ascii="Arial" w:eastAsia="Arial" w:hAnsi="Arial" w:cs="Arial"/>
          <w:iCs/>
          <w:spacing w:val="1"/>
          <w:sz w:val="20"/>
          <w:szCs w:val="22"/>
          <w:lang w:bidi="ar-SA"/>
        </w:rPr>
        <w:t>Recipient</w:t>
      </w:r>
      <w:r w:rsidRPr="00C20052">
        <w:rPr>
          <w:rFonts w:ascii="Arial" w:eastAsia="Arial" w:hAnsi="Arial" w:cs="Arial"/>
          <w:sz w:val="20"/>
          <w:szCs w:val="22"/>
          <w:lang w:bidi="ar-SA"/>
        </w:rPr>
        <w:t xml:space="preserve"> and they shall be liable for all legal / penal consequences thereof as decided by TPP.</w:t>
      </w:r>
    </w:p>
    <w:p w14:paraId="6F7E2BD6" w14:textId="77777777" w:rsidR="00BE0DA1" w:rsidRPr="00C20052" w:rsidRDefault="00BE0DA1" w:rsidP="005B4723">
      <w:pPr>
        <w:widowControl w:val="0"/>
        <w:numPr>
          <w:ilvl w:val="0"/>
          <w:numId w:val="34"/>
        </w:numPr>
        <w:tabs>
          <w:tab w:val="left" w:pos="426"/>
        </w:tabs>
        <w:autoSpaceDE w:val="0"/>
        <w:autoSpaceDN w:val="0"/>
        <w:spacing w:before="20" w:after="120"/>
        <w:ind w:left="425" w:hanging="425"/>
        <w:jc w:val="both"/>
        <w:rPr>
          <w:rFonts w:ascii="Arial" w:eastAsia="Arial" w:hAnsi="Arial" w:cs="Arial"/>
          <w:sz w:val="20"/>
          <w:szCs w:val="22"/>
          <w:lang w:bidi="ar-SA"/>
        </w:rPr>
      </w:pPr>
      <w:r w:rsidRPr="00C20052">
        <w:rPr>
          <w:rFonts w:ascii="Arial" w:eastAsia="Arial" w:hAnsi="Arial" w:cs="Arial"/>
          <w:sz w:val="20"/>
          <w:szCs w:val="22"/>
          <w:lang w:bidi="ar-SA"/>
        </w:rPr>
        <w:t xml:space="preserve">Now the condition of this Bond is that the Ash </w:t>
      </w:r>
      <w:r w:rsidRPr="00C20052">
        <w:rPr>
          <w:rFonts w:ascii="Arial" w:eastAsia="Arial" w:hAnsi="Arial" w:cs="Arial"/>
          <w:iCs/>
          <w:spacing w:val="1"/>
          <w:sz w:val="20"/>
          <w:szCs w:val="22"/>
          <w:lang w:bidi="ar-SA"/>
        </w:rPr>
        <w:t>Recipient</w:t>
      </w:r>
      <w:r w:rsidRPr="00C20052">
        <w:rPr>
          <w:rFonts w:ascii="Arial" w:eastAsia="Arial" w:hAnsi="Arial" w:cs="Arial"/>
          <w:sz w:val="20"/>
          <w:szCs w:val="22"/>
          <w:lang w:bidi="ar-SA"/>
        </w:rPr>
        <w:t xml:space="preserve"> shall duly and punctually comply with all the terms and conditions of this bond to the satisfaction of TPP, then, the above bond shall be void, but otherwise, it shall remain in full force.</w:t>
      </w:r>
    </w:p>
    <w:p w14:paraId="56649F56" w14:textId="77777777" w:rsidR="00BE0DA1" w:rsidRPr="00C20052" w:rsidRDefault="00BE0DA1" w:rsidP="005B4723">
      <w:pPr>
        <w:widowControl w:val="0"/>
        <w:numPr>
          <w:ilvl w:val="0"/>
          <w:numId w:val="34"/>
        </w:numPr>
        <w:tabs>
          <w:tab w:val="left" w:pos="426"/>
        </w:tabs>
        <w:autoSpaceDE w:val="0"/>
        <w:autoSpaceDN w:val="0"/>
        <w:spacing w:before="20" w:after="120"/>
        <w:ind w:left="425" w:hanging="425"/>
        <w:jc w:val="both"/>
        <w:rPr>
          <w:rFonts w:ascii="Arial" w:eastAsia="Arial" w:hAnsi="Arial" w:cs="Arial"/>
          <w:sz w:val="20"/>
          <w:szCs w:val="22"/>
          <w:lang w:bidi="ar-SA"/>
        </w:rPr>
      </w:pPr>
      <w:r w:rsidRPr="00C20052">
        <w:rPr>
          <w:rFonts w:ascii="Arial" w:eastAsia="Arial" w:hAnsi="Arial" w:cs="Arial"/>
          <w:sz w:val="20"/>
          <w:szCs w:val="22"/>
          <w:lang w:bidi="ar-SA"/>
        </w:rPr>
        <w:t xml:space="preserve">That this bond shall be irrevocable during its validity period and the Ash </w:t>
      </w:r>
      <w:r w:rsidRPr="00C20052">
        <w:rPr>
          <w:rFonts w:ascii="Arial" w:eastAsia="Arial" w:hAnsi="Arial" w:cs="Arial"/>
          <w:iCs/>
          <w:spacing w:val="1"/>
          <w:sz w:val="20"/>
          <w:szCs w:val="22"/>
          <w:lang w:bidi="ar-SA"/>
        </w:rPr>
        <w:t>Recipient</w:t>
      </w:r>
      <w:r w:rsidRPr="00C20052">
        <w:rPr>
          <w:rFonts w:ascii="Arial" w:eastAsia="Arial" w:hAnsi="Arial" w:cs="Arial"/>
          <w:sz w:val="20"/>
          <w:szCs w:val="22"/>
          <w:lang w:bidi="ar-SA"/>
        </w:rPr>
        <w:t xml:space="preserve"> shall not revoke this bond till it is discharged by TPP in writing.</w:t>
      </w:r>
    </w:p>
    <w:p w14:paraId="6D4183FA" w14:textId="77777777" w:rsidR="00BE0DA1" w:rsidRPr="00C20052" w:rsidRDefault="00BE0DA1" w:rsidP="004A24D2">
      <w:pPr>
        <w:widowControl w:val="0"/>
        <w:autoSpaceDE w:val="0"/>
        <w:autoSpaceDN w:val="0"/>
        <w:ind w:left="720"/>
        <w:jc w:val="right"/>
        <w:rPr>
          <w:rFonts w:ascii="Arial" w:eastAsia="Arial MT" w:hAnsi="Arial" w:cs="Arial"/>
          <w:sz w:val="20"/>
          <w:lang w:bidi="ar-SA"/>
        </w:rPr>
      </w:pPr>
    </w:p>
    <w:p w14:paraId="0570F094" w14:textId="5296DBC1" w:rsidR="00BE0DA1" w:rsidRPr="00C20052" w:rsidRDefault="00BE0DA1" w:rsidP="004A24D2">
      <w:pPr>
        <w:widowControl w:val="0"/>
        <w:autoSpaceDE w:val="0"/>
        <w:autoSpaceDN w:val="0"/>
        <w:ind w:left="5040" w:firstLine="720"/>
        <w:rPr>
          <w:rFonts w:ascii="Arial" w:eastAsia="Arial MT" w:hAnsi="Arial" w:cs="Arial"/>
          <w:sz w:val="16"/>
          <w:szCs w:val="16"/>
          <w:lang w:bidi="ar-SA"/>
        </w:rPr>
      </w:pPr>
      <w:r w:rsidRPr="00C20052">
        <w:rPr>
          <w:rFonts w:ascii="Arial" w:eastAsia="Arial MT" w:hAnsi="Arial" w:cs="Arial"/>
          <w:sz w:val="16"/>
          <w:szCs w:val="16"/>
          <w:lang w:bidi="ar-SA"/>
        </w:rPr>
        <w:t>For M/s __________________________</w:t>
      </w:r>
    </w:p>
    <w:p w14:paraId="58CA20D3" w14:textId="535B724E" w:rsidR="00BE0DA1" w:rsidRPr="00C20052" w:rsidRDefault="00BE0DA1" w:rsidP="004A24D2">
      <w:pPr>
        <w:widowControl w:val="0"/>
        <w:autoSpaceDE w:val="0"/>
        <w:autoSpaceDN w:val="0"/>
        <w:ind w:left="6480" w:firstLine="720"/>
        <w:rPr>
          <w:rFonts w:ascii="Arial" w:eastAsia="Arial" w:hAnsi="Arial" w:cs="Arial"/>
          <w:iCs/>
          <w:spacing w:val="1"/>
          <w:sz w:val="16"/>
          <w:szCs w:val="16"/>
          <w:lang w:bidi="ar-SA"/>
        </w:rPr>
      </w:pPr>
      <w:r w:rsidRPr="00C20052">
        <w:rPr>
          <w:rFonts w:ascii="Arial" w:eastAsia="Arial" w:hAnsi="Arial" w:cs="Arial"/>
          <w:iCs/>
          <w:spacing w:val="1"/>
          <w:sz w:val="16"/>
          <w:szCs w:val="16"/>
          <w:lang w:bidi="ar-SA"/>
        </w:rPr>
        <w:t>(Ash Recipient)</w:t>
      </w:r>
    </w:p>
    <w:p w14:paraId="5D5A2E4B" w14:textId="0FABDC58" w:rsidR="00BE0DA1" w:rsidRPr="00C20052" w:rsidRDefault="00BE0DA1" w:rsidP="004A24D2">
      <w:pPr>
        <w:widowControl w:val="0"/>
        <w:autoSpaceDE w:val="0"/>
        <w:autoSpaceDN w:val="0"/>
        <w:ind w:left="5760" w:hanging="5040"/>
        <w:rPr>
          <w:rFonts w:ascii="Arial" w:eastAsia="Arial MT" w:hAnsi="Arial" w:cs="Arial"/>
          <w:sz w:val="16"/>
          <w:szCs w:val="16"/>
          <w:lang w:bidi="ar-SA"/>
        </w:rPr>
      </w:pPr>
      <w:r w:rsidRPr="00C20052">
        <w:rPr>
          <w:rFonts w:ascii="Arial" w:eastAsia="Arial MT" w:hAnsi="Arial" w:cs="Arial"/>
          <w:sz w:val="16"/>
          <w:szCs w:val="16"/>
          <w:lang w:bidi="ar-SA"/>
        </w:rPr>
        <w:t>WITNESS:</w:t>
      </w:r>
      <w:r w:rsidRPr="00C20052">
        <w:rPr>
          <w:rFonts w:ascii="Arial" w:eastAsia="Arial MT" w:hAnsi="Arial" w:cs="Arial"/>
          <w:sz w:val="16"/>
          <w:szCs w:val="16"/>
          <w:lang w:bidi="ar-SA"/>
        </w:rPr>
        <w:tab/>
        <w:t>Signature ________________________</w:t>
      </w:r>
    </w:p>
    <w:p w14:paraId="67AEE5CF" w14:textId="248EA710" w:rsidR="00BE0DA1" w:rsidRPr="00C20052" w:rsidRDefault="00BE0DA1" w:rsidP="004A24D2">
      <w:pPr>
        <w:widowControl w:val="0"/>
        <w:autoSpaceDE w:val="0"/>
        <w:autoSpaceDN w:val="0"/>
        <w:ind w:left="5760" w:hanging="5040"/>
        <w:rPr>
          <w:rFonts w:ascii="Arial" w:eastAsia="Arial MT" w:hAnsi="Arial" w:cs="Arial"/>
          <w:sz w:val="16"/>
          <w:szCs w:val="16"/>
          <w:lang w:bidi="ar-SA"/>
        </w:rPr>
      </w:pPr>
      <w:r w:rsidRPr="00C20052">
        <w:rPr>
          <w:rFonts w:ascii="Arial" w:eastAsia="Arial MT" w:hAnsi="Arial" w:cs="Arial"/>
          <w:sz w:val="16"/>
          <w:szCs w:val="16"/>
          <w:lang w:bidi="ar-SA"/>
        </w:rPr>
        <w:t>Signature ___________________________</w:t>
      </w:r>
      <w:r w:rsidRPr="00C20052">
        <w:rPr>
          <w:rFonts w:ascii="Arial" w:eastAsia="Arial MT" w:hAnsi="Arial" w:cs="Arial"/>
          <w:sz w:val="16"/>
          <w:szCs w:val="16"/>
          <w:lang w:bidi="ar-SA"/>
        </w:rPr>
        <w:tab/>
        <w:t>Printed Name______________________</w:t>
      </w:r>
    </w:p>
    <w:p w14:paraId="3BB32BFD" w14:textId="7950AF4E" w:rsidR="00BE0DA1" w:rsidRPr="00C20052" w:rsidRDefault="00BE0DA1" w:rsidP="004A24D2">
      <w:pPr>
        <w:widowControl w:val="0"/>
        <w:autoSpaceDE w:val="0"/>
        <w:autoSpaceDN w:val="0"/>
        <w:ind w:left="720"/>
        <w:rPr>
          <w:rFonts w:ascii="Arial" w:eastAsia="Arial MT" w:hAnsi="Arial" w:cs="Arial"/>
          <w:i/>
          <w:iCs/>
          <w:sz w:val="16"/>
          <w:szCs w:val="16"/>
          <w:lang w:bidi="ar-SA"/>
        </w:rPr>
      </w:pPr>
      <w:r w:rsidRPr="00C20052">
        <w:rPr>
          <w:rFonts w:ascii="Arial" w:eastAsia="Arial MT" w:hAnsi="Arial" w:cs="Arial"/>
          <w:sz w:val="16"/>
          <w:szCs w:val="16"/>
          <w:lang w:bidi="ar-SA"/>
        </w:rPr>
        <w:t>Printed Name ________________________</w:t>
      </w:r>
      <w:r w:rsidRPr="00C20052">
        <w:rPr>
          <w:rFonts w:ascii="Arial" w:eastAsia="Arial MT" w:hAnsi="Arial" w:cs="Arial"/>
          <w:i/>
          <w:iCs/>
          <w:sz w:val="16"/>
          <w:szCs w:val="16"/>
          <w:lang w:bidi="ar-SA"/>
        </w:rPr>
        <w:t xml:space="preserve"> </w:t>
      </w:r>
      <w:r w:rsidRPr="00C20052">
        <w:rPr>
          <w:rFonts w:ascii="Arial" w:eastAsia="Arial MT" w:hAnsi="Arial" w:cs="Arial"/>
          <w:i/>
          <w:iCs/>
          <w:sz w:val="16"/>
          <w:szCs w:val="16"/>
          <w:lang w:bidi="ar-SA"/>
        </w:rPr>
        <w:tab/>
      </w:r>
      <w:r w:rsidRPr="00C20052">
        <w:rPr>
          <w:rFonts w:ascii="Arial" w:eastAsia="Arial MT" w:hAnsi="Arial" w:cs="Arial"/>
          <w:i/>
          <w:iCs/>
          <w:sz w:val="16"/>
          <w:szCs w:val="16"/>
          <w:lang w:bidi="ar-SA"/>
        </w:rPr>
        <w:tab/>
      </w:r>
      <w:r w:rsidRPr="00C20052">
        <w:rPr>
          <w:rFonts w:ascii="Arial" w:eastAsia="Arial MT" w:hAnsi="Arial" w:cs="Arial"/>
          <w:i/>
          <w:iCs/>
          <w:sz w:val="16"/>
          <w:szCs w:val="16"/>
          <w:lang w:bidi="ar-SA"/>
        </w:rPr>
        <w:tab/>
        <w:t>(Authorized person having Power of Attorney)</w:t>
      </w:r>
    </w:p>
    <w:p w14:paraId="63AB5110" w14:textId="33C7BF72" w:rsidR="00BE0DA1" w:rsidRPr="00C20052" w:rsidRDefault="00BE0DA1" w:rsidP="004A24D2">
      <w:pPr>
        <w:widowControl w:val="0"/>
        <w:autoSpaceDE w:val="0"/>
        <w:autoSpaceDN w:val="0"/>
        <w:ind w:left="5760" w:hanging="5040"/>
        <w:rPr>
          <w:rFonts w:ascii="Arial" w:eastAsia="Arial" w:hAnsi="Arial" w:cs="Arial"/>
          <w:sz w:val="16"/>
          <w:szCs w:val="16"/>
          <w:lang w:bidi="ar-SA"/>
        </w:rPr>
      </w:pPr>
      <w:r w:rsidRPr="00C20052">
        <w:rPr>
          <w:rFonts w:ascii="Arial" w:eastAsia="Arial MT" w:hAnsi="Arial" w:cs="Arial"/>
          <w:sz w:val="16"/>
          <w:szCs w:val="16"/>
          <w:lang w:bidi="ar-SA"/>
        </w:rPr>
        <w:t>Address _____________________________</w:t>
      </w:r>
      <w:r w:rsidRPr="00C20052">
        <w:rPr>
          <w:rFonts w:ascii="Arial" w:eastAsia="Arial MT" w:hAnsi="Arial" w:cs="Arial"/>
          <w:sz w:val="16"/>
          <w:szCs w:val="16"/>
          <w:lang w:bidi="ar-SA"/>
        </w:rPr>
        <w:tab/>
        <w:t>Designation ________________________________</w:t>
      </w:r>
    </w:p>
    <w:p w14:paraId="3E51CFF1" w14:textId="235676FB" w:rsidR="00BE0DA1" w:rsidRPr="00C20052" w:rsidRDefault="00BE0DA1" w:rsidP="00871A21">
      <w:pPr>
        <w:widowControl w:val="0"/>
        <w:autoSpaceDE w:val="0"/>
        <w:autoSpaceDN w:val="0"/>
        <w:ind w:left="720"/>
        <w:jc w:val="both"/>
        <w:rPr>
          <w:rFonts w:ascii="Arial" w:hAnsi="Arial" w:cs="Arial"/>
          <w:sz w:val="12"/>
          <w:szCs w:val="12"/>
        </w:rPr>
      </w:pPr>
      <w:r w:rsidRPr="00C20052">
        <w:rPr>
          <w:rFonts w:ascii="Arial" w:eastAsia="Arial MT" w:hAnsi="Arial" w:cs="Arial"/>
          <w:sz w:val="16"/>
          <w:szCs w:val="16"/>
          <w:lang w:bidi="ar-SA"/>
        </w:rPr>
        <w:t>____________________________________</w:t>
      </w:r>
      <w:r w:rsidR="00871A21" w:rsidRPr="00C20052">
        <w:rPr>
          <w:rFonts w:ascii="Arial" w:hAnsi="Arial" w:cs="Arial"/>
          <w:sz w:val="12"/>
          <w:szCs w:val="12"/>
        </w:rPr>
        <w:t xml:space="preserve"> </w:t>
      </w:r>
      <w:r w:rsidR="00871A21" w:rsidRPr="00C20052">
        <w:rPr>
          <w:rFonts w:ascii="Arial" w:hAnsi="Arial" w:cs="Arial"/>
          <w:sz w:val="12"/>
          <w:szCs w:val="12"/>
        </w:rPr>
        <w:tab/>
      </w:r>
      <w:r w:rsidR="00871A21" w:rsidRPr="00C20052">
        <w:rPr>
          <w:rFonts w:ascii="Arial" w:hAnsi="Arial" w:cs="Arial"/>
          <w:sz w:val="12"/>
          <w:szCs w:val="12"/>
        </w:rPr>
        <w:tab/>
      </w:r>
      <w:r w:rsidR="00871A21" w:rsidRPr="00C20052">
        <w:rPr>
          <w:rFonts w:ascii="Arial" w:hAnsi="Arial" w:cs="Arial"/>
          <w:sz w:val="12"/>
          <w:szCs w:val="12"/>
        </w:rPr>
        <w:tab/>
      </w:r>
      <w:r w:rsidR="00871A21" w:rsidRPr="00C20052">
        <w:rPr>
          <w:rFonts w:ascii="Arial" w:hAnsi="Arial" w:cs="Arial"/>
          <w:sz w:val="12"/>
          <w:szCs w:val="12"/>
        </w:rPr>
        <w:tab/>
      </w:r>
      <w:r w:rsidR="00871A21" w:rsidRPr="00C20052">
        <w:rPr>
          <w:rFonts w:ascii="Arial" w:hAnsi="Arial" w:cs="Arial"/>
          <w:sz w:val="12"/>
          <w:szCs w:val="12"/>
        </w:rPr>
        <w:tab/>
      </w:r>
    </w:p>
    <w:p w14:paraId="63A3376D" w14:textId="643F10B0" w:rsidR="00BE0DA1" w:rsidRPr="00C20052" w:rsidRDefault="00BE0DA1" w:rsidP="004A24D2">
      <w:pPr>
        <w:widowControl w:val="0"/>
        <w:autoSpaceDE w:val="0"/>
        <w:autoSpaceDN w:val="0"/>
        <w:ind w:left="720"/>
        <w:jc w:val="both"/>
        <w:rPr>
          <w:rFonts w:ascii="Arial" w:eastAsia="Arial MT" w:hAnsi="Arial" w:cs="Arial"/>
          <w:sz w:val="16"/>
          <w:szCs w:val="16"/>
          <w:lang w:bidi="ar-SA"/>
        </w:rPr>
      </w:pPr>
      <w:r w:rsidRPr="00C20052">
        <w:rPr>
          <w:rFonts w:ascii="Arial" w:eastAsia="Arial MT" w:hAnsi="Arial" w:cs="Arial"/>
          <w:sz w:val="16"/>
          <w:szCs w:val="16"/>
          <w:lang w:bidi="ar-SA"/>
        </w:rPr>
        <w:t>____________________________________</w:t>
      </w:r>
    </w:p>
    <w:p w14:paraId="07923980" w14:textId="110846B8" w:rsidR="00BE0DA1" w:rsidRPr="00C20052" w:rsidRDefault="00871A21" w:rsidP="004A24D2">
      <w:pPr>
        <w:widowControl w:val="0"/>
        <w:autoSpaceDE w:val="0"/>
        <w:autoSpaceDN w:val="0"/>
        <w:ind w:left="720" w:right="-7"/>
        <w:jc w:val="both"/>
        <w:rPr>
          <w:rFonts w:ascii="Arial" w:eastAsia="Arial MT" w:hAnsi="Arial" w:cs="Arial"/>
          <w:sz w:val="20"/>
          <w:lang w:bidi="ar-SA"/>
        </w:rPr>
      </w:pPr>
      <w:r w:rsidRPr="00C20052">
        <w:rPr>
          <w:rFonts w:ascii="Arial" w:eastAsia="Arial MT" w:hAnsi="Arial" w:cs="Arial"/>
          <w:noProof/>
          <w:sz w:val="16"/>
          <w:szCs w:val="16"/>
          <w:lang w:bidi="ar-SA"/>
        </w:rPr>
        <mc:AlternateContent>
          <mc:Choice Requires="wps">
            <w:drawing>
              <wp:anchor distT="0" distB="0" distL="114300" distR="114300" simplePos="0" relativeHeight="251668480" behindDoc="0" locked="0" layoutInCell="1" allowOverlap="1" wp14:anchorId="0FB4A25E" wp14:editId="4471E440">
                <wp:simplePos x="0" y="0"/>
                <wp:positionH relativeFrom="column">
                  <wp:posOffset>4258843</wp:posOffset>
                </wp:positionH>
                <wp:positionV relativeFrom="paragraph">
                  <wp:posOffset>8865</wp:posOffset>
                </wp:positionV>
                <wp:extent cx="1071880" cy="419100"/>
                <wp:effectExtent l="0" t="0" r="13970" b="19050"/>
                <wp:wrapNone/>
                <wp:docPr id="2" name="Oval 2"/>
                <wp:cNvGraphicFramePr/>
                <a:graphic xmlns:a="http://schemas.openxmlformats.org/drawingml/2006/main">
                  <a:graphicData uri="http://schemas.microsoft.com/office/word/2010/wordprocessingShape">
                    <wps:wsp>
                      <wps:cNvSpPr/>
                      <wps:spPr>
                        <a:xfrm>
                          <a:off x="0" y="0"/>
                          <a:ext cx="1071880" cy="419100"/>
                        </a:xfrm>
                        <a:prstGeom prst="ellipse">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9636037" id="Oval 2" o:spid="_x0000_s1026" style="position:absolute;margin-left:335.35pt;margin-top:.7pt;width:84.4pt;height:3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" filled="f" strokecolor="#2f528f" strokeweight="1pt">
                <v:stroke joinstyle="miter"/>
              </v:oval>
            </w:pict>
          </mc:Fallback>
        </mc:AlternateContent>
      </w:r>
    </w:p>
    <w:p w14:paraId="2A09F768" w14:textId="77777777" w:rsidR="00871A21" w:rsidRPr="00C20052" w:rsidRDefault="00871A21" w:rsidP="00871A21">
      <w:pPr>
        <w:widowControl w:val="0"/>
        <w:autoSpaceDE w:val="0"/>
        <w:autoSpaceDN w:val="0"/>
        <w:ind w:left="6480" w:firstLine="720"/>
        <w:jc w:val="both"/>
        <w:rPr>
          <w:rFonts w:ascii="Arial" w:hAnsi="Arial" w:cs="Arial"/>
          <w:sz w:val="12"/>
          <w:szCs w:val="12"/>
        </w:rPr>
      </w:pPr>
      <w:r w:rsidRPr="00C20052">
        <w:rPr>
          <w:rFonts w:ascii="Arial" w:hAnsi="Arial" w:cs="Arial"/>
          <w:sz w:val="12"/>
          <w:szCs w:val="12"/>
        </w:rPr>
        <w:t>Company Seal</w:t>
      </w:r>
    </w:p>
    <w:p w14:paraId="2B484801" w14:textId="39171E58" w:rsidR="003B7FC0" w:rsidRPr="00C20052" w:rsidRDefault="003B7FC0" w:rsidP="0036130B">
      <w:pPr>
        <w:rPr>
          <w:rFonts w:ascii="Arial" w:hAnsi="Arial" w:cs="Arial"/>
          <w:b/>
          <w:sz w:val="20"/>
        </w:rPr>
      </w:pPr>
    </w:p>
    <w:p w14:paraId="0EFF2715" w14:textId="77777777" w:rsidR="003B7FC0" w:rsidRPr="00C20052" w:rsidRDefault="003B7FC0" w:rsidP="00886EBC">
      <w:pPr>
        <w:jc w:val="right"/>
        <w:rPr>
          <w:rFonts w:ascii="Arial" w:hAnsi="Arial" w:cs="Arial"/>
          <w:b/>
          <w:sz w:val="20"/>
        </w:rPr>
      </w:pPr>
    </w:p>
    <w:p w14:paraId="6D8B0680" w14:textId="77777777" w:rsidR="003B7FC0" w:rsidRPr="00C20052" w:rsidRDefault="003B7FC0" w:rsidP="00886EBC">
      <w:pPr>
        <w:jc w:val="right"/>
        <w:rPr>
          <w:rFonts w:ascii="Arial" w:hAnsi="Arial" w:cs="Arial"/>
          <w:b/>
          <w:sz w:val="20"/>
        </w:rPr>
      </w:pPr>
    </w:p>
    <w:p w14:paraId="09854D58" w14:textId="77777777" w:rsidR="003B7FC0" w:rsidRPr="00C20052" w:rsidRDefault="003B7FC0" w:rsidP="00886EBC">
      <w:pPr>
        <w:jc w:val="right"/>
        <w:rPr>
          <w:rFonts w:ascii="Arial" w:hAnsi="Arial" w:cs="Arial"/>
          <w:b/>
          <w:sz w:val="20"/>
        </w:rPr>
      </w:pPr>
    </w:p>
    <w:p w14:paraId="74394321" w14:textId="77777777" w:rsidR="00F56216" w:rsidRPr="00C20052" w:rsidRDefault="00F56216" w:rsidP="00C35613">
      <w:pPr>
        <w:pStyle w:val="BodyText"/>
        <w:tabs>
          <w:tab w:val="left" w:pos="8128"/>
        </w:tabs>
        <w:spacing w:line="276" w:lineRule="auto"/>
        <w:ind w:right="-7"/>
        <w:jc w:val="both"/>
      </w:pPr>
    </w:p>
    <w:sectPr w:rsidR="00F56216" w:rsidRPr="00C20052" w:rsidSect="00706633">
      <w:footerReference w:type="default" r:id="rId19"/>
      <w:pgSz w:w="11906" w:h="16838" w:code="9"/>
      <w:pgMar w:top="720" w:right="1440" w:bottom="425"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2C000" w14:textId="77777777" w:rsidR="00D81BD6" w:rsidRDefault="00D81BD6" w:rsidP="000F0C1D">
      <w:r>
        <w:separator/>
      </w:r>
    </w:p>
  </w:endnote>
  <w:endnote w:type="continuationSeparator" w:id="0">
    <w:p w14:paraId="78B62265" w14:textId="77777777" w:rsidR="00D81BD6" w:rsidRDefault="00D81BD6" w:rsidP="000F0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IDFont+F3">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7578250"/>
      <w:docPartObj>
        <w:docPartGallery w:val="Page Numbers (Bottom of Page)"/>
        <w:docPartUnique/>
      </w:docPartObj>
    </w:sdtPr>
    <w:sdtContent>
      <w:sdt>
        <w:sdtPr>
          <w:id w:val="-1769616900"/>
          <w:docPartObj>
            <w:docPartGallery w:val="Page Numbers (Top of Page)"/>
            <w:docPartUnique/>
          </w:docPartObj>
        </w:sdtPr>
        <w:sdtContent>
          <w:p w14:paraId="5852F39A" w14:textId="318BC212" w:rsidR="00641431" w:rsidRPr="00971CE6" w:rsidRDefault="00641431" w:rsidP="009A7609">
            <w:pPr>
              <w:pStyle w:val="Footer"/>
              <w:jc w:val="right"/>
            </w:pPr>
            <w:r w:rsidRPr="00971CE6">
              <w:t xml:space="preserve">Page </w:t>
            </w:r>
            <w:r w:rsidRPr="00971CE6">
              <w:rPr>
                <w:szCs w:val="24"/>
              </w:rPr>
              <w:fldChar w:fldCharType="begin"/>
            </w:r>
            <w:r w:rsidRPr="00971CE6">
              <w:instrText xml:space="preserve"> PAGE </w:instrText>
            </w:r>
            <w:r w:rsidRPr="00971CE6">
              <w:rPr>
                <w:szCs w:val="24"/>
              </w:rPr>
              <w:fldChar w:fldCharType="separate"/>
            </w:r>
            <w:r w:rsidRPr="00971CE6">
              <w:rPr>
                <w:noProof/>
              </w:rPr>
              <w:t>2</w:t>
            </w:r>
            <w:r w:rsidRPr="00971CE6">
              <w:rPr>
                <w:szCs w:val="24"/>
              </w:rPr>
              <w:fldChar w:fldCharType="end"/>
            </w:r>
            <w:r w:rsidRPr="00971CE6">
              <w:t xml:space="preserve"> of </w:t>
            </w:r>
            <w:r>
              <w:fldChar w:fldCharType="begin"/>
            </w:r>
            <w:r>
              <w:instrText>NUMPAGES</w:instrText>
            </w:r>
            <w:r>
              <w:fldChar w:fldCharType="separate"/>
            </w:r>
            <w:r w:rsidRPr="00971CE6">
              <w:rPr>
                <w:noProof/>
              </w:rPr>
              <w:t>2</w:t>
            </w:r>
            <w:r>
              <w:fldChar w:fldCharType="end"/>
            </w:r>
          </w:p>
        </w:sdtContent>
      </w:sdt>
    </w:sdtContent>
  </w:sdt>
  <w:p w14:paraId="14D67D1A" w14:textId="77777777" w:rsidR="00C7168F" w:rsidRPr="00971CE6" w:rsidRDefault="00C716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F4EE5" w14:textId="425222E6" w:rsidR="005D4F00" w:rsidRDefault="005D4F00">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39123" w14:textId="77777777" w:rsidR="00D81BD6" w:rsidRDefault="00D81BD6" w:rsidP="000F0C1D">
      <w:r>
        <w:separator/>
      </w:r>
    </w:p>
  </w:footnote>
  <w:footnote w:type="continuationSeparator" w:id="0">
    <w:p w14:paraId="1CAAD7C8" w14:textId="77777777" w:rsidR="00D81BD6" w:rsidRDefault="00D81BD6" w:rsidP="000F0C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304A3" w14:textId="4CD9927E" w:rsidR="00805A04" w:rsidRDefault="009B76F3" w:rsidP="00805A04">
    <w:pPr>
      <w:pStyle w:val="Header"/>
      <w:jc w:val="right"/>
    </w:pPr>
    <w:r>
      <w:t xml:space="preserve">Annexure- </w:t>
    </w:r>
    <w:r w:rsidR="00CF4575">
      <w:t>A</w:t>
    </w:r>
    <w:r w:rsidR="00CE1BEF">
      <w:t>1</w:t>
    </w:r>
    <w:r>
      <w:t xml:space="preserve"> </w:t>
    </w:r>
  </w:p>
</w:hdr>
</file>

<file path=word/intelligence2.xml><?xml version="1.0" encoding="utf-8"?>
<int2:intelligence xmlns:int2="http://schemas.microsoft.com/office/intelligence/2020/intelligence" xmlns:oel="http://schemas.microsoft.com/office/2019/extlst">
  <int2:observations>
    <int2:bookmark int2:bookmarkName="_Int_93IvHHM2" int2:invalidationBookmarkName="" int2:hashCode="Ptero3BnlzXW2O" int2:id="18RvBlHk">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15"/>
    <w:lvl w:ilvl="0">
      <w:start w:val="1"/>
      <w:numFmt w:val="decimal"/>
      <w:lvlText w:val="%1)"/>
      <w:lvlJc w:val="left"/>
      <w:pPr>
        <w:tabs>
          <w:tab w:val="num" w:pos="1080"/>
        </w:tabs>
        <w:ind w:left="1080" w:hanging="720"/>
      </w:pPr>
    </w:lvl>
  </w:abstractNum>
  <w:abstractNum w:abstractNumId="1" w15:restartNumberingAfterBreak="0">
    <w:nsid w:val="009458F1"/>
    <w:multiLevelType w:val="hybridMultilevel"/>
    <w:tmpl w:val="C5F26624"/>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F27826"/>
    <w:multiLevelType w:val="hybridMultilevel"/>
    <w:tmpl w:val="89A26D6A"/>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 w15:restartNumberingAfterBreak="0">
    <w:nsid w:val="06440F13"/>
    <w:multiLevelType w:val="multilevel"/>
    <w:tmpl w:val="1B167284"/>
    <w:lvl w:ilvl="0">
      <w:start w:val="22"/>
      <w:numFmt w:val="decimal"/>
      <w:lvlText w:val="%1"/>
      <w:lvlJc w:val="left"/>
      <w:pPr>
        <w:ind w:left="420" w:hanging="420"/>
      </w:pPr>
      <w:rPr>
        <w:rFonts w:ascii="Times New Roman" w:hAnsi="Times New Roman" w:cs="Mangal" w:hint="default"/>
        <w:b w:val="0"/>
      </w:rPr>
    </w:lvl>
    <w:lvl w:ilvl="1">
      <w:start w:val="1"/>
      <w:numFmt w:val="lowerRoman"/>
      <w:lvlText w:val="(%2)"/>
      <w:lvlJc w:val="left"/>
      <w:pPr>
        <w:ind w:left="1080" w:hanging="360"/>
      </w:pPr>
      <w:rPr>
        <w:rFonts w:ascii="CIDFont+F3" w:hAnsi="CIDFont+F3" w:cs="CIDFont+F3" w:hint="default"/>
      </w:rPr>
    </w:lvl>
    <w:lvl w:ilvl="2">
      <w:start w:val="1"/>
      <w:numFmt w:val="decimal"/>
      <w:lvlText w:val="%1.%2.%3"/>
      <w:lvlJc w:val="left"/>
      <w:pPr>
        <w:ind w:left="2160" w:hanging="720"/>
      </w:pPr>
      <w:rPr>
        <w:rFonts w:ascii="Times New Roman" w:hAnsi="Times New Roman" w:cs="Mangal" w:hint="default"/>
        <w:b w:val="0"/>
      </w:rPr>
    </w:lvl>
    <w:lvl w:ilvl="3">
      <w:start w:val="1"/>
      <w:numFmt w:val="decimal"/>
      <w:lvlText w:val="%1.%2.%3.%4"/>
      <w:lvlJc w:val="left"/>
      <w:pPr>
        <w:ind w:left="3240" w:hanging="1080"/>
      </w:pPr>
      <w:rPr>
        <w:rFonts w:ascii="Times New Roman" w:hAnsi="Times New Roman" w:cs="Mangal" w:hint="default"/>
        <w:b w:val="0"/>
      </w:rPr>
    </w:lvl>
    <w:lvl w:ilvl="4">
      <w:start w:val="1"/>
      <w:numFmt w:val="decimal"/>
      <w:lvlText w:val="%1.%2.%3.%4.%5"/>
      <w:lvlJc w:val="left"/>
      <w:pPr>
        <w:ind w:left="3960" w:hanging="1080"/>
      </w:pPr>
      <w:rPr>
        <w:rFonts w:ascii="Times New Roman" w:hAnsi="Times New Roman" w:cs="Mangal" w:hint="default"/>
        <w:b w:val="0"/>
      </w:rPr>
    </w:lvl>
    <w:lvl w:ilvl="5">
      <w:start w:val="1"/>
      <w:numFmt w:val="decimal"/>
      <w:lvlText w:val="%1.%2.%3.%4.%5.%6"/>
      <w:lvlJc w:val="left"/>
      <w:pPr>
        <w:ind w:left="5040" w:hanging="1440"/>
      </w:pPr>
      <w:rPr>
        <w:rFonts w:ascii="Times New Roman" w:hAnsi="Times New Roman" w:cs="Mangal" w:hint="default"/>
        <w:b w:val="0"/>
      </w:rPr>
    </w:lvl>
    <w:lvl w:ilvl="6">
      <w:start w:val="1"/>
      <w:numFmt w:val="decimal"/>
      <w:lvlText w:val="%1.%2.%3.%4.%5.%6.%7"/>
      <w:lvlJc w:val="left"/>
      <w:pPr>
        <w:ind w:left="5760" w:hanging="1440"/>
      </w:pPr>
      <w:rPr>
        <w:rFonts w:ascii="Times New Roman" w:hAnsi="Times New Roman" w:cs="Mangal" w:hint="default"/>
        <w:b w:val="0"/>
      </w:rPr>
    </w:lvl>
    <w:lvl w:ilvl="7">
      <w:start w:val="1"/>
      <w:numFmt w:val="decimal"/>
      <w:lvlText w:val="%1.%2.%3.%4.%5.%6.%7.%8"/>
      <w:lvlJc w:val="left"/>
      <w:pPr>
        <w:ind w:left="6840" w:hanging="1800"/>
      </w:pPr>
      <w:rPr>
        <w:rFonts w:ascii="Times New Roman" w:hAnsi="Times New Roman" w:cs="Mangal" w:hint="default"/>
        <w:b w:val="0"/>
      </w:rPr>
    </w:lvl>
    <w:lvl w:ilvl="8">
      <w:start w:val="1"/>
      <w:numFmt w:val="decimal"/>
      <w:lvlText w:val="%1.%2.%3.%4.%5.%6.%7.%8.%9"/>
      <w:lvlJc w:val="left"/>
      <w:pPr>
        <w:ind w:left="7560" w:hanging="1800"/>
      </w:pPr>
      <w:rPr>
        <w:rFonts w:ascii="Times New Roman" w:hAnsi="Times New Roman" w:cs="Mangal" w:hint="default"/>
        <w:b w:val="0"/>
      </w:rPr>
    </w:lvl>
  </w:abstractNum>
  <w:abstractNum w:abstractNumId="4" w15:restartNumberingAfterBreak="0">
    <w:nsid w:val="0B737965"/>
    <w:multiLevelType w:val="hybridMultilevel"/>
    <w:tmpl w:val="1B7EF59A"/>
    <w:lvl w:ilvl="0" w:tplc="FFFFFFFF">
      <w:start w:val="1"/>
      <w:numFmt w:val="lowerLetter"/>
      <w:lvlText w:val="%1."/>
      <w:lvlJc w:val="left"/>
      <w:pPr>
        <w:ind w:left="1287" w:hanging="360"/>
      </w:pPr>
    </w:lvl>
    <w:lvl w:ilvl="1" w:tplc="FFFFFFFF">
      <w:start w:val="1"/>
      <w:numFmt w:val="lowerRoman"/>
      <w:lvlText w:val="%2."/>
      <w:lvlJc w:val="righ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5" w15:restartNumberingAfterBreak="0">
    <w:nsid w:val="0FCB098F"/>
    <w:multiLevelType w:val="hybridMultilevel"/>
    <w:tmpl w:val="C7049492"/>
    <w:lvl w:ilvl="0" w:tplc="3FDA213E">
      <w:start w:val="1"/>
      <w:numFmt w:val="lowerRoman"/>
      <w:lvlText w:val="(%1)"/>
      <w:lvlJc w:val="left"/>
      <w:pPr>
        <w:ind w:left="1854" w:hanging="360"/>
      </w:pPr>
      <w:rPr>
        <w:rFonts w:hint="default"/>
        <w:spacing w:val="-1"/>
        <w:w w:val="96"/>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6" w15:restartNumberingAfterBreak="0">
    <w:nsid w:val="10914AD3"/>
    <w:multiLevelType w:val="hybridMultilevel"/>
    <w:tmpl w:val="8B64DB4E"/>
    <w:lvl w:ilvl="0" w:tplc="16F4F9A8">
      <w:start w:val="1"/>
      <w:numFmt w:val="lowerRoman"/>
      <w:lvlText w:val="(%1)"/>
      <w:lvlJc w:val="left"/>
      <w:pPr>
        <w:ind w:left="720" w:hanging="360"/>
      </w:pPr>
      <w:rPr>
        <w:rFonts w:ascii="Arial" w:eastAsia="Times New Roman" w:hAnsi="Arial" w:cs="Arial" w:hint="default"/>
        <w:b w:val="0"/>
        <w:bCs w:val="0"/>
        <w:color w:val="auto"/>
        <w:spacing w:val="-1"/>
        <w:w w:val="99"/>
        <w:sz w:val="20"/>
        <w:szCs w:val="20"/>
        <w:lang w:val="en-US" w:eastAsia="en-US" w:bidi="ar-SA"/>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0CB7A5B"/>
    <w:multiLevelType w:val="multilevel"/>
    <w:tmpl w:val="26D4F6B0"/>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2A923B4"/>
    <w:multiLevelType w:val="hybridMultilevel"/>
    <w:tmpl w:val="1B7EF59A"/>
    <w:lvl w:ilvl="0" w:tplc="FFFFFFFF">
      <w:start w:val="1"/>
      <w:numFmt w:val="lowerLetter"/>
      <w:lvlText w:val="%1."/>
      <w:lvlJc w:val="left"/>
      <w:pPr>
        <w:ind w:left="1287" w:hanging="360"/>
      </w:pPr>
    </w:lvl>
    <w:lvl w:ilvl="1" w:tplc="FFFFFFFF">
      <w:start w:val="1"/>
      <w:numFmt w:val="lowerRoman"/>
      <w:lvlText w:val="%2."/>
      <w:lvlJc w:val="righ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9" w15:restartNumberingAfterBreak="0">
    <w:nsid w:val="1B141624"/>
    <w:multiLevelType w:val="hybridMultilevel"/>
    <w:tmpl w:val="C62872D4"/>
    <w:lvl w:ilvl="0" w:tplc="C7F8E858">
      <w:start w:val="1"/>
      <w:numFmt w:val="lowerLetter"/>
      <w:lvlText w:val="(%1)"/>
      <w:lvlJc w:val="left"/>
      <w:pPr>
        <w:ind w:left="720" w:hanging="360"/>
      </w:pPr>
      <w:rPr>
        <w:rFonts w:ascii="Arial" w:eastAsia="Times New Roman" w:hAnsi="Arial" w:cs="Arial" w:hint="default"/>
        <w:color w:val="FF0000"/>
        <w:spacing w:val="-1"/>
        <w:w w:val="107"/>
        <w:sz w:val="20"/>
        <w:szCs w:val="20"/>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2610EE"/>
    <w:multiLevelType w:val="hybridMultilevel"/>
    <w:tmpl w:val="89A26D6A"/>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1" w15:restartNumberingAfterBreak="0">
    <w:nsid w:val="20CD15F3"/>
    <w:multiLevelType w:val="hybridMultilevel"/>
    <w:tmpl w:val="69E86320"/>
    <w:lvl w:ilvl="0" w:tplc="E8F829AE">
      <w:start w:val="12"/>
      <w:numFmt w:val="decimal"/>
      <w:lvlText w:val="%1."/>
      <w:lvlJc w:val="left"/>
      <w:pPr>
        <w:ind w:left="360" w:hanging="360"/>
      </w:pPr>
      <w:rPr>
        <w:rFonts w:hint="default"/>
        <w:b/>
        <w:bCs/>
      </w:rPr>
    </w:lvl>
    <w:lvl w:ilvl="1" w:tplc="40090019" w:tentative="1">
      <w:start w:val="1"/>
      <w:numFmt w:val="lowerLetter"/>
      <w:lvlText w:val="%2."/>
      <w:lvlJc w:val="left"/>
      <w:pPr>
        <w:ind w:left="513" w:hanging="360"/>
      </w:pPr>
    </w:lvl>
    <w:lvl w:ilvl="2" w:tplc="4009001B" w:tentative="1">
      <w:start w:val="1"/>
      <w:numFmt w:val="lowerRoman"/>
      <w:lvlText w:val="%3."/>
      <w:lvlJc w:val="right"/>
      <w:pPr>
        <w:ind w:left="1233" w:hanging="180"/>
      </w:pPr>
    </w:lvl>
    <w:lvl w:ilvl="3" w:tplc="4009000F" w:tentative="1">
      <w:start w:val="1"/>
      <w:numFmt w:val="decimal"/>
      <w:lvlText w:val="%4."/>
      <w:lvlJc w:val="left"/>
      <w:pPr>
        <w:ind w:left="1953" w:hanging="360"/>
      </w:pPr>
    </w:lvl>
    <w:lvl w:ilvl="4" w:tplc="40090019" w:tentative="1">
      <w:start w:val="1"/>
      <w:numFmt w:val="lowerLetter"/>
      <w:lvlText w:val="%5."/>
      <w:lvlJc w:val="left"/>
      <w:pPr>
        <w:ind w:left="2673" w:hanging="360"/>
      </w:pPr>
    </w:lvl>
    <w:lvl w:ilvl="5" w:tplc="4009001B" w:tentative="1">
      <w:start w:val="1"/>
      <w:numFmt w:val="lowerRoman"/>
      <w:lvlText w:val="%6."/>
      <w:lvlJc w:val="right"/>
      <w:pPr>
        <w:ind w:left="3393" w:hanging="180"/>
      </w:pPr>
    </w:lvl>
    <w:lvl w:ilvl="6" w:tplc="4009000F" w:tentative="1">
      <w:start w:val="1"/>
      <w:numFmt w:val="decimal"/>
      <w:lvlText w:val="%7."/>
      <w:lvlJc w:val="left"/>
      <w:pPr>
        <w:ind w:left="4113" w:hanging="360"/>
      </w:pPr>
    </w:lvl>
    <w:lvl w:ilvl="7" w:tplc="40090019" w:tentative="1">
      <w:start w:val="1"/>
      <w:numFmt w:val="lowerLetter"/>
      <w:lvlText w:val="%8."/>
      <w:lvlJc w:val="left"/>
      <w:pPr>
        <w:ind w:left="4833" w:hanging="360"/>
      </w:pPr>
    </w:lvl>
    <w:lvl w:ilvl="8" w:tplc="4009001B" w:tentative="1">
      <w:start w:val="1"/>
      <w:numFmt w:val="lowerRoman"/>
      <w:lvlText w:val="%9."/>
      <w:lvlJc w:val="right"/>
      <w:pPr>
        <w:ind w:left="5553" w:hanging="180"/>
      </w:pPr>
    </w:lvl>
  </w:abstractNum>
  <w:abstractNum w:abstractNumId="12" w15:restartNumberingAfterBreak="0">
    <w:nsid w:val="26CA4848"/>
    <w:multiLevelType w:val="hybridMultilevel"/>
    <w:tmpl w:val="89A26D6A"/>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3" w15:restartNumberingAfterBreak="0">
    <w:nsid w:val="28C70887"/>
    <w:multiLevelType w:val="hybridMultilevel"/>
    <w:tmpl w:val="AD1449D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CE80CCB"/>
    <w:multiLevelType w:val="hybridMultilevel"/>
    <w:tmpl w:val="063EFC6A"/>
    <w:lvl w:ilvl="0" w:tplc="9B28F766">
      <w:start w:val="1"/>
      <w:numFmt w:val="lowerLetter"/>
      <w:lvlText w:val="%1)"/>
      <w:lvlJc w:val="left"/>
      <w:pPr>
        <w:ind w:left="1854" w:hanging="360"/>
      </w:pPr>
      <w:rPr>
        <w:rFonts w:hint="default"/>
        <w:spacing w:val="-1"/>
        <w:w w:val="115"/>
      </w:rPr>
    </w:lvl>
    <w:lvl w:ilvl="1" w:tplc="F1F61E14">
      <w:start w:val="1"/>
      <w:numFmt w:val="lowerLetter"/>
      <w:lvlText w:val="%2."/>
      <w:lvlJc w:val="left"/>
      <w:pPr>
        <w:ind w:left="2574" w:hanging="360"/>
      </w:pPr>
      <w:rPr>
        <w:rFonts w:hint="default"/>
      </w:r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15" w15:restartNumberingAfterBreak="0">
    <w:nsid w:val="2FF6242E"/>
    <w:multiLevelType w:val="hybridMultilevel"/>
    <w:tmpl w:val="31CA9E26"/>
    <w:lvl w:ilvl="0" w:tplc="FFFFFFFF">
      <w:start w:val="1"/>
      <w:numFmt w:val="lowerLetter"/>
      <w:lvlText w:val="%1."/>
      <w:lvlJc w:val="left"/>
      <w:pPr>
        <w:ind w:left="1287" w:hanging="360"/>
      </w:pPr>
    </w:lvl>
    <w:lvl w:ilvl="1" w:tplc="C1FA0A38">
      <w:start w:val="1"/>
      <w:numFmt w:val="lowerRoman"/>
      <w:lvlText w:val="(%2)"/>
      <w:lvlJc w:val="left"/>
      <w:pPr>
        <w:ind w:left="2367" w:hanging="720"/>
      </w:pPr>
      <w:rPr>
        <w:rFonts w:hint="default"/>
      </w:r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6" w15:restartNumberingAfterBreak="0">
    <w:nsid w:val="3CB40C3D"/>
    <w:multiLevelType w:val="hybridMultilevel"/>
    <w:tmpl w:val="49E6713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DFA575B"/>
    <w:multiLevelType w:val="hybridMultilevel"/>
    <w:tmpl w:val="1B7EF59A"/>
    <w:lvl w:ilvl="0" w:tplc="FFFFFFFF">
      <w:start w:val="1"/>
      <w:numFmt w:val="lowerLetter"/>
      <w:lvlText w:val="%1."/>
      <w:lvlJc w:val="left"/>
      <w:pPr>
        <w:ind w:left="873" w:hanging="360"/>
      </w:pPr>
    </w:lvl>
    <w:lvl w:ilvl="1" w:tplc="FFFFFFFF">
      <w:start w:val="1"/>
      <w:numFmt w:val="lowerRoman"/>
      <w:lvlText w:val="%2."/>
      <w:lvlJc w:val="right"/>
      <w:pPr>
        <w:ind w:left="1593" w:hanging="360"/>
      </w:pPr>
    </w:lvl>
    <w:lvl w:ilvl="2" w:tplc="FFFFFFFF" w:tentative="1">
      <w:start w:val="1"/>
      <w:numFmt w:val="lowerRoman"/>
      <w:lvlText w:val="%3."/>
      <w:lvlJc w:val="right"/>
      <w:pPr>
        <w:ind w:left="2313" w:hanging="180"/>
      </w:pPr>
    </w:lvl>
    <w:lvl w:ilvl="3" w:tplc="FFFFFFFF" w:tentative="1">
      <w:start w:val="1"/>
      <w:numFmt w:val="decimal"/>
      <w:lvlText w:val="%4."/>
      <w:lvlJc w:val="left"/>
      <w:pPr>
        <w:ind w:left="3033" w:hanging="360"/>
      </w:pPr>
    </w:lvl>
    <w:lvl w:ilvl="4" w:tplc="FFFFFFFF" w:tentative="1">
      <w:start w:val="1"/>
      <w:numFmt w:val="lowerLetter"/>
      <w:lvlText w:val="%5."/>
      <w:lvlJc w:val="left"/>
      <w:pPr>
        <w:ind w:left="3753" w:hanging="360"/>
      </w:pPr>
    </w:lvl>
    <w:lvl w:ilvl="5" w:tplc="FFFFFFFF" w:tentative="1">
      <w:start w:val="1"/>
      <w:numFmt w:val="lowerRoman"/>
      <w:lvlText w:val="%6."/>
      <w:lvlJc w:val="right"/>
      <w:pPr>
        <w:ind w:left="4473" w:hanging="180"/>
      </w:pPr>
    </w:lvl>
    <w:lvl w:ilvl="6" w:tplc="FFFFFFFF" w:tentative="1">
      <w:start w:val="1"/>
      <w:numFmt w:val="decimal"/>
      <w:lvlText w:val="%7."/>
      <w:lvlJc w:val="left"/>
      <w:pPr>
        <w:ind w:left="5193" w:hanging="360"/>
      </w:pPr>
    </w:lvl>
    <w:lvl w:ilvl="7" w:tplc="FFFFFFFF" w:tentative="1">
      <w:start w:val="1"/>
      <w:numFmt w:val="lowerLetter"/>
      <w:lvlText w:val="%8."/>
      <w:lvlJc w:val="left"/>
      <w:pPr>
        <w:ind w:left="5913" w:hanging="360"/>
      </w:pPr>
    </w:lvl>
    <w:lvl w:ilvl="8" w:tplc="FFFFFFFF" w:tentative="1">
      <w:start w:val="1"/>
      <w:numFmt w:val="lowerRoman"/>
      <w:lvlText w:val="%9."/>
      <w:lvlJc w:val="right"/>
      <w:pPr>
        <w:ind w:left="6633" w:hanging="180"/>
      </w:pPr>
    </w:lvl>
  </w:abstractNum>
  <w:abstractNum w:abstractNumId="18" w15:restartNumberingAfterBreak="0">
    <w:nsid w:val="3FAD0AFF"/>
    <w:multiLevelType w:val="hybridMultilevel"/>
    <w:tmpl w:val="1B7EF59A"/>
    <w:lvl w:ilvl="0" w:tplc="FFFFFFFF">
      <w:start w:val="1"/>
      <w:numFmt w:val="lowerLetter"/>
      <w:lvlText w:val="%1."/>
      <w:lvlJc w:val="left"/>
      <w:pPr>
        <w:ind w:left="1287" w:hanging="360"/>
      </w:pPr>
    </w:lvl>
    <w:lvl w:ilvl="1" w:tplc="4009001B">
      <w:start w:val="1"/>
      <w:numFmt w:val="lowerRoman"/>
      <w:lvlText w:val="%2."/>
      <w:lvlJc w:val="righ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9" w15:restartNumberingAfterBreak="0">
    <w:nsid w:val="42613E7C"/>
    <w:multiLevelType w:val="hybridMultilevel"/>
    <w:tmpl w:val="89A26D6A"/>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0" w15:restartNumberingAfterBreak="0">
    <w:nsid w:val="42CC4850"/>
    <w:multiLevelType w:val="hybridMultilevel"/>
    <w:tmpl w:val="8B64DB4E"/>
    <w:lvl w:ilvl="0" w:tplc="FFFFFFFF">
      <w:start w:val="1"/>
      <w:numFmt w:val="lowerRoman"/>
      <w:lvlText w:val="(%1)"/>
      <w:lvlJc w:val="left"/>
      <w:pPr>
        <w:ind w:left="720" w:hanging="360"/>
      </w:pPr>
      <w:rPr>
        <w:rFonts w:ascii="Arial" w:eastAsia="Times New Roman" w:hAnsi="Arial" w:cs="Arial" w:hint="default"/>
        <w:b w:val="0"/>
        <w:bCs w:val="0"/>
        <w:color w:val="auto"/>
        <w:spacing w:val="-1"/>
        <w:w w:val="99"/>
        <w:sz w:val="20"/>
        <w:szCs w:val="20"/>
        <w:lang w:val="en-US" w:eastAsia="en-US" w:bidi="ar-SA"/>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610181D"/>
    <w:multiLevelType w:val="hybridMultilevel"/>
    <w:tmpl w:val="31CA9E26"/>
    <w:lvl w:ilvl="0" w:tplc="FFFFFFFF">
      <w:start w:val="1"/>
      <w:numFmt w:val="lowerLetter"/>
      <w:lvlText w:val="%1."/>
      <w:lvlJc w:val="left"/>
      <w:pPr>
        <w:ind w:left="1287" w:hanging="360"/>
      </w:pPr>
    </w:lvl>
    <w:lvl w:ilvl="1" w:tplc="C1FA0A38">
      <w:start w:val="1"/>
      <w:numFmt w:val="lowerRoman"/>
      <w:lvlText w:val="(%2)"/>
      <w:lvlJc w:val="left"/>
      <w:pPr>
        <w:ind w:left="2367" w:hanging="720"/>
      </w:pPr>
      <w:rPr>
        <w:rFonts w:hint="default"/>
      </w:r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2" w15:restartNumberingAfterBreak="0">
    <w:nsid w:val="483276C9"/>
    <w:multiLevelType w:val="hybridMultilevel"/>
    <w:tmpl w:val="EAA0BAE6"/>
    <w:lvl w:ilvl="0" w:tplc="A796924C">
      <w:start w:val="1"/>
      <w:numFmt w:val="lowerLetter"/>
      <w:lvlText w:val="%1."/>
      <w:lvlJc w:val="left"/>
      <w:pPr>
        <w:ind w:left="1287" w:hanging="360"/>
      </w:pPr>
      <w:rPr>
        <w:sz w:val="24"/>
        <w:szCs w:val="24"/>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3" w15:restartNumberingAfterBreak="0">
    <w:nsid w:val="4AE447DC"/>
    <w:multiLevelType w:val="hybridMultilevel"/>
    <w:tmpl w:val="1B7EF59A"/>
    <w:lvl w:ilvl="0" w:tplc="FFFFFFFF">
      <w:start w:val="1"/>
      <w:numFmt w:val="lowerLetter"/>
      <w:lvlText w:val="%1."/>
      <w:lvlJc w:val="left"/>
      <w:pPr>
        <w:ind w:left="1287" w:hanging="360"/>
      </w:pPr>
    </w:lvl>
    <w:lvl w:ilvl="1" w:tplc="FFFFFFFF">
      <w:start w:val="1"/>
      <w:numFmt w:val="lowerRoman"/>
      <w:lvlText w:val="%2."/>
      <w:lvlJc w:val="righ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4" w15:restartNumberingAfterBreak="0">
    <w:nsid w:val="4D481983"/>
    <w:multiLevelType w:val="hybridMultilevel"/>
    <w:tmpl w:val="89A26D6A"/>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5" w15:restartNumberingAfterBreak="0">
    <w:nsid w:val="4DAB6247"/>
    <w:multiLevelType w:val="hybridMultilevel"/>
    <w:tmpl w:val="49E671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E3D463C"/>
    <w:multiLevelType w:val="multilevel"/>
    <w:tmpl w:val="5A526398"/>
    <w:lvl w:ilvl="0">
      <w:start w:val="1"/>
      <w:numFmt w:val="decimal"/>
      <w:lvlText w:val="%1.0"/>
      <w:lvlJc w:val="left"/>
      <w:pPr>
        <w:ind w:left="827" w:hanging="720"/>
      </w:pPr>
      <w:rPr>
        <w:rFonts w:hint="default"/>
      </w:rPr>
    </w:lvl>
    <w:lvl w:ilvl="1">
      <w:start w:val="1"/>
      <w:numFmt w:val="decimal"/>
      <w:lvlText w:val="%1.%2"/>
      <w:lvlJc w:val="left"/>
      <w:pPr>
        <w:ind w:left="1547" w:hanging="720"/>
      </w:pPr>
      <w:rPr>
        <w:rFonts w:hint="default"/>
      </w:rPr>
    </w:lvl>
    <w:lvl w:ilvl="2">
      <w:start w:val="1"/>
      <w:numFmt w:val="decimal"/>
      <w:lvlText w:val="%1.%2.%3"/>
      <w:lvlJc w:val="left"/>
      <w:pPr>
        <w:ind w:left="2267" w:hanging="720"/>
      </w:pPr>
      <w:rPr>
        <w:rFonts w:hint="default"/>
      </w:rPr>
    </w:lvl>
    <w:lvl w:ilvl="3">
      <w:start w:val="1"/>
      <w:numFmt w:val="decimal"/>
      <w:lvlText w:val="%1.%2.%3.%4"/>
      <w:lvlJc w:val="left"/>
      <w:pPr>
        <w:ind w:left="2987" w:hanging="720"/>
      </w:pPr>
      <w:rPr>
        <w:rFonts w:hint="default"/>
      </w:rPr>
    </w:lvl>
    <w:lvl w:ilvl="4">
      <w:start w:val="1"/>
      <w:numFmt w:val="decimal"/>
      <w:lvlText w:val="%1.%2.%3.%4.%5"/>
      <w:lvlJc w:val="left"/>
      <w:pPr>
        <w:ind w:left="4067" w:hanging="1080"/>
      </w:pPr>
      <w:rPr>
        <w:rFonts w:hint="default"/>
      </w:rPr>
    </w:lvl>
    <w:lvl w:ilvl="5">
      <w:start w:val="1"/>
      <w:numFmt w:val="decimal"/>
      <w:lvlText w:val="%1.%2.%3.%4.%5.%6"/>
      <w:lvlJc w:val="left"/>
      <w:pPr>
        <w:ind w:left="4787" w:hanging="1080"/>
      </w:pPr>
      <w:rPr>
        <w:rFonts w:hint="default"/>
      </w:rPr>
    </w:lvl>
    <w:lvl w:ilvl="6">
      <w:start w:val="1"/>
      <w:numFmt w:val="decimal"/>
      <w:lvlText w:val="%1.%2.%3.%4.%5.%6.%7"/>
      <w:lvlJc w:val="left"/>
      <w:pPr>
        <w:ind w:left="5867" w:hanging="1440"/>
      </w:pPr>
      <w:rPr>
        <w:rFonts w:hint="default"/>
      </w:rPr>
    </w:lvl>
    <w:lvl w:ilvl="7">
      <w:start w:val="1"/>
      <w:numFmt w:val="decimal"/>
      <w:lvlText w:val="%1.%2.%3.%4.%5.%6.%7.%8"/>
      <w:lvlJc w:val="left"/>
      <w:pPr>
        <w:ind w:left="6587" w:hanging="1440"/>
      </w:pPr>
      <w:rPr>
        <w:rFonts w:hint="default"/>
      </w:rPr>
    </w:lvl>
    <w:lvl w:ilvl="8">
      <w:start w:val="1"/>
      <w:numFmt w:val="decimal"/>
      <w:lvlText w:val="%1.%2.%3.%4.%5.%6.%7.%8.%9"/>
      <w:lvlJc w:val="left"/>
      <w:pPr>
        <w:ind w:left="7667" w:hanging="1800"/>
      </w:pPr>
      <w:rPr>
        <w:rFonts w:hint="default"/>
      </w:rPr>
    </w:lvl>
  </w:abstractNum>
  <w:abstractNum w:abstractNumId="27" w15:restartNumberingAfterBreak="0">
    <w:nsid w:val="4E3E658B"/>
    <w:multiLevelType w:val="hybridMultilevel"/>
    <w:tmpl w:val="1B7EF59A"/>
    <w:lvl w:ilvl="0" w:tplc="FFFFFFFF">
      <w:start w:val="1"/>
      <w:numFmt w:val="lowerLetter"/>
      <w:lvlText w:val="%1."/>
      <w:lvlJc w:val="left"/>
      <w:pPr>
        <w:ind w:left="1287" w:hanging="360"/>
      </w:pPr>
    </w:lvl>
    <w:lvl w:ilvl="1" w:tplc="FFFFFFFF">
      <w:start w:val="1"/>
      <w:numFmt w:val="lowerRoman"/>
      <w:lvlText w:val="%2."/>
      <w:lvlJc w:val="righ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8" w15:restartNumberingAfterBreak="0">
    <w:nsid w:val="4F495FBB"/>
    <w:multiLevelType w:val="hybridMultilevel"/>
    <w:tmpl w:val="89A26D6A"/>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9" w15:restartNumberingAfterBreak="0">
    <w:nsid w:val="50907134"/>
    <w:multiLevelType w:val="hybridMultilevel"/>
    <w:tmpl w:val="B84CABCC"/>
    <w:lvl w:ilvl="0" w:tplc="49A25826">
      <w:start w:val="1"/>
      <w:numFmt w:val="lowerRoman"/>
      <w:lvlText w:val="%1."/>
      <w:lvlJc w:val="righ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16670D0"/>
    <w:multiLevelType w:val="hybridMultilevel"/>
    <w:tmpl w:val="89A26D6A"/>
    <w:lvl w:ilvl="0" w:tplc="FFFFFFFF">
      <w:start w:val="1"/>
      <w:numFmt w:val="lowerLetter"/>
      <w:lvlText w:val="%1."/>
      <w:lvlJc w:val="left"/>
      <w:pPr>
        <w:ind w:left="1287" w:hanging="360"/>
      </w:p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1" w15:restartNumberingAfterBreak="0">
    <w:nsid w:val="51FB4658"/>
    <w:multiLevelType w:val="hybridMultilevel"/>
    <w:tmpl w:val="1B7EF59A"/>
    <w:lvl w:ilvl="0" w:tplc="FFFFFFFF">
      <w:start w:val="1"/>
      <w:numFmt w:val="lowerLetter"/>
      <w:lvlText w:val="%1."/>
      <w:lvlJc w:val="left"/>
      <w:pPr>
        <w:ind w:left="1287" w:hanging="360"/>
      </w:pPr>
    </w:lvl>
    <w:lvl w:ilvl="1" w:tplc="FFFFFFFF">
      <w:start w:val="1"/>
      <w:numFmt w:val="lowerRoman"/>
      <w:lvlText w:val="%2."/>
      <w:lvlJc w:val="righ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2" w15:restartNumberingAfterBreak="0">
    <w:nsid w:val="52B65AA3"/>
    <w:multiLevelType w:val="hybridMultilevel"/>
    <w:tmpl w:val="C240AC90"/>
    <w:lvl w:ilvl="0" w:tplc="40090001">
      <w:start w:val="1"/>
      <w:numFmt w:val="bullet"/>
      <w:lvlText w:val=""/>
      <w:lvlJc w:val="left"/>
      <w:pPr>
        <w:ind w:left="1287" w:hanging="360"/>
      </w:pPr>
      <w:rPr>
        <w:rFonts w:ascii="Symbol" w:hAnsi="Symbol" w:hint="default"/>
      </w:rPr>
    </w:lvl>
    <w:lvl w:ilvl="1" w:tplc="40090003">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3" w15:restartNumberingAfterBreak="0">
    <w:nsid w:val="530102B6"/>
    <w:multiLevelType w:val="hybridMultilevel"/>
    <w:tmpl w:val="7B749D58"/>
    <w:lvl w:ilvl="0" w:tplc="40090019">
      <w:start w:val="1"/>
      <w:numFmt w:val="lowerLetter"/>
      <w:lvlText w:val="%1."/>
      <w:lvlJc w:val="left"/>
      <w:pPr>
        <w:ind w:left="5268" w:hanging="360"/>
      </w:pPr>
    </w:lvl>
    <w:lvl w:ilvl="1" w:tplc="40090019" w:tentative="1">
      <w:start w:val="1"/>
      <w:numFmt w:val="lowerLetter"/>
      <w:lvlText w:val="%2."/>
      <w:lvlJc w:val="left"/>
      <w:pPr>
        <w:ind w:left="5988" w:hanging="360"/>
      </w:pPr>
    </w:lvl>
    <w:lvl w:ilvl="2" w:tplc="4009001B" w:tentative="1">
      <w:start w:val="1"/>
      <w:numFmt w:val="lowerRoman"/>
      <w:lvlText w:val="%3."/>
      <w:lvlJc w:val="right"/>
      <w:pPr>
        <w:ind w:left="6708" w:hanging="180"/>
      </w:pPr>
    </w:lvl>
    <w:lvl w:ilvl="3" w:tplc="4009000F" w:tentative="1">
      <w:start w:val="1"/>
      <w:numFmt w:val="decimal"/>
      <w:lvlText w:val="%4."/>
      <w:lvlJc w:val="left"/>
      <w:pPr>
        <w:ind w:left="7428" w:hanging="360"/>
      </w:pPr>
    </w:lvl>
    <w:lvl w:ilvl="4" w:tplc="40090019" w:tentative="1">
      <w:start w:val="1"/>
      <w:numFmt w:val="lowerLetter"/>
      <w:lvlText w:val="%5."/>
      <w:lvlJc w:val="left"/>
      <w:pPr>
        <w:ind w:left="8148" w:hanging="360"/>
      </w:pPr>
    </w:lvl>
    <w:lvl w:ilvl="5" w:tplc="4009001B" w:tentative="1">
      <w:start w:val="1"/>
      <w:numFmt w:val="lowerRoman"/>
      <w:lvlText w:val="%6."/>
      <w:lvlJc w:val="right"/>
      <w:pPr>
        <w:ind w:left="8868" w:hanging="180"/>
      </w:pPr>
    </w:lvl>
    <w:lvl w:ilvl="6" w:tplc="4009000F" w:tentative="1">
      <w:start w:val="1"/>
      <w:numFmt w:val="decimal"/>
      <w:lvlText w:val="%7."/>
      <w:lvlJc w:val="left"/>
      <w:pPr>
        <w:ind w:left="9588" w:hanging="360"/>
      </w:pPr>
    </w:lvl>
    <w:lvl w:ilvl="7" w:tplc="40090019" w:tentative="1">
      <w:start w:val="1"/>
      <w:numFmt w:val="lowerLetter"/>
      <w:lvlText w:val="%8."/>
      <w:lvlJc w:val="left"/>
      <w:pPr>
        <w:ind w:left="10308" w:hanging="360"/>
      </w:pPr>
    </w:lvl>
    <w:lvl w:ilvl="8" w:tplc="4009001B" w:tentative="1">
      <w:start w:val="1"/>
      <w:numFmt w:val="lowerRoman"/>
      <w:lvlText w:val="%9."/>
      <w:lvlJc w:val="right"/>
      <w:pPr>
        <w:ind w:left="11028" w:hanging="180"/>
      </w:pPr>
    </w:lvl>
  </w:abstractNum>
  <w:abstractNum w:abstractNumId="34" w15:restartNumberingAfterBreak="0">
    <w:nsid w:val="54685006"/>
    <w:multiLevelType w:val="multilevel"/>
    <w:tmpl w:val="1B167284"/>
    <w:lvl w:ilvl="0">
      <w:start w:val="22"/>
      <w:numFmt w:val="decimal"/>
      <w:lvlText w:val="%1"/>
      <w:lvlJc w:val="left"/>
      <w:pPr>
        <w:ind w:left="420" w:hanging="420"/>
      </w:pPr>
      <w:rPr>
        <w:rFonts w:ascii="Times New Roman" w:hAnsi="Times New Roman" w:cs="Mangal" w:hint="default"/>
        <w:b w:val="0"/>
      </w:rPr>
    </w:lvl>
    <w:lvl w:ilvl="1">
      <w:start w:val="1"/>
      <w:numFmt w:val="lowerRoman"/>
      <w:lvlText w:val="(%2)"/>
      <w:lvlJc w:val="left"/>
      <w:pPr>
        <w:ind w:left="1080" w:hanging="360"/>
      </w:pPr>
      <w:rPr>
        <w:rFonts w:ascii="CIDFont+F3" w:hAnsi="CIDFont+F3" w:cs="CIDFont+F3" w:hint="default"/>
      </w:rPr>
    </w:lvl>
    <w:lvl w:ilvl="2">
      <w:start w:val="1"/>
      <w:numFmt w:val="decimal"/>
      <w:lvlText w:val="%1.%2.%3"/>
      <w:lvlJc w:val="left"/>
      <w:pPr>
        <w:ind w:left="2160" w:hanging="720"/>
      </w:pPr>
      <w:rPr>
        <w:rFonts w:ascii="Times New Roman" w:hAnsi="Times New Roman" w:cs="Mangal" w:hint="default"/>
        <w:b w:val="0"/>
      </w:rPr>
    </w:lvl>
    <w:lvl w:ilvl="3">
      <w:start w:val="1"/>
      <w:numFmt w:val="decimal"/>
      <w:lvlText w:val="%1.%2.%3.%4"/>
      <w:lvlJc w:val="left"/>
      <w:pPr>
        <w:ind w:left="3240" w:hanging="1080"/>
      </w:pPr>
      <w:rPr>
        <w:rFonts w:ascii="Times New Roman" w:hAnsi="Times New Roman" w:cs="Mangal" w:hint="default"/>
        <w:b w:val="0"/>
      </w:rPr>
    </w:lvl>
    <w:lvl w:ilvl="4">
      <w:start w:val="1"/>
      <w:numFmt w:val="decimal"/>
      <w:lvlText w:val="%1.%2.%3.%4.%5"/>
      <w:lvlJc w:val="left"/>
      <w:pPr>
        <w:ind w:left="3960" w:hanging="1080"/>
      </w:pPr>
      <w:rPr>
        <w:rFonts w:ascii="Times New Roman" w:hAnsi="Times New Roman" w:cs="Mangal" w:hint="default"/>
        <w:b w:val="0"/>
      </w:rPr>
    </w:lvl>
    <w:lvl w:ilvl="5">
      <w:start w:val="1"/>
      <w:numFmt w:val="decimal"/>
      <w:lvlText w:val="%1.%2.%3.%4.%5.%6"/>
      <w:lvlJc w:val="left"/>
      <w:pPr>
        <w:ind w:left="5040" w:hanging="1440"/>
      </w:pPr>
      <w:rPr>
        <w:rFonts w:ascii="Times New Roman" w:hAnsi="Times New Roman" w:cs="Mangal" w:hint="default"/>
        <w:b w:val="0"/>
      </w:rPr>
    </w:lvl>
    <w:lvl w:ilvl="6">
      <w:start w:val="1"/>
      <w:numFmt w:val="decimal"/>
      <w:lvlText w:val="%1.%2.%3.%4.%5.%6.%7"/>
      <w:lvlJc w:val="left"/>
      <w:pPr>
        <w:ind w:left="5760" w:hanging="1440"/>
      </w:pPr>
      <w:rPr>
        <w:rFonts w:ascii="Times New Roman" w:hAnsi="Times New Roman" w:cs="Mangal" w:hint="default"/>
        <w:b w:val="0"/>
      </w:rPr>
    </w:lvl>
    <w:lvl w:ilvl="7">
      <w:start w:val="1"/>
      <w:numFmt w:val="decimal"/>
      <w:lvlText w:val="%1.%2.%3.%4.%5.%6.%7.%8"/>
      <w:lvlJc w:val="left"/>
      <w:pPr>
        <w:ind w:left="6840" w:hanging="1800"/>
      </w:pPr>
      <w:rPr>
        <w:rFonts w:ascii="Times New Roman" w:hAnsi="Times New Roman" w:cs="Mangal" w:hint="default"/>
        <w:b w:val="0"/>
      </w:rPr>
    </w:lvl>
    <w:lvl w:ilvl="8">
      <w:start w:val="1"/>
      <w:numFmt w:val="decimal"/>
      <w:lvlText w:val="%1.%2.%3.%4.%5.%6.%7.%8.%9"/>
      <w:lvlJc w:val="left"/>
      <w:pPr>
        <w:ind w:left="7560" w:hanging="1800"/>
      </w:pPr>
      <w:rPr>
        <w:rFonts w:ascii="Times New Roman" w:hAnsi="Times New Roman" w:cs="Mangal" w:hint="default"/>
        <w:b w:val="0"/>
      </w:rPr>
    </w:lvl>
  </w:abstractNum>
  <w:abstractNum w:abstractNumId="35" w15:restartNumberingAfterBreak="0">
    <w:nsid w:val="588108D4"/>
    <w:multiLevelType w:val="hybridMultilevel"/>
    <w:tmpl w:val="1B7EF59A"/>
    <w:lvl w:ilvl="0" w:tplc="FFFFFFFF">
      <w:start w:val="1"/>
      <w:numFmt w:val="lowerLetter"/>
      <w:lvlText w:val="%1."/>
      <w:lvlJc w:val="left"/>
      <w:pPr>
        <w:ind w:left="1287" w:hanging="360"/>
      </w:pPr>
    </w:lvl>
    <w:lvl w:ilvl="1" w:tplc="FFFFFFFF">
      <w:start w:val="1"/>
      <w:numFmt w:val="lowerRoman"/>
      <w:lvlText w:val="%2."/>
      <w:lvlJc w:val="righ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6" w15:restartNumberingAfterBreak="0">
    <w:nsid w:val="58BA3206"/>
    <w:multiLevelType w:val="hybridMultilevel"/>
    <w:tmpl w:val="F948E668"/>
    <w:lvl w:ilvl="0" w:tplc="FFFFFFFF">
      <w:start w:val="1"/>
      <w:numFmt w:val="lowerLetter"/>
      <w:lvlText w:val="%1."/>
      <w:lvlJc w:val="left"/>
      <w:pPr>
        <w:ind w:left="5268" w:hanging="360"/>
      </w:pPr>
    </w:lvl>
    <w:lvl w:ilvl="1" w:tplc="D6C033BA">
      <w:start w:val="1"/>
      <w:numFmt w:val="lowerLetter"/>
      <w:lvlText w:val="(%2)"/>
      <w:lvlJc w:val="left"/>
      <w:pPr>
        <w:ind w:left="5988" w:hanging="360"/>
      </w:pPr>
      <w:rPr>
        <w:rFonts w:hint="default"/>
      </w:rPr>
    </w:lvl>
    <w:lvl w:ilvl="2" w:tplc="FFFFFFFF" w:tentative="1">
      <w:start w:val="1"/>
      <w:numFmt w:val="lowerRoman"/>
      <w:lvlText w:val="%3."/>
      <w:lvlJc w:val="right"/>
      <w:pPr>
        <w:ind w:left="6708" w:hanging="180"/>
      </w:pPr>
    </w:lvl>
    <w:lvl w:ilvl="3" w:tplc="FFFFFFFF" w:tentative="1">
      <w:start w:val="1"/>
      <w:numFmt w:val="decimal"/>
      <w:lvlText w:val="%4."/>
      <w:lvlJc w:val="left"/>
      <w:pPr>
        <w:ind w:left="7428" w:hanging="360"/>
      </w:pPr>
    </w:lvl>
    <w:lvl w:ilvl="4" w:tplc="FFFFFFFF" w:tentative="1">
      <w:start w:val="1"/>
      <w:numFmt w:val="lowerLetter"/>
      <w:lvlText w:val="%5."/>
      <w:lvlJc w:val="left"/>
      <w:pPr>
        <w:ind w:left="8148" w:hanging="360"/>
      </w:pPr>
    </w:lvl>
    <w:lvl w:ilvl="5" w:tplc="FFFFFFFF" w:tentative="1">
      <w:start w:val="1"/>
      <w:numFmt w:val="lowerRoman"/>
      <w:lvlText w:val="%6."/>
      <w:lvlJc w:val="right"/>
      <w:pPr>
        <w:ind w:left="8868" w:hanging="180"/>
      </w:pPr>
    </w:lvl>
    <w:lvl w:ilvl="6" w:tplc="FFFFFFFF" w:tentative="1">
      <w:start w:val="1"/>
      <w:numFmt w:val="decimal"/>
      <w:lvlText w:val="%7."/>
      <w:lvlJc w:val="left"/>
      <w:pPr>
        <w:ind w:left="9588" w:hanging="360"/>
      </w:pPr>
    </w:lvl>
    <w:lvl w:ilvl="7" w:tplc="FFFFFFFF" w:tentative="1">
      <w:start w:val="1"/>
      <w:numFmt w:val="lowerLetter"/>
      <w:lvlText w:val="%8."/>
      <w:lvlJc w:val="left"/>
      <w:pPr>
        <w:ind w:left="10308" w:hanging="360"/>
      </w:pPr>
    </w:lvl>
    <w:lvl w:ilvl="8" w:tplc="FFFFFFFF" w:tentative="1">
      <w:start w:val="1"/>
      <w:numFmt w:val="lowerRoman"/>
      <w:lvlText w:val="%9."/>
      <w:lvlJc w:val="right"/>
      <w:pPr>
        <w:ind w:left="11028" w:hanging="180"/>
      </w:pPr>
    </w:lvl>
  </w:abstractNum>
  <w:abstractNum w:abstractNumId="37" w15:restartNumberingAfterBreak="0">
    <w:nsid w:val="59B11E31"/>
    <w:multiLevelType w:val="multilevel"/>
    <w:tmpl w:val="1B167284"/>
    <w:lvl w:ilvl="0">
      <w:start w:val="22"/>
      <w:numFmt w:val="decimal"/>
      <w:lvlText w:val="%1"/>
      <w:lvlJc w:val="left"/>
      <w:pPr>
        <w:ind w:left="420" w:hanging="420"/>
      </w:pPr>
      <w:rPr>
        <w:rFonts w:ascii="Times New Roman" w:hAnsi="Times New Roman" w:cs="Mangal" w:hint="default"/>
        <w:b w:val="0"/>
      </w:rPr>
    </w:lvl>
    <w:lvl w:ilvl="1">
      <w:start w:val="1"/>
      <w:numFmt w:val="lowerRoman"/>
      <w:lvlText w:val="(%2)"/>
      <w:lvlJc w:val="left"/>
      <w:pPr>
        <w:ind w:left="1080" w:hanging="360"/>
      </w:pPr>
      <w:rPr>
        <w:rFonts w:ascii="CIDFont+F3" w:hAnsi="CIDFont+F3" w:cs="CIDFont+F3" w:hint="default"/>
      </w:rPr>
    </w:lvl>
    <w:lvl w:ilvl="2">
      <w:start w:val="1"/>
      <w:numFmt w:val="decimal"/>
      <w:lvlText w:val="%1.%2.%3"/>
      <w:lvlJc w:val="left"/>
      <w:pPr>
        <w:ind w:left="2160" w:hanging="720"/>
      </w:pPr>
      <w:rPr>
        <w:rFonts w:ascii="Times New Roman" w:hAnsi="Times New Roman" w:cs="Mangal" w:hint="default"/>
        <w:b w:val="0"/>
      </w:rPr>
    </w:lvl>
    <w:lvl w:ilvl="3">
      <w:start w:val="1"/>
      <w:numFmt w:val="decimal"/>
      <w:lvlText w:val="%1.%2.%3.%4"/>
      <w:lvlJc w:val="left"/>
      <w:pPr>
        <w:ind w:left="3240" w:hanging="1080"/>
      </w:pPr>
      <w:rPr>
        <w:rFonts w:ascii="Times New Roman" w:hAnsi="Times New Roman" w:cs="Mangal" w:hint="default"/>
        <w:b w:val="0"/>
      </w:rPr>
    </w:lvl>
    <w:lvl w:ilvl="4">
      <w:start w:val="1"/>
      <w:numFmt w:val="decimal"/>
      <w:lvlText w:val="%1.%2.%3.%4.%5"/>
      <w:lvlJc w:val="left"/>
      <w:pPr>
        <w:ind w:left="3960" w:hanging="1080"/>
      </w:pPr>
      <w:rPr>
        <w:rFonts w:ascii="Times New Roman" w:hAnsi="Times New Roman" w:cs="Mangal" w:hint="default"/>
        <w:b w:val="0"/>
      </w:rPr>
    </w:lvl>
    <w:lvl w:ilvl="5">
      <w:start w:val="1"/>
      <w:numFmt w:val="decimal"/>
      <w:lvlText w:val="%1.%2.%3.%4.%5.%6"/>
      <w:lvlJc w:val="left"/>
      <w:pPr>
        <w:ind w:left="5040" w:hanging="1440"/>
      </w:pPr>
      <w:rPr>
        <w:rFonts w:ascii="Times New Roman" w:hAnsi="Times New Roman" w:cs="Mangal" w:hint="default"/>
        <w:b w:val="0"/>
      </w:rPr>
    </w:lvl>
    <w:lvl w:ilvl="6">
      <w:start w:val="1"/>
      <w:numFmt w:val="decimal"/>
      <w:lvlText w:val="%1.%2.%3.%4.%5.%6.%7"/>
      <w:lvlJc w:val="left"/>
      <w:pPr>
        <w:ind w:left="5760" w:hanging="1440"/>
      </w:pPr>
      <w:rPr>
        <w:rFonts w:ascii="Times New Roman" w:hAnsi="Times New Roman" w:cs="Mangal" w:hint="default"/>
        <w:b w:val="0"/>
      </w:rPr>
    </w:lvl>
    <w:lvl w:ilvl="7">
      <w:start w:val="1"/>
      <w:numFmt w:val="decimal"/>
      <w:lvlText w:val="%1.%2.%3.%4.%5.%6.%7.%8"/>
      <w:lvlJc w:val="left"/>
      <w:pPr>
        <w:ind w:left="6840" w:hanging="1800"/>
      </w:pPr>
      <w:rPr>
        <w:rFonts w:ascii="Times New Roman" w:hAnsi="Times New Roman" w:cs="Mangal" w:hint="default"/>
        <w:b w:val="0"/>
      </w:rPr>
    </w:lvl>
    <w:lvl w:ilvl="8">
      <w:start w:val="1"/>
      <w:numFmt w:val="decimal"/>
      <w:lvlText w:val="%1.%2.%3.%4.%5.%6.%7.%8.%9"/>
      <w:lvlJc w:val="left"/>
      <w:pPr>
        <w:ind w:left="7560" w:hanging="1800"/>
      </w:pPr>
      <w:rPr>
        <w:rFonts w:ascii="Times New Roman" w:hAnsi="Times New Roman" w:cs="Mangal" w:hint="default"/>
        <w:b w:val="0"/>
      </w:rPr>
    </w:lvl>
  </w:abstractNum>
  <w:abstractNum w:abstractNumId="38" w15:restartNumberingAfterBreak="0">
    <w:nsid w:val="5DE604C1"/>
    <w:multiLevelType w:val="hybridMultilevel"/>
    <w:tmpl w:val="72FA4AF2"/>
    <w:lvl w:ilvl="0" w:tplc="ABE87C2C">
      <w:start w:val="1"/>
      <w:numFmt w:val="lowerLetter"/>
      <w:lvlText w:val="%1)"/>
      <w:lvlJc w:val="left"/>
      <w:pPr>
        <w:ind w:left="2345" w:hanging="360"/>
      </w:pPr>
      <w:rPr>
        <w:rFonts w:hint="default"/>
        <w:b w:val="0"/>
      </w:rPr>
    </w:lvl>
    <w:lvl w:ilvl="1" w:tplc="40090019" w:tentative="1">
      <w:start w:val="1"/>
      <w:numFmt w:val="lowerLetter"/>
      <w:lvlText w:val="%2."/>
      <w:lvlJc w:val="left"/>
      <w:pPr>
        <w:ind w:left="3065" w:hanging="360"/>
      </w:pPr>
    </w:lvl>
    <w:lvl w:ilvl="2" w:tplc="4009001B" w:tentative="1">
      <w:start w:val="1"/>
      <w:numFmt w:val="lowerRoman"/>
      <w:lvlText w:val="%3."/>
      <w:lvlJc w:val="right"/>
      <w:pPr>
        <w:ind w:left="3785" w:hanging="180"/>
      </w:pPr>
    </w:lvl>
    <w:lvl w:ilvl="3" w:tplc="4009000F" w:tentative="1">
      <w:start w:val="1"/>
      <w:numFmt w:val="decimal"/>
      <w:lvlText w:val="%4."/>
      <w:lvlJc w:val="left"/>
      <w:pPr>
        <w:ind w:left="4505" w:hanging="360"/>
      </w:pPr>
    </w:lvl>
    <w:lvl w:ilvl="4" w:tplc="40090019" w:tentative="1">
      <w:start w:val="1"/>
      <w:numFmt w:val="lowerLetter"/>
      <w:lvlText w:val="%5."/>
      <w:lvlJc w:val="left"/>
      <w:pPr>
        <w:ind w:left="5225" w:hanging="360"/>
      </w:pPr>
    </w:lvl>
    <w:lvl w:ilvl="5" w:tplc="4009001B" w:tentative="1">
      <w:start w:val="1"/>
      <w:numFmt w:val="lowerRoman"/>
      <w:lvlText w:val="%6."/>
      <w:lvlJc w:val="right"/>
      <w:pPr>
        <w:ind w:left="5945" w:hanging="180"/>
      </w:pPr>
    </w:lvl>
    <w:lvl w:ilvl="6" w:tplc="4009000F" w:tentative="1">
      <w:start w:val="1"/>
      <w:numFmt w:val="decimal"/>
      <w:lvlText w:val="%7."/>
      <w:lvlJc w:val="left"/>
      <w:pPr>
        <w:ind w:left="6665" w:hanging="360"/>
      </w:pPr>
    </w:lvl>
    <w:lvl w:ilvl="7" w:tplc="40090019" w:tentative="1">
      <w:start w:val="1"/>
      <w:numFmt w:val="lowerLetter"/>
      <w:lvlText w:val="%8."/>
      <w:lvlJc w:val="left"/>
      <w:pPr>
        <w:ind w:left="7385" w:hanging="360"/>
      </w:pPr>
    </w:lvl>
    <w:lvl w:ilvl="8" w:tplc="4009001B" w:tentative="1">
      <w:start w:val="1"/>
      <w:numFmt w:val="lowerRoman"/>
      <w:lvlText w:val="%9."/>
      <w:lvlJc w:val="right"/>
      <w:pPr>
        <w:ind w:left="8105" w:hanging="180"/>
      </w:pPr>
    </w:lvl>
  </w:abstractNum>
  <w:abstractNum w:abstractNumId="39" w15:restartNumberingAfterBreak="0">
    <w:nsid w:val="5E49572E"/>
    <w:multiLevelType w:val="multilevel"/>
    <w:tmpl w:val="3ED4BAF0"/>
    <w:lvl w:ilvl="0">
      <w:start w:val="1"/>
      <w:numFmt w:val="decimal"/>
      <w:lvlText w:val="%1."/>
      <w:lvlJc w:val="left"/>
      <w:pPr>
        <w:ind w:left="360" w:hanging="360"/>
      </w:pPr>
      <w:rPr>
        <w:rFonts w:hint="default"/>
        <w:b/>
        <w:bCs/>
        <w:i w:val="0"/>
        <w:iCs w:val="0"/>
        <w:w w:val="100"/>
        <w:lang w:val="en-US" w:eastAsia="en-US" w:bidi="ar-SA"/>
      </w:rPr>
    </w:lvl>
    <w:lvl w:ilvl="1">
      <w:start w:val="1"/>
      <w:numFmt w:val="decimal"/>
      <w:lvlText w:val="%1.%2."/>
      <w:lvlJc w:val="left"/>
      <w:pPr>
        <w:ind w:left="792" w:hanging="432"/>
      </w:pPr>
      <w:rPr>
        <w:rFonts w:hint="default"/>
        <w:b w:val="0"/>
        <w:bCs w:val="0"/>
        <w:spacing w:val="-2"/>
        <w:w w:val="100"/>
        <w:sz w:val="20"/>
        <w:szCs w:val="20"/>
        <w:lang w:val="en-US" w:eastAsia="en-US" w:bidi="ar-SA"/>
      </w:rPr>
    </w:lvl>
    <w:lvl w:ilvl="2">
      <w:start w:val="1"/>
      <w:numFmt w:val="decimal"/>
      <w:lvlText w:val="%1.%2.%3."/>
      <w:lvlJc w:val="left"/>
      <w:pPr>
        <w:ind w:left="1224" w:hanging="504"/>
      </w:pPr>
      <w:rPr>
        <w:rFonts w:hint="default"/>
        <w:b w:val="0"/>
        <w:bCs w:val="0"/>
        <w:lang w:val="en-US" w:eastAsia="en-US" w:bidi="ar-SA"/>
      </w:rPr>
    </w:lvl>
    <w:lvl w:ilvl="3">
      <w:start w:val="1"/>
      <w:numFmt w:val="decimal"/>
      <w:lvlText w:val="%1.%2.%3.%4."/>
      <w:lvlJc w:val="left"/>
      <w:pPr>
        <w:ind w:left="1728" w:hanging="648"/>
      </w:pPr>
      <w:rPr>
        <w:rFonts w:hint="default"/>
        <w:lang w:val="en-US" w:eastAsia="en-US" w:bidi="ar-SA"/>
      </w:rPr>
    </w:lvl>
    <w:lvl w:ilvl="4">
      <w:start w:val="1"/>
      <w:numFmt w:val="decimal"/>
      <w:lvlText w:val="%1.%2.%3.%4.%5."/>
      <w:lvlJc w:val="left"/>
      <w:pPr>
        <w:ind w:left="2232" w:hanging="792"/>
      </w:pPr>
      <w:rPr>
        <w:rFonts w:hint="default"/>
        <w:lang w:val="en-US" w:eastAsia="en-US" w:bidi="ar-SA"/>
      </w:rPr>
    </w:lvl>
    <w:lvl w:ilvl="5">
      <w:start w:val="1"/>
      <w:numFmt w:val="decimal"/>
      <w:lvlText w:val="%1.%2.%3.%4.%5.%6."/>
      <w:lvlJc w:val="left"/>
      <w:pPr>
        <w:ind w:left="2736" w:hanging="936"/>
      </w:pPr>
      <w:rPr>
        <w:rFonts w:hint="default"/>
        <w:lang w:val="en-US" w:eastAsia="en-US" w:bidi="ar-SA"/>
      </w:rPr>
    </w:lvl>
    <w:lvl w:ilvl="6">
      <w:start w:val="1"/>
      <w:numFmt w:val="decimal"/>
      <w:lvlText w:val="%1.%2.%3.%4.%5.%6.%7."/>
      <w:lvlJc w:val="left"/>
      <w:pPr>
        <w:ind w:left="3240" w:hanging="1080"/>
      </w:pPr>
      <w:rPr>
        <w:rFonts w:hint="default"/>
        <w:lang w:val="en-US" w:eastAsia="en-US" w:bidi="ar-SA"/>
      </w:rPr>
    </w:lvl>
    <w:lvl w:ilvl="7">
      <w:start w:val="1"/>
      <w:numFmt w:val="decimal"/>
      <w:lvlText w:val="%1.%2.%3.%4.%5.%6.%7.%8."/>
      <w:lvlJc w:val="left"/>
      <w:pPr>
        <w:ind w:left="3744" w:hanging="1224"/>
      </w:pPr>
      <w:rPr>
        <w:rFonts w:hint="default"/>
        <w:lang w:val="en-US" w:eastAsia="en-US" w:bidi="ar-SA"/>
      </w:rPr>
    </w:lvl>
    <w:lvl w:ilvl="8">
      <w:start w:val="1"/>
      <w:numFmt w:val="decimal"/>
      <w:lvlText w:val="%1.%2.%3.%4.%5.%6.%7.%8.%9."/>
      <w:lvlJc w:val="left"/>
      <w:pPr>
        <w:ind w:left="4320" w:hanging="1440"/>
      </w:pPr>
      <w:rPr>
        <w:rFonts w:hint="default"/>
        <w:lang w:val="en-US" w:eastAsia="en-US" w:bidi="ar-SA"/>
      </w:rPr>
    </w:lvl>
  </w:abstractNum>
  <w:abstractNum w:abstractNumId="40" w15:restartNumberingAfterBreak="0">
    <w:nsid w:val="5EE25E00"/>
    <w:multiLevelType w:val="hybridMultilevel"/>
    <w:tmpl w:val="C6FE8F36"/>
    <w:lvl w:ilvl="0" w:tplc="5D46AF80">
      <w:start w:val="1"/>
      <w:numFmt w:val="lowerLetter"/>
      <w:lvlText w:val="%1."/>
      <w:lvlJc w:val="left"/>
      <w:pPr>
        <w:ind w:left="4548" w:hanging="360"/>
      </w:pPr>
      <w:rPr>
        <w:rFonts w:hint="default"/>
        <w:spacing w:val="-1"/>
        <w:w w:val="105"/>
      </w:rPr>
    </w:lvl>
    <w:lvl w:ilvl="1" w:tplc="40090019">
      <w:start w:val="1"/>
      <w:numFmt w:val="lowerLetter"/>
      <w:lvlText w:val="%2."/>
      <w:lvlJc w:val="left"/>
      <w:pPr>
        <w:ind w:left="5268" w:hanging="360"/>
      </w:pPr>
    </w:lvl>
    <w:lvl w:ilvl="2" w:tplc="70C80F68">
      <w:start w:val="1"/>
      <w:numFmt w:val="lowerRoman"/>
      <w:lvlText w:val="(%3)"/>
      <w:lvlJc w:val="left"/>
      <w:pPr>
        <w:ind w:left="6528" w:hanging="720"/>
      </w:pPr>
      <w:rPr>
        <w:rFonts w:ascii="CIDFont+F3" w:hAnsi="CIDFont+F3" w:cs="CIDFont+F3" w:hint="default"/>
      </w:rPr>
    </w:lvl>
    <w:lvl w:ilvl="3" w:tplc="4009000F" w:tentative="1">
      <w:start w:val="1"/>
      <w:numFmt w:val="decimal"/>
      <w:lvlText w:val="%4."/>
      <w:lvlJc w:val="left"/>
      <w:pPr>
        <w:ind w:left="6708" w:hanging="360"/>
      </w:pPr>
    </w:lvl>
    <w:lvl w:ilvl="4" w:tplc="40090019" w:tentative="1">
      <w:start w:val="1"/>
      <w:numFmt w:val="lowerLetter"/>
      <w:lvlText w:val="%5."/>
      <w:lvlJc w:val="left"/>
      <w:pPr>
        <w:ind w:left="7428" w:hanging="360"/>
      </w:pPr>
    </w:lvl>
    <w:lvl w:ilvl="5" w:tplc="4009001B" w:tentative="1">
      <w:start w:val="1"/>
      <w:numFmt w:val="lowerRoman"/>
      <w:lvlText w:val="%6."/>
      <w:lvlJc w:val="right"/>
      <w:pPr>
        <w:ind w:left="8148" w:hanging="180"/>
      </w:pPr>
    </w:lvl>
    <w:lvl w:ilvl="6" w:tplc="4009000F" w:tentative="1">
      <w:start w:val="1"/>
      <w:numFmt w:val="decimal"/>
      <w:lvlText w:val="%7."/>
      <w:lvlJc w:val="left"/>
      <w:pPr>
        <w:ind w:left="8868" w:hanging="360"/>
      </w:pPr>
    </w:lvl>
    <w:lvl w:ilvl="7" w:tplc="40090019" w:tentative="1">
      <w:start w:val="1"/>
      <w:numFmt w:val="lowerLetter"/>
      <w:lvlText w:val="%8."/>
      <w:lvlJc w:val="left"/>
      <w:pPr>
        <w:ind w:left="9588" w:hanging="360"/>
      </w:pPr>
    </w:lvl>
    <w:lvl w:ilvl="8" w:tplc="4009001B" w:tentative="1">
      <w:start w:val="1"/>
      <w:numFmt w:val="lowerRoman"/>
      <w:lvlText w:val="%9."/>
      <w:lvlJc w:val="right"/>
      <w:pPr>
        <w:ind w:left="10308" w:hanging="180"/>
      </w:pPr>
    </w:lvl>
  </w:abstractNum>
  <w:abstractNum w:abstractNumId="41" w15:restartNumberingAfterBreak="0">
    <w:nsid w:val="61663ED6"/>
    <w:multiLevelType w:val="hybridMultilevel"/>
    <w:tmpl w:val="DA3EF43E"/>
    <w:lvl w:ilvl="0" w:tplc="4009001B">
      <w:start w:val="1"/>
      <w:numFmt w:val="lowerRoman"/>
      <w:lvlText w:val="%1."/>
      <w:lvlJc w:val="right"/>
      <w:pPr>
        <w:ind w:left="-645" w:hanging="360"/>
      </w:pPr>
    </w:lvl>
    <w:lvl w:ilvl="1" w:tplc="FFFFFFFF" w:tentative="1">
      <w:start w:val="1"/>
      <w:numFmt w:val="lowerLetter"/>
      <w:lvlText w:val="%2."/>
      <w:lvlJc w:val="left"/>
      <w:pPr>
        <w:ind w:left="75" w:hanging="360"/>
      </w:pPr>
    </w:lvl>
    <w:lvl w:ilvl="2" w:tplc="FFFFFFFF" w:tentative="1">
      <w:start w:val="1"/>
      <w:numFmt w:val="lowerRoman"/>
      <w:lvlText w:val="%3."/>
      <w:lvlJc w:val="right"/>
      <w:pPr>
        <w:ind w:left="795" w:hanging="180"/>
      </w:pPr>
    </w:lvl>
    <w:lvl w:ilvl="3" w:tplc="FFFFFFFF" w:tentative="1">
      <w:start w:val="1"/>
      <w:numFmt w:val="decimal"/>
      <w:lvlText w:val="%4."/>
      <w:lvlJc w:val="left"/>
      <w:pPr>
        <w:ind w:left="1515" w:hanging="360"/>
      </w:pPr>
    </w:lvl>
    <w:lvl w:ilvl="4" w:tplc="FFFFFFFF" w:tentative="1">
      <w:start w:val="1"/>
      <w:numFmt w:val="lowerLetter"/>
      <w:lvlText w:val="%5."/>
      <w:lvlJc w:val="left"/>
      <w:pPr>
        <w:ind w:left="2235" w:hanging="360"/>
      </w:pPr>
    </w:lvl>
    <w:lvl w:ilvl="5" w:tplc="FFFFFFFF" w:tentative="1">
      <w:start w:val="1"/>
      <w:numFmt w:val="lowerRoman"/>
      <w:lvlText w:val="%6."/>
      <w:lvlJc w:val="right"/>
      <w:pPr>
        <w:ind w:left="2955" w:hanging="180"/>
      </w:pPr>
    </w:lvl>
    <w:lvl w:ilvl="6" w:tplc="FFFFFFFF" w:tentative="1">
      <w:start w:val="1"/>
      <w:numFmt w:val="decimal"/>
      <w:lvlText w:val="%7."/>
      <w:lvlJc w:val="left"/>
      <w:pPr>
        <w:ind w:left="3675" w:hanging="360"/>
      </w:pPr>
    </w:lvl>
    <w:lvl w:ilvl="7" w:tplc="FFFFFFFF" w:tentative="1">
      <w:start w:val="1"/>
      <w:numFmt w:val="lowerLetter"/>
      <w:lvlText w:val="%8."/>
      <w:lvlJc w:val="left"/>
      <w:pPr>
        <w:ind w:left="4395" w:hanging="360"/>
      </w:pPr>
    </w:lvl>
    <w:lvl w:ilvl="8" w:tplc="FFFFFFFF" w:tentative="1">
      <w:start w:val="1"/>
      <w:numFmt w:val="lowerRoman"/>
      <w:lvlText w:val="%9."/>
      <w:lvlJc w:val="right"/>
      <w:pPr>
        <w:ind w:left="5115" w:hanging="180"/>
      </w:pPr>
    </w:lvl>
  </w:abstractNum>
  <w:abstractNum w:abstractNumId="42" w15:restartNumberingAfterBreak="0">
    <w:nsid w:val="62A64A16"/>
    <w:multiLevelType w:val="multilevel"/>
    <w:tmpl w:val="EB86F288"/>
    <w:lvl w:ilvl="0">
      <w:start w:val="1"/>
      <w:numFmt w:val="decimal"/>
      <w:lvlText w:val="%1."/>
      <w:lvlJc w:val="left"/>
      <w:pPr>
        <w:ind w:left="360" w:hanging="360"/>
      </w:pPr>
      <w:rPr>
        <w:b/>
        <w:bCs/>
        <w:sz w:val="20"/>
        <w:szCs w:val="20"/>
      </w:rPr>
    </w:lvl>
    <w:lvl w:ilvl="1">
      <w:start w:val="1"/>
      <w:numFmt w:val="decimal"/>
      <w:lvlText w:val="%1.%2."/>
      <w:lvlJc w:val="left"/>
      <w:pPr>
        <w:ind w:left="792" w:hanging="432"/>
      </w:pPr>
      <w:rPr>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9535251"/>
    <w:multiLevelType w:val="multilevel"/>
    <w:tmpl w:val="D5D253C2"/>
    <w:lvl w:ilvl="0">
      <w:start w:val="1"/>
      <w:numFmt w:val="decimal"/>
      <w:lvlText w:val="%1."/>
      <w:lvlJc w:val="left"/>
      <w:pPr>
        <w:ind w:left="360" w:hanging="360"/>
      </w:pPr>
      <w:rPr>
        <w:rFonts w:hint="default"/>
        <w:b/>
        <w:bCs/>
        <w:i w:val="0"/>
        <w:iCs w:val="0"/>
        <w:w w:val="100"/>
        <w:lang w:val="en-US" w:eastAsia="en-US" w:bidi="ar-SA"/>
      </w:rPr>
    </w:lvl>
    <w:lvl w:ilvl="1">
      <w:start w:val="1"/>
      <w:numFmt w:val="lowerLetter"/>
      <w:lvlText w:val="(%2)"/>
      <w:lvlJc w:val="left"/>
      <w:pPr>
        <w:ind w:left="720" w:hanging="360"/>
      </w:pPr>
      <w:rPr>
        <w:rFonts w:ascii="Arial" w:eastAsia="Times New Roman" w:hAnsi="Arial" w:cs="Arial" w:hint="default"/>
        <w:color w:val="0E0E0E"/>
        <w:spacing w:val="-1"/>
        <w:w w:val="107"/>
        <w:sz w:val="20"/>
        <w:szCs w:val="20"/>
      </w:rPr>
    </w:lvl>
    <w:lvl w:ilvl="2">
      <w:start w:val="1"/>
      <w:numFmt w:val="decimal"/>
      <w:lvlText w:val="%1.%2.%3."/>
      <w:lvlJc w:val="left"/>
      <w:pPr>
        <w:ind w:left="1224" w:hanging="504"/>
      </w:pPr>
      <w:rPr>
        <w:rFonts w:hint="default"/>
        <w:b w:val="0"/>
        <w:bCs w:val="0"/>
        <w:lang w:val="en-US" w:eastAsia="en-US" w:bidi="ar-SA"/>
      </w:rPr>
    </w:lvl>
    <w:lvl w:ilvl="3">
      <w:start w:val="1"/>
      <w:numFmt w:val="decimal"/>
      <w:lvlText w:val="%1.%2.%3.%4."/>
      <w:lvlJc w:val="left"/>
      <w:pPr>
        <w:ind w:left="1728" w:hanging="648"/>
      </w:pPr>
      <w:rPr>
        <w:rFonts w:hint="default"/>
        <w:lang w:val="en-US" w:eastAsia="en-US" w:bidi="ar-SA"/>
      </w:rPr>
    </w:lvl>
    <w:lvl w:ilvl="4">
      <w:start w:val="1"/>
      <w:numFmt w:val="decimal"/>
      <w:lvlText w:val="%1.%2.%3.%4.%5."/>
      <w:lvlJc w:val="left"/>
      <w:pPr>
        <w:ind w:left="2232" w:hanging="792"/>
      </w:pPr>
      <w:rPr>
        <w:rFonts w:hint="default"/>
        <w:lang w:val="en-US" w:eastAsia="en-US" w:bidi="ar-SA"/>
      </w:rPr>
    </w:lvl>
    <w:lvl w:ilvl="5">
      <w:start w:val="1"/>
      <w:numFmt w:val="decimal"/>
      <w:lvlText w:val="%1.%2.%3.%4.%5.%6."/>
      <w:lvlJc w:val="left"/>
      <w:pPr>
        <w:ind w:left="2736" w:hanging="936"/>
      </w:pPr>
      <w:rPr>
        <w:rFonts w:hint="default"/>
        <w:lang w:val="en-US" w:eastAsia="en-US" w:bidi="ar-SA"/>
      </w:rPr>
    </w:lvl>
    <w:lvl w:ilvl="6">
      <w:start w:val="1"/>
      <w:numFmt w:val="decimal"/>
      <w:lvlText w:val="%1.%2.%3.%4.%5.%6.%7."/>
      <w:lvlJc w:val="left"/>
      <w:pPr>
        <w:ind w:left="3240" w:hanging="1080"/>
      </w:pPr>
      <w:rPr>
        <w:rFonts w:hint="default"/>
        <w:lang w:val="en-US" w:eastAsia="en-US" w:bidi="ar-SA"/>
      </w:rPr>
    </w:lvl>
    <w:lvl w:ilvl="7">
      <w:start w:val="1"/>
      <w:numFmt w:val="decimal"/>
      <w:lvlText w:val="%1.%2.%3.%4.%5.%6.%7.%8."/>
      <w:lvlJc w:val="left"/>
      <w:pPr>
        <w:ind w:left="3744" w:hanging="1224"/>
      </w:pPr>
      <w:rPr>
        <w:rFonts w:hint="default"/>
        <w:lang w:val="en-US" w:eastAsia="en-US" w:bidi="ar-SA"/>
      </w:rPr>
    </w:lvl>
    <w:lvl w:ilvl="8">
      <w:start w:val="1"/>
      <w:numFmt w:val="decimal"/>
      <w:lvlText w:val="%1.%2.%3.%4.%5.%6.%7.%8.%9."/>
      <w:lvlJc w:val="left"/>
      <w:pPr>
        <w:ind w:left="4320" w:hanging="1440"/>
      </w:pPr>
      <w:rPr>
        <w:rFonts w:hint="default"/>
        <w:lang w:val="en-US" w:eastAsia="en-US" w:bidi="ar-SA"/>
      </w:rPr>
    </w:lvl>
  </w:abstractNum>
  <w:abstractNum w:abstractNumId="44" w15:restartNumberingAfterBreak="0">
    <w:nsid w:val="70C62D21"/>
    <w:multiLevelType w:val="hybridMultilevel"/>
    <w:tmpl w:val="89A26D6A"/>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5" w15:restartNumberingAfterBreak="0">
    <w:nsid w:val="74802F3B"/>
    <w:multiLevelType w:val="hybridMultilevel"/>
    <w:tmpl w:val="1B7EF59A"/>
    <w:lvl w:ilvl="0" w:tplc="FFFFFFFF">
      <w:start w:val="1"/>
      <w:numFmt w:val="lowerLetter"/>
      <w:lvlText w:val="%1."/>
      <w:lvlJc w:val="left"/>
      <w:pPr>
        <w:ind w:left="1287" w:hanging="360"/>
      </w:pPr>
    </w:lvl>
    <w:lvl w:ilvl="1" w:tplc="FFFFFFFF">
      <w:start w:val="1"/>
      <w:numFmt w:val="lowerRoman"/>
      <w:lvlText w:val="%2."/>
      <w:lvlJc w:val="righ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6" w15:restartNumberingAfterBreak="0">
    <w:nsid w:val="798B2CA8"/>
    <w:multiLevelType w:val="hybridMultilevel"/>
    <w:tmpl w:val="89A26D6A"/>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7" w15:restartNumberingAfterBreak="0">
    <w:nsid w:val="7C33149C"/>
    <w:multiLevelType w:val="hybridMultilevel"/>
    <w:tmpl w:val="89A26D6A"/>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num w:numId="1" w16cid:durableId="2037581998">
    <w:abstractNumId w:val="29"/>
  </w:num>
  <w:num w:numId="2" w16cid:durableId="1556309627">
    <w:abstractNumId w:val="13"/>
  </w:num>
  <w:num w:numId="3" w16cid:durableId="2080201158">
    <w:abstractNumId w:val="18"/>
  </w:num>
  <w:num w:numId="4" w16cid:durableId="1700350654">
    <w:abstractNumId w:val="7"/>
  </w:num>
  <w:num w:numId="5" w16cid:durableId="339162555">
    <w:abstractNumId w:val="25"/>
  </w:num>
  <w:num w:numId="6" w16cid:durableId="1449854658">
    <w:abstractNumId w:val="16"/>
  </w:num>
  <w:num w:numId="7" w16cid:durableId="979111439">
    <w:abstractNumId w:val="1"/>
  </w:num>
  <w:num w:numId="8" w16cid:durableId="1450275205">
    <w:abstractNumId w:val="32"/>
  </w:num>
  <w:num w:numId="9" w16cid:durableId="2093892352">
    <w:abstractNumId w:val="4"/>
  </w:num>
  <w:num w:numId="10" w16cid:durableId="282003288">
    <w:abstractNumId w:val="23"/>
  </w:num>
  <w:num w:numId="11" w16cid:durableId="1726295367">
    <w:abstractNumId w:val="8"/>
  </w:num>
  <w:num w:numId="12" w16cid:durableId="2026132284">
    <w:abstractNumId w:val="22"/>
  </w:num>
  <w:num w:numId="13" w16cid:durableId="15617092">
    <w:abstractNumId w:val="17"/>
  </w:num>
  <w:num w:numId="14" w16cid:durableId="63846246">
    <w:abstractNumId w:val="37"/>
  </w:num>
  <w:num w:numId="15" w16cid:durableId="1728452682">
    <w:abstractNumId w:val="10"/>
  </w:num>
  <w:num w:numId="16" w16cid:durableId="485515018">
    <w:abstractNumId w:val="24"/>
  </w:num>
  <w:num w:numId="17" w16cid:durableId="237373425">
    <w:abstractNumId w:val="47"/>
  </w:num>
  <w:num w:numId="18" w16cid:durableId="623117369">
    <w:abstractNumId w:val="19"/>
  </w:num>
  <w:num w:numId="19" w16cid:durableId="578104191">
    <w:abstractNumId w:val="28"/>
  </w:num>
  <w:num w:numId="20" w16cid:durableId="316032465">
    <w:abstractNumId w:val="15"/>
  </w:num>
  <w:num w:numId="21" w16cid:durableId="700862647">
    <w:abstractNumId w:val="12"/>
  </w:num>
  <w:num w:numId="22" w16cid:durableId="1738163114">
    <w:abstractNumId w:val="21"/>
  </w:num>
  <w:num w:numId="23" w16cid:durableId="1371034164">
    <w:abstractNumId w:val="35"/>
  </w:num>
  <w:num w:numId="24" w16cid:durableId="1464812445">
    <w:abstractNumId w:val="27"/>
  </w:num>
  <w:num w:numId="25" w16cid:durableId="1910537538">
    <w:abstractNumId w:val="31"/>
  </w:num>
  <w:num w:numId="26" w16cid:durableId="861745783">
    <w:abstractNumId w:val="30"/>
  </w:num>
  <w:num w:numId="27" w16cid:durableId="426196570">
    <w:abstractNumId w:val="44"/>
  </w:num>
  <w:num w:numId="28" w16cid:durableId="1554996659">
    <w:abstractNumId w:val="46"/>
  </w:num>
  <w:num w:numId="29" w16cid:durableId="159202091">
    <w:abstractNumId w:val="3"/>
  </w:num>
  <w:num w:numId="30" w16cid:durableId="1294365063">
    <w:abstractNumId w:val="34"/>
  </w:num>
  <w:num w:numId="31" w16cid:durableId="622462335">
    <w:abstractNumId w:val="39"/>
  </w:num>
  <w:num w:numId="32" w16cid:durableId="670527642">
    <w:abstractNumId w:val="2"/>
  </w:num>
  <w:num w:numId="33" w16cid:durableId="551696137">
    <w:abstractNumId w:val="11"/>
  </w:num>
  <w:num w:numId="34" w16cid:durableId="668292004">
    <w:abstractNumId w:val="26"/>
  </w:num>
  <w:num w:numId="35" w16cid:durableId="2106681159">
    <w:abstractNumId w:val="42"/>
  </w:num>
  <w:num w:numId="36" w16cid:durableId="169033434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32186078">
    <w:abstractNumId w:val="45"/>
  </w:num>
  <w:num w:numId="38" w16cid:durableId="1595868225">
    <w:abstractNumId w:val="41"/>
  </w:num>
  <w:num w:numId="39" w16cid:durableId="349992227">
    <w:abstractNumId w:val="38"/>
  </w:num>
  <w:num w:numId="40" w16cid:durableId="1273366743">
    <w:abstractNumId w:val="14"/>
  </w:num>
  <w:num w:numId="41" w16cid:durableId="1333144802">
    <w:abstractNumId w:val="5"/>
  </w:num>
  <w:num w:numId="42" w16cid:durableId="449469917">
    <w:abstractNumId w:val="40"/>
  </w:num>
  <w:num w:numId="43" w16cid:durableId="768742254">
    <w:abstractNumId w:val="33"/>
  </w:num>
  <w:num w:numId="44" w16cid:durableId="497113312">
    <w:abstractNumId w:val="36"/>
  </w:num>
  <w:num w:numId="45" w16cid:durableId="1249315742">
    <w:abstractNumId w:val="9"/>
  </w:num>
  <w:num w:numId="46" w16cid:durableId="1546720352">
    <w:abstractNumId w:val="6"/>
  </w:num>
  <w:num w:numId="47" w16cid:durableId="1215197971">
    <w:abstractNumId w:val="20"/>
  </w:num>
  <w:num w:numId="48" w16cid:durableId="1785886451">
    <w:abstractNumId w:val="4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D91"/>
    <w:rsid w:val="00003DE4"/>
    <w:rsid w:val="00016696"/>
    <w:rsid w:val="000178E2"/>
    <w:rsid w:val="00017C1E"/>
    <w:rsid w:val="0002071A"/>
    <w:rsid w:val="0002163A"/>
    <w:rsid w:val="000223D1"/>
    <w:rsid w:val="000246C8"/>
    <w:rsid w:val="00026BC5"/>
    <w:rsid w:val="00027F5E"/>
    <w:rsid w:val="00033908"/>
    <w:rsid w:val="00033F05"/>
    <w:rsid w:val="00035837"/>
    <w:rsid w:val="00035839"/>
    <w:rsid w:val="0003777F"/>
    <w:rsid w:val="00041255"/>
    <w:rsid w:val="000422B7"/>
    <w:rsid w:val="0004373A"/>
    <w:rsid w:val="00044435"/>
    <w:rsid w:val="000477BC"/>
    <w:rsid w:val="00047A29"/>
    <w:rsid w:val="00051695"/>
    <w:rsid w:val="000543CD"/>
    <w:rsid w:val="00054BBC"/>
    <w:rsid w:val="000560C2"/>
    <w:rsid w:val="00060F6D"/>
    <w:rsid w:val="00062D66"/>
    <w:rsid w:val="0006482D"/>
    <w:rsid w:val="00064BA9"/>
    <w:rsid w:val="000662B6"/>
    <w:rsid w:val="000721A4"/>
    <w:rsid w:val="000728FE"/>
    <w:rsid w:val="00073C6B"/>
    <w:rsid w:val="0007532F"/>
    <w:rsid w:val="00075AF6"/>
    <w:rsid w:val="00075C8D"/>
    <w:rsid w:val="0007630D"/>
    <w:rsid w:val="00076D80"/>
    <w:rsid w:val="00082926"/>
    <w:rsid w:val="00082C77"/>
    <w:rsid w:val="00085879"/>
    <w:rsid w:val="00085CE7"/>
    <w:rsid w:val="00086816"/>
    <w:rsid w:val="00087F99"/>
    <w:rsid w:val="000902EE"/>
    <w:rsid w:val="00090CE8"/>
    <w:rsid w:val="00093DFB"/>
    <w:rsid w:val="000957AE"/>
    <w:rsid w:val="00097775"/>
    <w:rsid w:val="00097819"/>
    <w:rsid w:val="000A0C64"/>
    <w:rsid w:val="000A1F72"/>
    <w:rsid w:val="000A2A97"/>
    <w:rsid w:val="000B1421"/>
    <w:rsid w:val="000B1449"/>
    <w:rsid w:val="000B15C5"/>
    <w:rsid w:val="000B194D"/>
    <w:rsid w:val="000B2801"/>
    <w:rsid w:val="000B50AD"/>
    <w:rsid w:val="000B591A"/>
    <w:rsid w:val="000B5FDE"/>
    <w:rsid w:val="000B76C8"/>
    <w:rsid w:val="000C0925"/>
    <w:rsid w:val="000C234D"/>
    <w:rsid w:val="000C3131"/>
    <w:rsid w:val="000C3FD6"/>
    <w:rsid w:val="000C6900"/>
    <w:rsid w:val="000D02A4"/>
    <w:rsid w:val="000D1FCC"/>
    <w:rsid w:val="000D234A"/>
    <w:rsid w:val="000D3D18"/>
    <w:rsid w:val="000D3F33"/>
    <w:rsid w:val="000D615C"/>
    <w:rsid w:val="000E518A"/>
    <w:rsid w:val="000E5F40"/>
    <w:rsid w:val="000F0208"/>
    <w:rsid w:val="000F03D4"/>
    <w:rsid w:val="000F03DA"/>
    <w:rsid w:val="000F0C1D"/>
    <w:rsid w:val="000F44F7"/>
    <w:rsid w:val="000F5F83"/>
    <w:rsid w:val="000F6B30"/>
    <w:rsid w:val="000F729B"/>
    <w:rsid w:val="00100066"/>
    <w:rsid w:val="00100325"/>
    <w:rsid w:val="001004FF"/>
    <w:rsid w:val="00100F71"/>
    <w:rsid w:val="00101035"/>
    <w:rsid w:val="00107662"/>
    <w:rsid w:val="00113A6D"/>
    <w:rsid w:val="001159DD"/>
    <w:rsid w:val="00116EF0"/>
    <w:rsid w:val="00117114"/>
    <w:rsid w:val="00117D31"/>
    <w:rsid w:val="00117ED2"/>
    <w:rsid w:val="00120EE6"/>
    <w:rsid w:val="00123C94"/>
    <w:rsid w:val="001249CD"/>
    <w:rsid w:val="0012578A"/>
    <w:rsid w:val="00127D13"/>
    <w:rsid w:val="00133495"/>
    <w:rsid w:val="00133F31"/>
    <w:rsid w:val="00134BB4"/>
    <w:rsid w:val="00137B1D"/>
    <w:rsid w:val="00140F51"/>
    <w:rsid w:val="0014321A"/>
    <w:rsid w:val="00144985"/>
    <w:rsid w:val="00145B8C"/>
    <w:rsid w:val="001514A0"/>
    <w:rsid w:val="001528D2"/>
    <w:rsid w:val="00153153"/>
    <w:rsid w:val="00153393"/>
    <w:rsid w:val="00153898"/>
    <w:rsid w:val="00154653"/>
    <w:rsid w:val="00156C67"/>
    <w:rsid w:val="00157EF9"/>
    <w:rsid w:val="0016486D"/>
    <w:rsid w:val="001648F1"/>
    <w:rsid w:val="00165017"/>
    <w:rsid w:val="001652AB"/>
    <w:rsid w:val="00167F3B"/>
    <w:rsid w:val="001710CF"/>
    <w:rsid w:val="001715CE"/>
    <w:rsid w:val="0017225F"/>
    <w:rsid w:val="001740DE"/>
    <w:rsid w:val="00174A8D"/>
    <w:rsid w:val="00176338"/>
    <w:rsid w:val="00177D32"/>
    <w:rsid w:val="00180E6B"/>
    <w:rsid w:val="001814E3"/>
    <w:rsid w:val="00181C85"/>
    <w:rsid w:val="00181D63"/>
    <w:rsid w:val="00181F6A"/>
    <w:rsid w:val="00183160"/>
    <w:rsid w:val="0018356A"/>
    <w:rsid w:val="00183D3D"/>
    <w:rsid w:val="00185346"/>
    <w:rsid w:val="001864DC"/>
    <w:rsid w:val="00190B1B"/>
    <w:rsid w:val="00191A4C"/>
    <w:rsid w:val="00192562"/>
    <w:rsid w:val="001952F1"/>
    <w:rsid w:val="001967A4"/>
    <w:rsid w:val="001A18DF"/>
    <w:rsid w:val="001A2DFC"/>
    <w:rsid w:val="001A4775"/>
    <w:rsid w:val="001A573C"/>
    <w:rsid w:val="001A59CE"/>
    <w:rsid w:val="001A5E52"/>
    <w:rsid w:val="001A620A"/>
    <w:rsid w:val="001A671D"/>
    <w:rsid w:val="001A73B2"/>
    <w:rsid w:val="001A78E3"/>
    <w:rsid w:val="001A7AEB"/>
    <w:rsid w:val="001B5615"/>
    <w:rsid w:val="001B75B6"/>
    <w:rsid w:val="001C10F5"/>
    <w:rsid w:val="001C1391"/>
    <w:rsid w:val="001C21A8"/>
    <w:rsid w:val="001C3408"/>
    <w:rsid w:val="001C50A3"/>
    <w:rsid w:val="001C5844"/>
    <w:rsid w:val="001C612E"/>
    <w:rsid w:val="001C6EDA"/>
    <w:rsid w:val="001C7D3F"/>
    <w:rsid w:val="001D120E"/>
    <w:rsid w:val="001D27BB"/>
    <w:rsid w:val="001D5AA3"/>
    <w:rsid w:val="001D5E91"/>
    <w:rsid w:val="001D60BD"/>
    <w:rsid w:val="001D69C0"/>
    <w:rsid w:val="001E0110"/>
    <w:rsid w:val="001E0737"/>
    <w:rsid w:val="001E09BE"/>
    <w:rsid w:val="001E1F34"/>
    <w:rsid w:val="001E2340"/>
    <w:rsid w:val="001E2EDA"/>
    <w:rsid w:val="001E45E0"/>
    <w:rsid w:val="001E4FEF"/>
    <w:rsid w:val="001E5A74"/>
    <w:rsid w:val="001F227D"/>
    <w:rsid w:val="001F251F"/>
    <w:rsid w:val="001F2557"/>
    <w:rsid w:val="001F40FB"/>
    <w:rsid w:val="001F4279"/>
    <w:rsid w:val="001F4641"/>
    <w:rsid w:val="001F50BF"/>
    <w:rsid w:val="001F5DD1"/>
    <w:rsid w:val="001F72E0"/>
    <w:rsid w:val="00200D34"/>
    <w:rsid w:val="00202E17"/>
    <w:rsid w:val="00205BC7"/>
    <w:rsid w:val="00205DE7"/>
    <w:rsid w:val="00207A31"/>
    <w:rsid w:val="00210205"/>
    <w:rsid w:val="002110B4"/>
    <w:rsid w:val="00211AC5"/>
    <w:rsid w:val="00212469"/>
    <w:rsid w:val="0021390B"/>
    <w:rsid w:val="0021505D"/>
    <w:rsid w:val="00215AB2"/>
    <w:rsid w:val="00223526"/>
    <w:rsid w:val="00223B6A"/>
    <w:rsid w:val="00226005"/>
    <w:rsid w:val="002261F1"/>
    <w:rsid w:val="0023225B"/>
    <w:rsid w:val="00233158"/>
    <w:rsid w:val="002370D4"/>
    <w:rsid w:val="002378B4"/>
    <w:rsid w:val="00237A80"/>
    <w:rsid w:val="00237F03"/>
    <w:rsid w:val="00242234"/>
    <w:rsid w:val="00244E3D"/>
    <w:rsid w:val="00246854"/>
    <w:rsid w:val="0025403E"/>
    <w:rsid w:val="00254CA0"/>
    <w:rsid w:val="00257130"/>
    <w:rsid w:val="00262164"/>
    <w:rsid w:val="00262BFD"/>
    <w:rsid w:val="00262E0C"/>
    <w:rsid w:val="00262FF3"/>
    <w:rsid w:val="00264C3D"/>
    <w:rsid w:val="00266115"/>
    <w:rsid w:val="002663C4"/>
    <w:rsid w:val="00270088"/>
    <w:rsid w:val="00270503"/>
    <w:rsid w:val="00270E13"/>
    <w:rsid w:val="00272977"/>
    <w:rsid w:val="00272B0A"/>
    <w:rsid w:val="00272B9C"/>
    <w:rsid w:val="00273CF3"/>
    <w:rsid w:val="00273D5C"/>
    <w:rsid w:val="002774CC"/>
    <w:rsid w:val="00277B6E"/>
    <w:rsid w:val="00280CCF"/>
    <w:rsid w:val="0028494A"/>
    <w:rsid w:val="002909D2"/>
    <w:rsid w:val="00290D41"/>
    <w:rsid w:val="00292A28"/>
    <w:rsid w:val="0029307E"/>
    <w:rsid w:val="00294CB9"/>
    <w:rsid w:val="002963C7"/>
    <w:rsid w:val="002975A9"/>
    <w:rsid w:val="002A1354"/>
    <w:rsid w:val="002A1564"/>
    <w:rsid w:val="002A2607"/>
    <w:rsid w:val="002A2767"/>
    <w:rsid w:val="002A2B15"/>
    <w:rsid w:val="002A5234"/>
    <w:rsid w:val="002A5F21"/>
    <w:rsid w:val="002A5F5C"/>
    <w:rsid w:val="002A7DB1"/>
    <w:rsid w:val="002B0A15"/>
    <w:rsid w:val="002B2328"/>
    <w:rsid w:val="002B24C2"/>
    <w:rsid w:val="002B340B"/>
    <w:rsid w:val="002B6370"/>
    <w:rsid w:val="002B7C51"/>
    <w:rsid w:val="002B7E7D"/>
    <w:rsid w:val="002C1B54"/>
    <w:rsid w:val="002C765B"/>
    <w:rsid w:val="002D1CD8"/>
    <w:rsid w:val="002D1F52"/>
    <w:rsid w:val="002D45E3"/>
    <w:rsid w:val="002D7BA7"/>
    <w:rsid w:val="002D7DDD"/>
    <w:rsid w:val="002E0C1A"/>
    <w:rsid w:val="002E2DA6"/>
    <w:rsid w:val="002E32A5"/>
    <w:rsid w:val="002E344D"/>
    <w:rsid w:val="002E4139"/>
    <w:rsid w:val="002E5A9D"/>
    <w:rsid w:val="002E5C5A"/>
    <w:rsid w:val="002F2BC4"/>
    <w:rsid w:val="002F342C"/>
    <w:rsid w:val="002F3936"/>
    <w:rsid w:val="002F4691"/>
    <w:rsid w:val="002F4768"/>
    <w:rsid w:val="002F50EC"/>
    <w:rsid w:val="00303F5E"/>
    <w:rsid w:val="00304B8C"/>
    <w:rsid w:val="00310A57"/>
    <w:rsid w:val="00311608"/>
    <w:rsid w:val="003117D0"/>
    <w:rsid w:val="00311B15"/>
    <w:rsid w:val="003137E3"/>
    <w:rsid w:val="0031475E"/>
    <w:rsid w:val="003147F6"/>
    <w:rsid w:val="00315E54"/>
    <w:rsid w:val="0031700B"/>
    <w:rsid w:val="00317B4F"/>
    <w:rsid w:val="00321357"/>
    <w:rsid w:val="00322008"/>
    <w:rsid w:val="00323715"/>
    <w:rsid w:val="00323AC6"/>
    <w:rsid w:val="00323DF6"/>
    <w:rsid w:val="003241C2"/>
    <w:rsid w:val="0032441C"/>
    <w:rsid w:val="0032580C"/>
    <w:rsid w:val="00326593"/>
    <w:rsid w:val="00331864"/>
    <w:rsid w:val="003325E2"/>
    <w:rsid w:val="00334C6A"/>
    <w:rsid w:val="003374FB"/>
    <w:rsid w:val="0033778B"/>
    <w:rsid w:val="0034031D"/>
    <w:rsid w:val="00341F3B"/>
    <w:rsid w:val="003429CA"/>
    <w:rsid w:val="00342D05"/>
    <w:rsid w:val="003504DE"/>
    <w:rsid w:val="003522E6"/>
    <w:rsid w:val="003532B8"/>
    <w:rsid w:val="00356DAB"/>
    <w:rsid w:val="00357895"/>
    <w:rsid w:val="0036130B"/>
    <w:rsid w:val="00361959"/>
    <w:rsid w:val="00361B5F"/>
    <w:rsid w:val="0036254A"/>
    <w:rsid w:val="00366AA2"/>
    <w:rsid w:val="0037079A"/>
    <w:rsid w:val="00371749"/>
    <w:rsid w:val="0037282D"/>
    <w:rsid w:val="00372E3C"/>
    <w:rsid w:val="003733B0"/>
    <w:rsid w:val="003737F5"/>
    <w:rsid w:val="0037547F"/>
    <w:rsid w:val="00376C0C"/>
    <w:rsid w:val="00381F9A"/>
    <w:rsid w:val="00382C4D"/>
    <w:rsid w:val="00383F30"/>
    <w:rsid w:val="00386486"/>
    <w:rsid w:val="00386DFA"/>
    <w:rsid w:val="00391DC2"/>
    <w:rsid w:val="00392B4C"/>
    <w:rsid w:val="00392FF8"/>
    <w:rsid w:val="00393290"/>
    <w:rsid w:val="0039467B"/>
    <w:rsid w:val="00395974"/>
    <w:rsid w:val="00396997"/>
    <w:rsid w:val="003A48E2"/>
    <w:rsid w:val="003B081E"/>
    <w:rsid w:val="003B1AA9"/>
    <w:rsid w:val="003B4909"/>
    <w:rsid w:val="003B59E8"/>
    <w:rsid w:val="003B5CEA"/>
    <w:rsid w:val="003B65BA"/>
    <w:rsid w:val="003B677F"/>
    <w:rsid w:val="003B7FC0"/>
    <w:rsid w:val="003C0E8F"/>
    <w:rsid w:val="003C1497"/>
    <w:rsid w:val="003C1510"/>
    <w:rsid w:val="003C2988"/>
    <w:rsid w:val="003C3737"/>
    <w:rsid w:val="003C77F0"/>
    <w:rsid w:val="003D089F"/>
    <w:rsid w:val="003D1400"/>
    <w:rsid w:val="003D1F69"/>
    <w:rsid w:val="003D229B"/>
    <w:rsid w:val="003D2357"/>
    <w:rsid w:val="003D5D3E"/>
    <w:rsid w:val="003D638C"/>
    <w:rsid w:val="003E1AD6"/>
    <w:rsid w:val="003E22B2"/>
    <w:rsid w:val="003E2517"/>
    <w:rsid w:val="003E2C74"/>
    <w:rsid w:val="003E427E"/>
    <w:rsid w:val="003E563B"/>
    <w:rsid w:val="003E611D"/>
    <w:rsid w:val="003E6704"/>
    <w:rsid w:val="003F134B"/>
    <w:rsid w:val="003F3BBB"/>
    <w:rsid w:val="003F4869"/>
    <w:rsid w:val="003F4C62"/>
    <w:rsid w:val="003F666C"/>
    <w:rsid w:val="00400017"/>
    <w:rsid w:val="00400B20"/>
    <w:rsid w:val="004022DF"/>
    <w:rsid w:val="004045B8"/>
    <w:rsid w:val="00404C0B"/>
    <w:rsid w:val="0040500B"/>
    <w:rsid w:val="0040522F"/>
    <w:rsid w:val="00405802"/>
    <w:rsid w:val="004063EE"/>
    <w:rsid w:val="00406408"/>
    <w:rsid w:val="00406878"/>
    <w:rsid w:val="00406B85"/>
    <w:rsid w:val="00406E89"/>
    <w:rsid w:val="0040710B"/>
    <w:rsid w:val="0041121F"/>
    <w:rsid w:val="00412D5B"/>
    <w:rsid w:val="004132A7"/>
    <w:rsid w:val="004151D0"/>
    <w:rsid w:val="00416367"/>
    <w:rsid w:val="004206EE"/>
    <w:rsid w:val="004232AC"/>
    <w:rsid w:val="0042386E"/>
    <w:rsid w:val="00425AE8"/>
    <w:rsid w:val="00426C29"/>
    <w:rsid w:val="00431744"/>
    <w:rsid w:val="00432017"/>
    <w:rsid w:val="00432807"/>
    <w:rsid w:val="00433089"/>
    <w:rsid w:val="004342FE"/>
    <w:rsid w:val="00436CC1"/>
    <w:rsid w:val="0044065B"/>
    <w:rsid w:val="00442211"/>
    <w:rsid w:val="00442B93"/>
    <w:rsid w:val="00442BA3"/>
    <w:rsid w:val="004451B0"/>
    <w:rsid w:val="00447081"/>
    <w:rsid w:val="0044788B"/>
    <w:rsid w:val="004532E1"/>
    <w:rsid w:val="00454324"/>
    <w:rsid w:val="00454869"/>
    <w:rsid w:val="004557D5"/>
    <w:rsid w:val="004562DD"/>
    <w:rsid w:val="004610C7"/>
    <w:rsid w:val="00461142"/>
    <w:rsid w:val="00461A88"/>
    <w:rsid w:val="00462440"/>
    <w:rsid w:val="00465331"/>
    <w:rsid w:val="0046703C"/>
    <w:rsid w:val="00467B88"/>
    <w:rsid w:val="0047016D"/>
    <w:rsid w:val="0047079F"/>
    <w:rsid w:val="00474515"/>
    <w:rsid w:val="004768EB"/>
    <w:rsid w:val="00476DE4"/>
    <w:rsid w:val="004774F3"/>
    <w:rsid w:val="0048130E"/>
    <w:rsid w:val="00482139"/>
    <w:rsid w:val="00483D27"/>
    <w:rsid w:val="00486011"/>
    <w:rsid w:val="00486EC0"/>
    <w:rsid w:val="004908DA"/>
    <w:rsid w:val="004909E1"/>
    <w:rsid w:val="004911A4"/>
    <w:rsid w:val="00491F7B"/>
    <w:rsid w:val="004922F4"/>
    <w:rsid w:val="0049463E"/>
    <w:rsid w:val="00494B75"/>
    <w:rsid w:val="00496561"/>
    <w:rsid w:val="004A0765"/>
    <w:rsid w:val="004A1677"/>
    <w:rsid w:val="004A205F"/>
    <w:rsid w:val="004A24D2"/>
    <w:rsid w:val="004A256D"/>
    <w:rsid w:val="004A3266"/>
    <w:rsid w:val="004A5011"/>
    <w:rsid w:val="004A51C5"/>
    <w:rsid w:val="004A5907"/>
    <w:rsid w:val="004A5F28"/>
    <w:rsid w:val="004A64E8"/>
    <w:rsid w:val="004B0200"/>
    <w:rsid w:val="004B0F83"/>
    <w:rsid w:val="004B186B"/>
    <w:rsid w:val="004B599E"/>
    <w:rsid w:val="004B7646"/>
    <w:rsid w:val="004C0EAE"/>
    <w:rsid w:val="004C13B5"/>
    <w:rsid w:val="004C2FD3"/>
    <w:rsid w:val="004C4AA6"/>
    <w:rsid w:val="004C69CB"/>
    <w:rsid w:val="004D0085"/>
    <w:rsid w:val="004D2A58"/>
    <w:rsid w:val="004D3D19"/>
    <w:rsid w:val="004D4BF6"/>
    <w:rsid w:val="004D5590"/>
    <w:rsid w:val="004E1B65"/>
    <w:rsid w:val="004E2B1D"/>
    <w:rsid w:val="004E2D88"/>
    <w:rsid w:val="004E4E31"/>
    <w:rsid w:val="004E54B5"/>
    <w:rsid w:val="004E6FEB"/>
    <w:rsid w:val="004E7F68"/>
    <w:rsid w:val="004F1FBD"/>
    <w:rsid w:val="004F4FEF"/>
    <w:rsid w:val="004F7827"/>
    <w:rsid w:val="00502147"/>
    <w:rsid w:val="00502ED5"/>
    <w:rsid w:val="00506517"/>
    <w:rsid w:val="005118AE"/>
    <w:rsid w:val="005118AF"/>
    <w:rsid w:val="00512398"/>
    <w:rsid w:val="00512623"/>
    <w:rsid w:val="00512888"/>
    <w:rsid w:val="00516515"/>
    <w:rsid w:val="00521406"/>
    <w:rsid w:val="00521BCC"/>
    <w:rsid w:val="00522A09"/>
    <w:rsid w:val="005234AE"/>
    <w:rsid w:val="00524366"/>
    <w:rsid w:val="00526E08"/>
    <w:rsid w:val="00526EFD"/>
    <w:rsid w:val="00527A85"/>
    <w:rsid w:val="00530DAF"/>
    <w:rsid w:val="0053350E"/>
    <w:rsid w:val="00534C4C"/>
    <w:rsid w:val="00535063"/>
    <w:rsid w:val="005352EF"/>
    <w:rsid w:val="00535EC9"/>
    <w:rsid w:val="005370D9"/>
    <w:rsid w:val="00537D05"/>
    <w:rsid w:val="00540D40"/>
    <w:rsid w:val="00543FED"/>
    <w:rsid w:val="00544B28"/>
    <w:rsid w:val="00545825"/>
    <w:rsid w:val="00545941"/>
    <w:rsid w:val="00545976"/>
    <w:rsid w:val="005509B2"/>
    <w:rsid w:val="00552442"/>
    <w:rsid w:val="00553343"/>
    <w:rsid w:val="005534CE"/>
    <w:rsid w:val="005559CB"/>
    <w:rsid w:val="00563B4C"/>
    <w:rsid w:val="005658ED"/>
    <w:rsid w:val="0056728C"/>
    <w:rsid w:val="0057038A"/>
    <w:rsid w:val="00572354"/>
    <w:rsid w:val="005744DE"/>
    <w:rsid w:val="0057466A"/>
    <w:rsid w:val="00574F24"/>
    <w:rsid w:val="005757CC"/>
    <w:rsid w:val="00576115"/>
    <w:rsid w:val="005767B7"/>
    <w:rsid w:val="00576A51"/>
    <w:rsid w:val="00580006"/>
    <w:rsid w:val="00580D58"/>
    <w:rsid w:val="005825FC"/>
    <w:rsid w:val="00585DEA"/>
    <w:rsid w:val="00586F20"/>
    <w:rsid w:val="00590636"/>
    <w:rsid w:val="00590C21"/>
    <w:rsid w:val="00591236"/>
    <w:rsid w:val="00595F8C"/>
    <w:rsid w:val="005A1A37"/>
    <w:rsid w:val="005A2840"/>
    <w:rsid w:val="005A3E95"/>
    <w:rsid w:val="005A5A89"/>
    <w:rsid w:val="005A6E3E"/>
    <w:rsid w:val="005B4723"/>
    <w:rsid w:val="005B48F1"/>
    <w:rsid w:val="005B4CB3"/>
    <w:rsid w:val="005B52EA"/>
    <w:rsid w:val="005C1BBF"/>
    <w:rsid w:val="005C280E"/>
    <w:rsid w:val="005C3617"/>
    <w:rsid w:val="005C787D"/>
    <w:rsid w:val="005D1E5B"/>
    <w:rsid w:val="005D323D"/>
    <w:rsid w:val="005D3AE8"/>
    <w:rsid w:val="005D4F00"/>
    <w:rsid w:val="005D5689"/>
    <w:rsid w:val="005D7C8E"/>
    <w:rsid w:val="005E0B25"/>
    <w:rsid w:val="005E0F88"/>
    <w:rsid w:val="005E36CA"/>
    <w:rsid w:val="005E3B95"/>
    <w:rsid w:val="005E3D01"/>
    <w:rsid w:val="005E5717"/>
    <w:rsid w:val="005E7CC7"/>
    <w:rsid w:val="005F00C5"/>
    <w:rsid w:val="005F1798"/>
    <w:rsid w:val="005F233D"/>
    <w:rsid w:val="005F328C"/>
    <w:rsid w:val="005F3882"/>
    <w:rsid w:val="005F73FB"/>
    <w:rsid w:val="00601BEC"/>
    <w:rsid w:val="00602498"/>
    <w:rsid w:val="00604832"/>
    <w:rsid w:val="00607912"/>
    <w:rsid w:val="00607CCB"/>
    <w:rsid w:val="00610A1F"/>
    <w:rsid w:val="00612E8F"/>
    <w:rsid w:val="00612FF3"/>
    <w:rsid w:val="00613A38"/>
    <w:rsid w:val="00614E74"/>
    <w:rsid w:val="006150AB"/>
    <w:rsid w:val="00617A47"/>
    <w:rsid w:val="006214D8"/>
    <w:rsid w:val="00622126"/>
    <w:rsid w:val="006239CB"/>
    <w:rsid w:val="00623ABD"/>
    <w:rsid w:val="00630473"/>
    <w:rsid w:val="00631886"/>
    <w:rsid w:val="00632099"/>
    <w:rsid w:val="00633960"/>
    <w:rsid w:val="00637858"/>
    <w:rsid w:val="00641431"/>
    <w:rsid w:val="00643CC7"/>
    <w:rsid w:val="0064424B"/>
    <w:rsid w:val="00644E2D"/>
    <w:rsid w:val="006524D8"/>
    <w:rsid w:val="006528CC"/>
    <w:rsid w:val="00652C06"/>
    <w:rsid w:val="006537C1"/>
    <w:rsid w:val="00654CF4"/>
    <w:rsid w:val="0065577A"/>
    <w:rsid w:val="00663867"/>
    <w:rsid w:val="00663A3C"/>
    <w:rsid w:val="006640C3"/>
    <w:rsid w:val="00664A2D"/>
    <w:rsid w:val="00664AEC"/>
    <w:rsid w:val="006652C2"/>
    <w:rsid w:val="00667425"/>
    <w:rsid w:val="00667D77"/>
    <w:rsid w:val="0067090F"/>
    <w:rsid w:val="00671719"/>
    <w:rsid w:val="0067282A"/>
    <w:rsid w:val="00672983"/>
    <w:rsid w:val="00672D82"/>
    <w:rsid w:val="00672F46"/>
    <w:rsid w:val="00673BD5"/>
    <w:rsid w:val="00674EDA"/>
    <w:rsid w:val="00675018"/>
    <w:rsid w:val="00675F65"/>
    <w:rsid w:val="00676370"/>
    <w:rsid w:val="00680CE8"/>
    <w:rsid w:val="006811F8"/>
    <w:rsid w:val="00681A7E"/>
    <w:rsid w:val="00681F3A"/>
    <w:rsid w:val="006820D3"/>
    <w:rsid w:val="006824E3"/>
    <w:rsid w:val="00682FEE"/>
    <w:rsid w:val="00685E3E"/>
    <w:rsid w:val="006911E4"/>
    <w:rsid w:val="00693D18"/>
    <w:rsid w:val="00694BBD"/>
    <w:rsid w:val="00694FBE"/>
    <w:rsid w:val="00696988"/>
    <w:rsid w:val="00697947"/>
    <w:rsid w:val="006A170E"/>
    <w:rsid w:val="006A287C"/>
    <w:rsid w:val="006A3AC7"/>
    <w:rsid w:val="006A580D"/>
    <w:rsid w:val="006A660C"/>
    <w:rsid w:val="006A6BB3"/>
    <w:rsid w:val="006A6EAD"/>
    <w:rsid w:val="006B0479"/>
    <w:rsid w:val="006B1587"/>
    <w:rsid w:val="006B1E87"/>
    <w:rsid w:val="006B2B70"/>
    <w:rsid w:val="006B4642"/>
    <w:rsid w:val="006B6131"/>
    <w:rsid w:val="006B70B8"/>
    <w:rsid w:val="006B7662"/>
    <w:rsid w:val="006B7A58"/>
    <w:rsid w:val="006B7AD5"/>
    <w:rsid w:val="006C0447"/>
    <w:rsid w:val="006C0F11"/>
    <w:rsid w:val="006C17B2"/>
    <w:rsid w:val="006C66B5"/>
    <w:rsid w:val="006C6975"/>
    <w:rsid w:val="006C7FE8"/>
    <w:rsid w:val="006D00B0"/>
    <w:rsid w:val="006D0108"/>
    <w:rsid w:val="006D0DB2"/>
    <w:rsid w:val="006D1051"/>
    <w:rsid w:val="006D5977"/>
    <w:rsid w:val="006E070B"/>
    <w:rsid w:val="006E2319"/>
    <w:rsid w:val="006E3330"/>
    <w:rsid w:val="006E34AB"/>
    <w:rsid w:val="006E4159"/>
    <w:rsid w:val="006E739F"/>
    <w:rsid w:val="006E7C55"/>
    <w:rsid w:val="006F0E3C"/>
    <w:rsid w:val="006F1900"/>
    <w:rsid w:val="006F4D08"/>
    <w:rsid w:val="006F4D2E"/>
    <w:rsid w:val="006F51EC"/>
    <w:rsid w:val="00700035"/>
    <w:rsid w:val="007009D9"/>
    <w:rsid w:val="00700F02"/>
    <w:rsid w:val="00701763"/>
    <w:rsid w:val="00702FE6"/>
    <w:rsid w:val="007039ED"/>
    <w:rsid w:val="00703AB9"/>
    <w:rsid w:val="00705CFE"/>
    <w:rsid w:val="00706395"/>
    <w:rsid w:val="00706633"/>
    <w:rsid w:val="007070ED"/>
    <w:rsid w:val="007100D3"/>
    <w:rsid w:val="00713EB6"/>
    <w:rsid w:val="00715949"/>
    <w:rsid w:val="0071658B"/>
    <w:rsid w:val="00716E56"/>
    <w:rsid w:val="007207C0"/>
    <w:rsid w:val="00721623"/>
    <w:rsid w:val="00722C4C"/>
    <w:rsid w:val="00725DB2"/>
    <w:rsid w:val="00726A6A"/>
    <w:rsid w:val="00726BAC"/>
    <w:rsid w:val="00726C32"/>
    <w:rsid w:val="00727B97"/>
    <w:rsid w:val="0073444C"/>
    <w:rsid w:val="00735636"/>
    <w:rsid w:val="007363F0"/>
    <w:rsid w:val="00737003"/>
    <w:rsid w:val="00740965"/>
    <w:rsid w:val="00740EC6"/>
    <w:rsid w:val="0074111C"/>
    <w:rsid w:val="00741AF7"/>
    <w:rsid w:val="0074373A"/>
    <w:rsid w:val="00744344"/>
    <w:rsid w:val="00744FD8"/>
    <w:rsid w:val="00746FB7"/>
    <w:rsid w:val="007474FA"/>
    <w:rsid w:val="0075012B"/>
    <w:rsid w:val="0075122C"/>
    <w:rsid w:val="00753252"/>
    <w:rsid w:val="00755759"/>
    <w:rsid w:val="00756169"/>
    <w:rsid w:val="00757046"/>
    <w:rsid w:val="007576D2"/>
    <w:rsid w:val="0076135A"/>
    <w:rsid w:val="00761B64"/>
    <w:rsid w:val="00761D91"/>
    <w:rsid w:val="0076293E"/>
    <w:rsid w:val="007635B6"/>
    <w:rsid w:val="0076447F"/>
    <w:rsid w:val="007662C9"/>
    <w:rsid w:val="007666A5"/>
    <w:rsid w:val="00771261"/>
    <w:rsid w:val="007725A4"/>
    <w:rsid w:val="00772F4F"/>
    <w:rsid w:val="00776EE6"/>
    <w:rsid w:val="007800E3"/>
    <w:rsid w:val="00780412"/>
    <w:rsid w:val="007808C5"/>
    <w:rsid w:val="00781AB0"/>
    <w:rsid w:val="0078489D"/>
    <w:rsid w:val="007856CE"/>
    <w:rsid w:val="00785BDE"/>
    <w:rsid w:val="00790B7C"/>
    <w:rsid w:val="00792B2D"/>
    <w:rsid w:val="007933FA"/>
    <w:rsid w:val="007A19A4"/>
    <w:rsid w:val="007A1B19"/>
    <w:rsid w:val="007A33D8"/>
    <w:rsid w:val="007A7763"/>
    <w:rsid w:val="007B048B"/>
    <w:rsid w:val="007B0D21"/>
    <w:rsid w:val="007B2389"/>
    <w:rsid w:val="007B3CAD"/>
    <w:rsid w:val="007B528C"/>
    <w:rsid w:val="007B6C07"/>
    <w:rsid w:val="007C1082"/>
    <w:rsid w:val="007C15A9"/>
    <w:rsid w:val="007C2C7A"/>
    <w:rsid w:val="007C322D"/>
    <w:rsid w:val="007C412C"/>
    <w:rsid w:val="007C48D6"/>
    <w:rsid w:val="007C5689"/>
    <w:rsid w:val="007C5820"/>
    <w:rsid w:val="007C78E5"/>
    <w:rsid w:val="007D00D0"/>
    <w:rsid w:val="007D0691"/>
    <w:rsid w:val="007D0D93"/>
    <w:rsid w:val="007D109E"/>
    <w:rsid w:val="007D1B39"/>
    <w:rsid w:val="007D1FF1"/>
    <w:rsid w:val="007D4890"/>
    <w:rsid w:val="007D4FF6"/>
    <w:rsid w:val="007D5373"/>
    <w:rsid w:val="007D5841"/>
    <w:rsid w:val="007D5A3C"/>
    <w:rsid w:val="007D61AC"/>
    <w:rsid w:val="007E39FC"/>
    <w:rsid w:val="007E4869"/>
    <w:rsid w:val="007E5336"/>
    <w:rsid w:val="007E603C"/>
    <w:rsid w:val="007E71FF"/>
    <w:rsid w:val="007F000D"/>
    <w:rsid w:val="007F52AD"/>
    <w:rsid w:val="007F5943"/>
    <w:rsid w:val="007F6237"/>
    <w:rsid w:val="007F6660"/>
    <w:rsid w:val="007F70FA"/>
    <w:rsid w:val="007F7337"/>
    <w:rsid w:val="0080052E"/>
    <w:rsid w:val="00801424"/>
    <w:rsid w:val="00803493"/>
    <w:rsid w:val="00804AF2"/>
    <w:rsid w:val="00805A04"/>
    <w:rsid w:val="00807E86"/>
    <w:rsid w:val="008112DD"/>
    <w:rsid w:val="00811C8C"/>
    <w:rsid w:val="00811DB9"/>
    <w:rsid w:val="00815034"/>
    <w:rsid w:val="00816388"/>
    <w:rsid w:val="008165F5"/>
    <w:rsid w:val="008213D1"/>
    <w:rsid w:val="00821E23"/>
    <w:rsid w:val="00824C10"/>
    <w:rsid w:val="00824CAD"/>
    <w:rsid w:val="00825AB0"/>
    <w:rsid w:val="008263A6"/>
    <w:rsid w:val="00826DCF"/>
    <w:rsid w:val="00826F5B"/>
    <w:rsid w:val="00830F38"/>
    <w:rsid w:val="008343A0"/>
    <w:rsid w:val="008345BC"/>
    <w:rsid w:val="00835466"/>
    <w:rsid w:val="008360F5"/>
    <w:rsid w:val="00837B5C"/>
    <w:rsid w:val="008407E4"/>
    <w:rsid w:val="008448CF"/>
    <w:rsid w:val="0084562E"/>
    <w:rsid w:val="008460E0"/>
    <w:rsid w:val="00852290"/>
    <w:rsid w:val="0085292E"/>
    <w:rsid w:val="00853B21"/>
    <w:rsid w:val="00854BB2"/>
    <w:rsid w:val="00854BF0"/>
    <w:rsid w:val="00857FFD"/>
    <w:rsid w:val="008603C7"/>
    <w:rsid w:val="00862926"/>
    <w:rsid w:val="00864643"/>
    <w:rsid w:val="00864A87"/>
    <w:rsid w:val="00865B55"/>
    <w:rsid w:val="00866748"/>
    <w:rsid w:val="008709DC"/>
    <w:rsid w:val="008710D5"/>
    <w:rsid w:val="00871A21"/>
    <w:rsid w:val="008720F4"/>
    <w:rsid w:val="00873A95"/>
    <w:rsid w:val="008769AA"/>
    <w:rsid w:val="008819A7"/>
    <w:rsid w:val="00881D36"/>
    <w:rsid w:val="0088272D"/>
    <w:rsid w:val="008834FE"/>
    <w:rsid w:val="00886EBC"/>
    <w:rsid w:val="00887FE9"/>
    <w:rsid w:val="008912F4"/>
    <w:rsid w:val="0089248A"/>
    <w:rsid w:val="00892866"/>
    <w:rsid w:val="00894FDD"/>
    <w:rsid w:val="008969D1"/>
    <w:rsid w:val="008A0177"/>
    <w:rsid w:val="008A0640"/>
    <w:rsid w:val="008A2FA2"/>
    <w:rsid w:val="008A32A4"/>
    <w:rsid w:val="008A3BFB"/>
    <w:rsid w:val="008A545E"/>
    <w:rsid w:val="008A5987"/>
    <w:rsid w:val="008B0BA4"/>
    <w:rsid w:val="008B0FFA"/>
    <w:rsid w:val="008B1690"/>
    <w:rsid w:val="008B3A4E"/>
    <w:rsid w:val="008B67AD"/>
    <w:rsid w:val="008B77F2"/>
    <w:rsid w:val="008C17A9"/>
    <w:rsid w:val="008C3BC6"/>
    <w:rsid w:val="008D0ABC"/>
    <w:rsid w:val="008D48F9"/>
    <w:rsid w:val="008D5D21"/>
    <w:rsid w:val="008E116B"/>
    <w:rsid w:val="008E4737"/>
    <w:rsid w:val="008E541B"/>
    <w:rsid w:val="008E5E41"/>
    <w:rsid w:val="008F0B44"/>
    <w:rsid w:val="008F0BB0"/>
    <w:rsid w:val="008F21AB"/>
    <w:rsid w:val="008F61A1"/>
    <w:rsid w:val="008F7D69"/>
    <w:rsid w:val="009003D3"/>
    <w:rsid w:val="0090148D"/>
    <w:rsid w:val="009024BC"/>
    <w:rsid w:val="009038AD"/>
    <w:rsid w:val="00903A03"/>
    <w:rsid w:val="00905EB3"/>
    <w:rsid w:val="00910818"/>
    <w:rsid w:val="00911BF4"/>
    <w:rsid w:val="00913812"/>
    <w:rsid w:val="00913D32"/>
    <w:rsid w:val="00913F36"/>
    <w:rsid w:val="00914C54"/>
    <w:rsid w:val="009155AB"/>
    <w:rsid w:val="009208DC"/>
    <w:rsid w:val="009215C0"/>
    <w:rsid w:val="009223B1"/>
    <w:rsid w:val="00922C78"/>
    <w:rsid w:val="00922E35"/>
    <w:rsid w:val="00924E8D"/>
    <w:rsid w:val="00925085"/>
    <w:rsid w:val="00926746"/>
    <w:rsid w:val="00941968"/>
    <w:rsid w:val="00942796"/>
    <w:rsid w:val="00942F29"/>
    <w:rsid w:val="0094317F"/>
    <w:rsid w:val="009437DB"/>
    <w:rsid w:val="00944D35"/>
    <w:rsid w:val="00945D8F"/>
    <w:rsid w:val="009467C1"/>
    <w:rsid w:val="00947605"/>
    <w:rsid w:val="00954024"/>
    <w:rsid w:val="00954084"/>
    <w:rsid w:val="00954A1B"/>
    <w:rsid w:val="00954F48"/>
    <w:rsid w:val="00954FE9"/>
    <w:rsid w:val="009550B7"/>
    <w:rsid w:val="0095511D"/>
    <w:rsid w:val="009554ED"/>
    <w:rsid w:val="00955538"/>
    <w:rsid w:val="00956F35"/>
    <w:rsid w:val="00957495"/>
    <w:rsid w:val="00962538"/>
    <w:rsid w:val="00963D9F"/>
    <w:rsid w:val="009660BA"/>
    <w:rsid w:val="00966CDD"/>
    <w:rsid w:val="00970385"/>
    <w:rsid w:val="00970CAB"/>
    <w:rsid w:val="00970EEA"/>
    <w:rsid w:val="009715C9"/>
    <w:rsid w:val="00971C08"/>
    <w:rsid w:val="00971CE6"/>
    <w:rsid w:val="00972314"/>
    <w:rsid w:val="00972839"/>
    <w:rsid w:val="0097287D"/>
    <w:rsid w:val="00972D6C"/>
    <w:rsid w:val="00975029"/>
    <w:rsid w:val="009801A8"/>
    <w:rsid w:val="00981118"/>
    <w:rsid w:val="00981C4E"/>
    <w:rsid w:val="00982AFA"/>
    <w:rsid w:val="009831EE"/>
    <w:rsid w:val="0098577C"/>
    <w:rsid w:val="00985855"/>
    <w:rsid w:val="00985917"/>
    <w:rsid w:val="0098627A"/>
    <w:rsid w:val="00986651"/>
    <w:rsid w:val="00986FC2"/>
    <w:rsid w:val="00987452"/>
    <w:rsid w:val="00987EE4"/>
    <w:rsid w:val="00990005"/>
    <w:rsid w:val="00990102"/>
    <w:rsid w:val="00991569"/>
    <w:rsid w:val="00992783"/>
    <w:rsid w:val="009943C0"/>
    <w:rsid w:val="00995D50"/>
    <w:rsid w:val="009A060E"/>
    <w:rsid w:val="009A2022"/>
    <w:rsid w:val="009A7609"/>
    <w:rsid w:val="009B1E72"/>
    <w:rsid w:val="009B21EB"/>
    <w:rsid w:val="009B5E6B"/>
    <w:rsid w:val="009B76F3"/>
    <w:rsid w:val="009B7894"/>
    <w:rsid w:val="009B7AF7"/>
    <w:rsid w:val="009C0446"/>
    <w:rsid w:val="009C0AB6"/>
    <w:rsid w:val="009C0F9D"/>
    <w:rsid w:val="009C12DD"/>
    <w:rsid w:val="009C19FE"/>
    <w:rsid w:val="009C2ED4"/>
    <w:rsid w:val="009C45D2"/>
    <w:rsid w:val="009D0DD2"/>
    <w:rsid w:val="009D1D6C"/>
    <w:rsid w:val="009D397F"/>
    <w:rsid w:val="009D5708"/>
    <w:rsid w:val="009D6386"/>
    <w:rsid w:val="009D66D8"/>
    <w:rsid w:val="009E210B"/>
    <w:rsid w:val="009E248D"/>
    <w:rsid w:val="009E472D"/>
    <w:rsid w:val="009E6A19"/>
    <w:rsid w:val="009F1EC0"/>
    <w:rsid w:val="009F2965"/>
    <w:rsid w:val="009F47BE"/>
    <w:rsid w:val="009F5A52"/>
    <w:rsid w:val="009F6E73"/>
    <w:rsid w:val="00A02190"/>
    <w:rsid w:val="00A04167"/>
    <w:rsid w:val="00A04D91"/>
    <w:rsid w:val="00A07010"/>
    <w:rsid w:val="00A1065C"/>
    <w:rsid w:val="00A10DE1"/>
    <w:rsid w:val="00A12291"/>
    <w:rsid w:val="00A12351"/>
    <w:rsid w:val="00A12B60"/>
    <w:rsid w:val="00A13B50"/>
    <w:rsid w:val="00A15CF6"/>
    <w:rsid w:val="00A15F31"/>
    <w:rsid w:val="00A16C68"/>
    <w:rsid w:val="00A20749"/>
    <w:rsid w:val="00A22149"/>
    <w:rsid w:val="00A25816"/>
    <w:rsid w:val="00A25F6F"/>
    <w:rsid w:val="00A26A32"/>
    <w:rsid w:val="00A26E58"/>
    <w:rsid w:val="00A32C8C"/>
    <w:rsid w:val="00A345A9"/>
    <w:rsid w:val="00A43123"/>
    <w:rsid w:val="00A465C1"/>
    <w:rsid w:val="00A46939"/>
    <w:rsid w:val="00A47009"/>
    <w:rsid w:val="00A52916"/>
    <w:rsid w:val="00A53AD1"/>
    <w:rsid w:val="00A5419A"/>
    <w:rsid w:val="00A567BB"/>
    <w:rsid w:val="00A5789F"/>
    <w:rsid w:val="00A61977"/>
    <w:rsid w:val="00A626B8"/>
    <w:rsid w:val="00A62D07"/>
    <w:rsid w:val="00A6669A"/>
    <w:rsid w:val="00A7042E"/>
    <w:rsid w:val="00A70D51"/>
    <w:rsid w:val="00A74176"/>
    <w:rsid w:val="00A75E98"/>
    <w:rsid w:val="00A76567"/>
    <w:rsid w:val="00A7783B"/>
    <w:rsid w:val="00A84179"/>
    <w:rsid w:val="00A85B02"/>
    <w:rsid w:val="00A85E12"/>
    <w:rsid w:val="00A85E16"/>
    <w:rsid w:val="00A87627"/>
    <w:rsid w:val="00A9058F"/>
    <w:rsid w:val="00A921B2"/>
    <w:rsid w:val="00A92A80"/>
    <w:rsid w:val="00A9386F"/>
    <w:rsid w:val="00A93C24"/>
    <w:rsid w:val="00A945B4"/>
    <w:rsid w:val="00AA0E2D"/>
    <w:rsid w:val="00AA1BEB"/>
    <w:rsid w:val="00AA32BF"/>
    <w:rsid w:val="00AA37D7"/>
    <w:rsid w:val="00AA3F73"/>
    <w:rsid w:val="00AA508B"/>
    <w:rsid w:val="00AA6AE4"/>
    <w:rsid w:val="00AA7367"/>
    <w:rsid w:val="00AB0693"/>
    <w:rsid w:val="00AB070E"/>
    <w:rsid w:val="00AB0AA0"/>
    <w:rsid w:val="00AB0C93"/>
    <w:rsid w:val="00AB1E48"/>
    <w:rsid w:val="00AB40DC"/>
    <w:rsid w:val="00AB4FD3"/>
    <w:rsid w:val="00AB7C68"/>
    <w:rsid w:val="00AC0A5D"/>
    <w:rsid w:val="00AC0E6D"/>
    <w:rsid w:val="00AC1443"/>
    <w:rsid w:val="00AC351F"/>
    <w:rsid w:val="00AC361F"/>
    <w:rsid w:val="00AC40EA"/>
    <w:rsid w:val="00AC4950"/>
    <w:rsid w:val="00AC4CF3"/>
    <w:rsid w:val="00AC7CA7"/>
    <w:rsid w:val="00AC7D90"/>
    <w:rsid w:val="00AD14BD"/>
    <w:rsid w:val="00AD1F81"/>
    <w:rsid w:val="00AD291E"/>
    <w:rsid w:val="00AD3127"/>
    <w:rsid w:val="00AD3337"/>
    <w:rsid w:val="00AD3A25"/>
    <w:rsid w:val="00AD3CA7"/>
    <w:rsid w:val="00AD5928"/>
    <w:rsid w:val="00AD7282"/>
    <w:rsid w:val="00AE1D77"/>
    <w:rsid w:val="00AE653C"/>
    <w:rsid w:val="00AE75A4"/>
    <w:rsid w:val="00AF06CC"/>
    <w:rsid w:val="00AF1B03"/>
    <w:rsid w:val="00AF2006"/>
    <w:rsid w:val="00AF274D"/>
    <w:rsid w:val="00AF3AD2"/>
    <w:rsid w:val="00AF4CED"/>
    <w:rsid w:val="00AF5DDE"/>
    <w:rsid w:val="00AF75A7"/>
    <w:rsid w:val="00AF75AD"/>
    <w:rsid w:val="00B030AB"/>
    <w:rsid w:val="00B057F0"/>
    <w:rsid w:val="00B05FE8"/>
    <w:rsid w:val="00B10D30"/>
    <w:rsid w:val="00B13081"/>
    <w:rsid w:val="00B13085"/>
    <w:rsid w:val="00B1328D"/>
    <w:rsid w:val="00B13714"/>
    <w:rsid w:val="00B13EE4"/>
    <w:rsid w:val="00B1483E"/>
    <w:rsid w:val="00B15C7B"/>
    <w:rsid w:val="00B16663"/>
    <w:rsid w:val="00B2197A"/>
    <w:rsid w:val="00B21E8B"/>
    <w:rsid w:val="00B229FF"/>
    <w:rsid w:val="00B22BB0"/>
    <w:rsid w:val="00B23757"/>
    <w:rsid w:val="00B24D78"/>
    <w:rsid w:val="00B26C03"/>
    <w:rsid w:val="00B32606"/>
    <w:rsid w:val="00B32E8A"/>
    <w:rsid w:val="00B35715"/>
    <w:rsid w:val="00B35794"/>
    <w:rsid w:val="00B405BE"/>
    <w:rsid w:val="00B40D09"/>
    <w:rsid w:val="00B41778"/>
    <w:rsid w:val="00B44B8A"/>
    <w:rsid w:val="00B44FA5"/>
    <w:rsid w:val="00B478CB"/>
    <w:rsid w:val="00B47CB4"/>
    <w:rsid w:val="00B5287D"/>
    <w:rsid w:val="00B52E5A"/>
    <w:rsid w:val="00B5326F"/>
    <w:rsid w:val="00B5666E"/>
    <w:rsid w:val="00B60117"/>
    <w:rsid w:val="00B615FE"/>
    <w:rsid w:val="00B61B5F"/>
    <w:rsid w:val="00B6260A"/>
    <w:rsid w:val="00B64B2B"/>
    <w:rsid w:val="00B64F93"/>
    <w:rsid w:val="00B6737C"/>
    <w:rsid w:val="00B70DB1"/>
    <w:rsid w:val="00B73A83"/>
    <w:rsid w:val="00B74892"/>
    <w:rsid w:val="00B776F1"/>
    <w:rsid w:val="00B77F9B"/>
    <w:rsid w:val="00B817AF"/>
    <w:rsid w:val="00B817D9"/>
    <w:rsid w:val="00B82212"/>
    <w:rsid w:val="00B822A5"/>
    <w:rsid w:val="00B83576"/>
    <w:rsid w:val="00B83A68"/>
    <w:rsid w:val="00B83E15"/>
    <w:rsid w:val="00B87BB1"/>
    <w:rsid w:val="00B91A84"/>
    <w:rsid w:val="00B93A3F"/>
    <w:rsid w:val="00B958D7"/>
    <w:rsid w:val="00B962F3"/>
    <w:rsid w:val="00B96FDD"/>
    <w:rsid w:val="00BA1235"/>
    <w:rsid w:val="00BA2B16"/>
    <w:rsid w:val="00BA36C7"/>
    <w:rsid w:val="00BA4C40"/>
    <w:rsid w:val="00BA50D5"/>
    <w:rsid w:val="00BA66CC"/>
    <w:rsid w:val="00BA7994"/>
    <w:rsid w:val="00BB2825"/>
    <w:rsid w:val="00BB3475"/>
    <w:rsid w:val="00BB3ACB"/>
    <w:rsid w:val="00BB4092"/>
    <w:rsid w:val="00BB4CD5"/>
    <w:rsid w:val="00BB51F0"/>
    <w:rsid w:val="00BB54D3"/>
    <w:rsid w:val="00BB6835"/>
    <w:rsid w:val="00BB710C"/>
    <w:rsid w:val="00BB7E2B"/>
    <w:rsid w:val="00BC04FC"/>
    <w:rsid w:val="00BC0D8F"/>
    <w:rsid w:val="00BC1187"/>
    <w:rsid w:val="00BC1821"/>
    <w:rsid w:val="00BC1A7E"/>
    <w:rsid w:val="00BC1CA9"/>
    <w:rsid w:val="00BC1D5E"/>
    <w:rsid w:val="00BC236D"/>
    <w:rsid w:val="00BC32FA"/>
    <w:rsid w:val="00BC34BA"/>
    <w:rsid w:val="00BC3569"/>
    <w:rsid w:val="00BC3C70"/>
    <w:rsid w:val="00BC60A8"/>
    <w:rsid w:val="00BD055C"/>
    <w:rsid w:val="00BD10B4"/>
    <w:rsid w:val="00BD2799"/>
    <w:rsid w:val="00BD2E7A"/>
    <w:rsid w:val="00BD3FDE"/>
    <w:rsid w:val="00BD7936"/>
    <w:rsid w:val="00BD7C4A"/>
    <w:rsid w:val="00BE0D25"/>
    <w:rsid w:val="00BE0DA1"/>
    <w:rsid w:val="00BE28DD"/>
    <w:rsid w:val="00BE3431"/>
    <w:rsid w:val="00BE4D26"/>
    <w:rsid w:val="00BE6871"/>
    <w:rsid w:val="00BE6A45"/>
    <w:rsid w:val="00BF1363"/>
    <w:rsid w:val="00BF436A"/>
    <w:rsid w:val="00BF4EB8"/>
    <w:rsid w:val="00C00F10"/>
    <w:rsid w:val="00C019B5"/>
    <w:rsid w:val="00C01F42"/>
    <w:rsid w:val="00C02E9D"/>
    <w:rsid w:val="00C07A12"/>
    <w:rsid w:val="00C10458"/>
    <w:rsid w:val="00C11369"/>
    <w:rsid w:val="00C1375F"/>
    <w:rsid w:val="00C14D3A"/>
    <w:rsid w:val="00C15DF8"/>
    <w:rsid w:val="00C16D70"/>
    <w:rsid w:val="00C20052"/>
    <w:rsid w:val="00C2214C"/>
    <w:rsid w:val="00C22388"/>
    <w:rsid w:val="00C22ADB"/>
    <w:rsid w:val="00C22B1D"/>
    <w:rsid w:val="00C31C10"/>
    <w:rsid w:val="00C35613"/>
    <w:rsid w:val="00C41821"/>
    <w:rsid w:val="00C41FEC"/>
    <w:rsid w:val="00C43FDA"/>
    <w:rsid w:val="00C44508"/>
    <w:rsid w:val="00C4473A"/>
    <w:rsid w:val="00C46840"/>
    <w:rsid w:val="00C471F7"/>
    <w:rsid w:val="00C47D13"/>
    <w:rsid w:val="00C507FF"/>
    <w:rsid w:val="00C5322A"/>
    <w:rsid w:val="00C537B4"/>
    <w:rsid w:val="00C57E26"/>
    <w:rsid w:val="00C6013F"/>
    <w:rsid w:val="00C612EE"/>
    <w:rsid w:val="00C62D37"/>
    <w:rsid w:val="00C632DA"/>
    <w:rsid w:val="00C6659A"/>
    <w:rsid w:val="00C70B03"/>
    <w:rsid w:val="00C7168F"/>
    <w:rsid w:val="00C72030"/>
    <w:rsid w:val="00C72A63"/>
    <w:rsid w:val="00C740A8"/>
    <w:rsid w:val="00C747B3"/>
    <w:rsid w:val="00C755C9"/>
    <w:rsid w:val="00C7729B"/>
    <w:rsid w:val="00C776A5"/>
    <w:rsid w:val="00C81883"/>
    <w:rsid w:val="00C81A61"/>
    <w:rsid w:val="00C8292A"/>
    <w:rsid w:val="00C85044"/>
    <w:rsid w:val="00C8543F"/>
    <w:rsid w:val="00C85EE8"/>
    <w:rsid w:val="00C861D4"/>
    <w:rsid w:val="00C90207"/>
    <w:rsid w:val="00C948CB"/>
    <w:rsid w:val="00C95AA3"/>
    <w:rsid w:val="00C95CD1"/>
    <w:rsid w:val="00C96F20"/>
    <w:rsid w:val="00CA225F"/>
    <w:rsid w:val="00CA28A6"/>
    <w:rsid w:val="00CA4ACC"/>
    <w:rsid w:val="00CA4FC4"/>
    <w:rsid w:val="00CA6DBD"/>
    <w:rsid w:val="00CA6DDC"/>
    <w:rsid w:val="00CA76E3"/>
    <w:rsid w:val="00CA7F6A"/>
    <w:rsid w:val="00CB1193"/>
    <w:rsid w:val="00CB1825"/>
    <w:rsid w:val="00CB4EC9"/>
    <w:rsid w:val="00CB51B2"/>
    <w:rsid w:val="00CB69FF"/>
    <w:rsid w:val="00CB6B54"/>
    <w:rsid w:val="00CC0DCE"/>
    <w:rsid w:val="00CC1F25"/>
    <w:rsid w:val="00CC2A33"/>
    <w:rsid w:val="00CC39C8"/>
    <w:rsid w:val="00CC5E0A"/>
    <w:rsid w:val="00CD0569"/>
    <w:rsid w:val="00CD0AC3"/>
    <w:rsid w:val="00CD1340"/>
    <w:rsid w:val="00CD32B6"/>
    <w:rsid w:val="00CD3D40"/>
    <w:rsid w:val="00CD52A1"/>
    <w:rsid w:val="00CD75B7"/>
    <w:rsid w:val="00CE09B9"/>
    <w:rsid w:val="00CE0C05"/>
    <w:rsid w:val="00CE1BEF"/>
    <w:rsid w:val="00CE5907"/>
    <w:rsid w:val="00CE68DA"/>
    <w:rsid w:val="00CE6CF5"/>
    <w:rsid w:val="00CE6EC2"/>
    <w:rsid w:val="00CF16E5"/>
    <w:rsid w:val="00CF3AF2"/>
    <w:rsid w:val="00CF4575"/>
    <w:rsid w:val="00CF6C0E"/>
    <w:rsid w:val="00CF7613"/>
    <w:rsid w:val="00D0592A"/>
    <w:rsid w:val="00D071E0"/>
    <w:rsid w:val="00D1024F"/>
    <w:rsid w:val="00D16362"/>
    <w:rsid w:val="00D164A8"/>
    <w:rsid w:val="00D17887"/>
    <w:rsid w:val="00D23C61"/>
    <w:rsid w:val="00D24D00"/>
    <w:rsid w:val="00D25940"/>
    <w:rsid w:val="00D263A7"/>
    <w:rsid w:val="00D263F8"/>
    <w:rsid w:val="00D267D2"/>
    <w:rsid w:val="00D26A3E"/>
    <w:rsid w:val="00D31075"/>
    <w:rsid w:val="00D32AB9"/>
    <w:rsid w:val="00D33570"/>
    <w:rsid w:val="00D33860"/>
    <w:rsid w:val="00D33BDF"/>
    <w:rsid w:val="00D34441"/>
    <w:rsid w:val="00D35228"/>
    <w:rsid w:val="00D36112"/>
    <w:rsid w:val="00D36A3C"/>
    <w:rsid w:val="00D40D73"/>
    <w:rsid w:val="00D411D7"/>
    <w:rsid w:val="00D43E70"/>
    <w:rsid w:val="00D4424F"/>
    <w:rsid w:val="00D46B24"/>
    <w:rsid w:val="00D51D0D"/>
    <w:rsid w:val="00D52CB4"/>
    <w:rsid w:val="00D5347B"/>
    <w:rsid w:val="00D5402F"/>
    <w:rsid w:val="00D54795"/>
    <w:rsid w:val="00D55C3E"/>
    <w:rsid w:val="00D5746F"/>
    <w:rsid w:val="00D61DE1"/>
    <w:rsid w:val="00D639A4"/>
    <w:rsid w:val="00D64982"/>
    <w:rsid w:val="00D66072"/>
    <w:rsid w:val="00D66A3C"/>
    <w:rsid w:val="00D66BE2"/>
    <w:rsid w:val="00D67B7B"/>
    <w:rsid w:val="00D72995"/>
    <w:rsid w:val="00D72B3A"/>
    <w:rsid w:val="00D73BA0"/>
    <w:rsid w:val="00D746E0"/>
    <w:rsid w:val="00D74CCB"/>
    <w:rsid w:val="00D7520E"/>
    <w:rsid w:val="00D81BD6"/>
    <w:rsid w:val="00D8550A"/>
    <w:rsid w:val="00D85C57"/>
    <w:rsid w:val="00D8662A"/>
    <w:rsid w:val="00D86AE2"/>
    <w:rsid w:val="00D87126"/>
    <w:rsid w:val="00D8793E"/>
    <w:rsid w:val="00D92816"/>
    <w:rsid w:val="00D92CA6"/>
    <w:rsid w:val="00D9319B"/>
    <w:rsid w:val="00D93383"/>
    <w:rsid w:val="00D93ED8"/>
    <w:rsid w:val="00D93FD7"/>
    <w:rsid w:val="00D952FD"/>
    <w:rsid w:val="00D95725"/>
    <w:rsid w:val="00D969BE"/>
    <w:rsid w:val="00DA2D5D"/>
    <w:rsid w:val="00DA39FA"/>
    <w:rsid w:val="00DA3FDB"/>
    <w:rsid w:val="00DA472D"/>
    <w:rsid w:val="00DA4DF6"/>
    <w:rsid w:val="00DA56E1"/>
    <w:rsid w:val="00DA6F39"/>
    <w:rsid w:val="00DA7A8D"/>
    <w:rsid w:val="00DA7F59"/>
    <w:rsid w:val="00DB09D2"/>
    <w:rsid w:val="00DB43FC"/>
    <w:rsid w:val="00DB4902"/>
    <w:rsid w:val="00DB5007"/>
    <w:rsid w:val="00DB550B"/>
    <w:rsid w:val="00DB56DD"/>
    <w:rsid w:val="00DC0174"/>
    <w:rsid w:val="00DC12EE"/>
    <w:rsid w:val="00DC17B5"/>
    <w:rsid w:val="00DC28DE"/>
    <w:rsid w:val="00DC2DEF"/>
    <w:rsid w:val="00DC2EA0"/>
    <w:rsid w:val="00DC37A2"/>
    <w:rsid w:val="00DC49A9"/>
    <w:rsid w:val="00DC4A5D"/>
    <w:rsid w:val="00DC4C2C"/>
    <w:rsid w:val="00DC5471"/>
    <w:rsid w:val="00DC5490"/>
    <w:rsid w:val="00DC56C6"/>
    <w:rsid w:val="00DC7D6E"/>
    <w:rsid w:val="00DD15DF"/>
    <w:rsid w:val="00DD1BA7"/>
    <w:rsid w:val="00DD1EBD"/>
    <w:rsid w:val="00DD1EDA"/>
    <w:rsid w:val="00DD2C8C"/>
    <w:rsid w:val="00DD4D9A"/>
    <w:rsid w:val="00DD5ABA"/>
    <w:rsid w:val="00DD6626"/>
    <w:rsid w:val="00DE1747"/>
    <w:rsid w:val="00DE3528"/>
    <w:rsid w:val="00DF0CA7"/>
    <w:rsid w:val="00DF181E"/>
    <w:rsid w:val="00DF24B4"/>
    <w:rsid w:val="00DF35E6"/>
    <w:rsid w:val="00DF3E4D"/>
    <w:rsid w:val="00DF64A0"/>
    <w:rsid w:val="00DF6E39"/>
    <w:rsid w:val="00E01149"/>
    <w:rsid w:val="00E02C0E"/>
    <w:rsid w:val="00E0354B"/>
    <w:rsid w:val="00E03C32"/>
    <w:rsid w:val="00E04128"/>
    <w:rsid w:val="00E0502B"/>
    <w:rsid w:val="00E06214"/>
    <w:rsid w:val="00E074F7"/>
    <w:rsid w:val="00E07AC1"/>
    <w:rsid w:val="00E113B9"/>
    <w:rsid w:val="00E113E4"/>
    <w:rsid w:val="00E11838"/>
    <w:rsid w:val="00E11D3C"/>
    <w:rsid w:val="00E1269E"/>
    <w:rsid w:val="00E131B1"/>
    <w:rsid w:val="00E15AAB"/>
    <w:rsid w:val="00E20277"/>
    <w:rsid w:val="00E208D1"/>
    <w:rsid w:val="00E228F3"/>
    <w:rsid w:val="00E2454E"/>
    <w:rsid w:val="00E25789"/>
    <w:rsid w:val="00E32AED"/>
    <w:rsid w:val="00E361EE"/>
    <w:rsid w:val="00E37924"/>
    <w:rsid w:val="00E403F8"/>
    <w:rsid w:val="00E41CB8"/>
    <w:rsid w:val="00E41DC5"/>
    <w:rsid w:val="00E43C89"/>
    <w:rsid w:val="00E440BC"/>
    <w:rsid w:val="00E448DC"/>
    <w:rsid w:val="00E4532F"/>
    <w:rsid w:val="00E4779A"/>
    <w:rsid w:val="00E51794"/>
    <w:rsid w:val="00E5193A"/>
    <w:rsid w:val="00E523A7"/>
    <w:rsid w:val="00E53103"/>
    <w:rsid w:val="00E53835"/>
    <w:rsid w:val="00E5423F"/>
    <w:rsid w:val="00E547C7"/>
    <w:rsid w:val="00E54C80"/>
    <w:rsid w:val="00E55986"/>
    <w:rsid w:val="00E57CDC"/>
    <w:rsid w:val="00E61172"/>
    <w:rsid w:val="00E6138A"/>
    <w:rsid w:val="00E61C83"/>
    <w:rsid w:val="00E64125"/>
    <w:rsid w:val="00E6620D"/>
    <w:rsid w:val="00E67436"/>
    <w:rsid w:val="00E677AE"/>
    <w:rsid w:val="00E71163"/>
    <w:rsid w:val="00E71578"/>
    <w:rsid w:val="00E71724"/>
    <w:rsid w:val="00E728F3"/>
    <w:rsid w:val="00E746B2"/>
    <w:rsid w:val="00E748E9"/>
    <w:rsid w:val="00E7560D"/>
    <w:rsid w:val="00E76C45"/>
    <w:rsid w:val="00E80C45"/>
    <w:rsid w:val="00E8171E"/>
    <w:rsid w:val="00E8525F"/>
    <w:rsid w:val="00E86736"/>
    <w:rsid w:val="00E90584"/>
    <w:rsid w:val="00E90AC0"/>
    <w:rsid w:val="00E91054"/>
    <w:rsid w:val="00E9256B"/>
    <w:rsid w:val="00E92FA6"/>
    <w:rsid w:val="00E93A44"/>
    <w:rsid w:val="00E93CDA"/>
    <w:rsid w:val="00E9441B"/>
    <w:rsid w:val="00E945E2"/>
    <w:rsid w:val="00E94AAE"/>
    <w:rsid w:val="00E95844"/>
    <w:rsid w:val="00E95CD9"/>
    <w:rsid w:val="00E95EBC"/>
    <w:rsid w:val="00E9662F"/>
    <w:rsid w:val="00E96923"/>
    <w:rsid w:val="00E96ADF"/>
    <w:rsid w:val="00E9791F"/>
    <w:rsid w:val="00EA049A"/>
    <w:rsid w:val="00EA19C7"/>
    <w:rsid w:val="00EA2E9D"/>
    <w:rsid w:val="00EA3D0D"/>
    <w:rsid w:val="00EA4BBE"/>
    <w:rsid w:val="00EA56A4"/>
    <w:rsid w:val="00EA5DFD"/>
    <w:rsid w:val="00EA7CA0"/>
    <w:rsid w:val="00EB241E"/>
    <w:rsid w:val="00EB321D"/>
    <w:rsid w:val="00EB3C29"/>
    <w:rsid w:val="00EB6609"/>
    <w:rsid w:val="00EB683D"/>
    <w:rsid w:val="00EC1B0B"/>
    <w:rsid w:val="00EC304C"/>
    <w:rsid w:val="00EC4AE5"/>
    <w:rsid w:val="00EC50B2"/>
    <w:rsid w:val="00EC78C2"/>
    <w:rsid w:val="00EC7A66"/>
    <w:rsid w:val="00ED03F2"/>
    <w:rsid w:val="00ED0F90"/>
    <w:rsid w:val="00ED4986"/>
    <w:rsid w:val="00ED50F1"/>
    <w:rsid w:val="00ED6BD6"/>
    <w:rsid w:val="00EE03B8"/>
    <w:rsid w:val="00EE0B32"/>
    <w:rsid w:val="00EE2E42"/>
    <w:rsid w:val="00EE4BEB"/>
    <w:rsid w:val="00EF1B3A"/>
    <w:rsid w:val="00EF6BA6"/>
    <w:rsid w:val="00F0167F"/>
    <w:rsid w:val="00F0379E"/>
    <w:rsid w:val="00F03AB7"/>
    <w:rsid w:val="00F040AD"/>
    <w:rsid w:val="00F053E9"/>
    <w:rsid w:val="00F0558C"/>
    <w:rsid w:val="00F05B2F"/>
    <w:rsid w:val="00F05BA2"/>
    <w:rsid w:val="00F06EA3"/>
    <w:rsid w:val="00F075DC"/>
    <w:rsid w:val="00F07922"/>
    <w:rsid w:val="00F102EB"/>
    <w:rsid w:val="00F109EE"/>
    <w:rsid w:val="00F111A9"/>
    <w:rsid w:val="00F113C3"/>
    <w:rsid w:val="00F119FE"/>
    <w:rsid w:val="00F12E74"/>
    <w:rsid w:val="00F13EFC"/>
    <w:rsid w:val="00F15808"/>
    <w:rsid w:val="00F16DB7"/>
    <w:rsid w:val="00F20DA9"/>
    <w:rsid w:val="00F21D04"/>
    <w:rsid w:val="00F2203D"/>
    <w:rsid w:val="00F24AE5"/>
    <w:rsid w:val="00F25AD6"/>
    <w:rsid w:val="00F30C8A"/>
    <w:rsid w:val="00F31482"/>
    <w:rsid w:val="00F33CF3"/>
    <w:rsid w:val="00F345E2"/>
    <w:rsid w:val="00F35469"/>
    <w:rsid w:val="00F362E0"/>
    <w:rsid w:val="00F41496"/>
    <w:rsid w:val="00F415A6"/>
    <w:rsid w:val="00F4205E"/>
    <w:rsid w:val="00F42354"/>
    <w:rsid w:val="00F428B2"/>
    <w:rsid w:val="00F42BF7"/>
    <w:rsid w:val="00F4499F"/>
    <w:rsid w:val="00F457D9"/>
    <w:rsid w:val="00F46A40"/>
    <w:rsid w:val="00F474A9"/>
    <w:rsid w:val="00F479CE"/>
    <w:rsid w:val="00F50E0E"/>
    <w:rsid w:val="00F50F4D"/>
    <w:rsid w:val="00F515F1"/>
    <w:rsid w:val="00F52686"/>
    <w:rsid w:val="00F52BB4"/>
    <w:rsid w:val="00F55F36"/>
    <w:rsid w:val="00F56216"/>
    <w:rsid w:val="00F56FAD"/>
    <w:rsid w:val="00F57A24"/>
    <w:rsid w:val="00F63F62"/>
    <w:rsid w:val="00F661ED"/>
    <w:rsid w:val="00F66FB6"/>
    <w:rsid w:val="00F67C29"/>
    <w:rsid w:val="00F70755"/>
    <w:rsid w:val="00F7199C"/>
    <w:rsid w:val="00F73BF2"/>
    <w:rsid w:val="00F76201"/>
    <w:rsid w:val="00F76AC4"/>
    <w:rsid w:val="00F76C85"/>
    <w:rsid w:val="00F77796"/>
    <w:rsid w:val="00F80E6A"/>
    <w:rsid w:val="00F80FDA"/>
    <w:rsid w:val="00F82735"/>
    <w:rsid w:val="00F832AC"/>
    <w:rsid w:val="00F84039"/>
    <w:rsid w:val="00F85018"/>
    <w:rsid w:val="00F85F0F"/>
    <w:rsid w:val="00F86CD0"/>
    <w:rsid w:val="00F903B6"/>
    <w:rsid w:val="00F9058C"/>
    <w:rsid w:val="00F91DC4"/>
    <w:rsid w:val="00F93227"/>
    <w:rsid w:val="00F93D36"/>
    <w:rsid w:val="00F94077"/>
    <w:rsid w:val="00F95799"/>
    <w:rsid w:val="00F9618E"/>
    <w:rsid w:val="00F96D82"/>
    <w:rsid w:val="00FA0F64"/>
    <w:rsid w:val="00FA287A"/>
    <w:rsid w:val="00FA2E71"/>
    <w:rsid w:val="00FA50E9"/>
    <w:rsid w:val="00FA5429"/>
    <w:rsid w:val="00FA576B"/>
    <w:rsid w:val="00FA73AE"/>
    <w:rsid w:val="00FA7B05"/>
    <w:rsid w:val="00FB0497"/>
    <w:rsid w:val="00FB3626"/>
    <w:rsid w:val="00FB4F65"/>
    <w:rsid w:val="00FB583A"/>
    <w:rsid w:val="00FB65AC"/>
    <w:rsid w:val="00FB775E"/>
    <w:rsid w:val="00FC350D"/>
    <w:rsid w:val="00FC4EFD"/>
    <w:rsid w:val="00FD12D1"/>
    <w:rsid w:val="00FD1629"/>
    <w:rsid w:val="00FD49B4"/>
    <w:rsid w:val="00FD5058"/>
    <w:rsid w:val="00FD55F8"/>
    <w:rsid w:val="00FE1232"/>
    <w:rsid w:val="00FE19F5"/>
    <w:rsid w:val="00FE2CEA"/>
    <w:rsid w:val="00FE5367"/>
    <w:rsid w:val="00FF09B2"/>
    <w:rsid w:val="00FF22A0"/>
    <w:rsid w:val="00FF32B8"/>
    <w:rsid w:val="00FF33F7"/>
    <w:rsid w:val="00FF38C5"/>
    <w:rsid w:val="00FF3911"/>
    <w:rsid w:val="00FF404E"/>
    <w:rsid w:val="00FF4DD3"/>
    <w:rsid w:val="00FF52D1"/>
    <w:rsid w:val="00FF542B"/>
    <w:rsid w:val="00FF71FD"/>
    <w:rsid w:val="05F4148D"/>
    <w:rsid w:val="0E554707"/>
    <w:rsid w:val="12709910"/>
    <w:rsid w:val="12A90F83"/>
    <w:rsid w:val="165D8CAC"/>
    <w:rsid w:val="20BDD844"/>
    <w:rsid w:val="20C6536A"/>
    <w:rsid w:val="23D50C03"/>
    <w:rsid w:val="2756B79A"/>
    <w:rsid w:val="2A0BF856"/>
    <w:rsid w:val="38852E3B"/>
    <w:rsid w:val="3EB0E430"/>
    <w:rsid w:val="42C08093"/>
    <w:rsid w:val="46C65239"/>
    <w:rsid w:val="488085E2"/>
    <w:rsid w:val="48CFAAA1"/>
    <w:rsid w:val="4AC3D196"/>
    <w:rsid w:val="55BB087E"/>
    <w:rsid w:val="56B85E87"/>
    <w:rsid w:val="59CA3355"/>
    <w:rsid w:val="5DE3E82A"/>
    <w:rsid w:val="6739AC20"/>
    <w:rsid w:val="6FDF1AB2"/>
    <w:rsid w:val="70369591"/>
    <w:rsid w:val="717FF2EC"/>
    <w:rsid w:val="77243650"/>
    <w:rsid w:val="78D43FF3"/>
    <w:rsid w:val="7914A231"/>
    <w:rsid w:val="7A59220C"/>
    <w:rsid w:val="7CBCF1F0"/>
    <w:rsid w:val="7E53857E"/>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BC5FCD"/>
  <w15:chartTrackingRefBased/>
  <w15:docId w15:val="{24F40BA7-6FCC-4EE8-9015-DAB1080BB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Mangal"/>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1"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3127"/>
    <w:rPr>
      <w:sz w:val="24"/>
    </w:rPr>
  </w:style>
  <w:style w:type="paragraph" w:styleId="Heading2">
    <w:name w:val="heading 2"/>
    <w:basedOn w:val="Normal"/>
    <w:link w:val="Heading2Char"/>
    <w:uiPriority w:val="9"/>
    <w:semiHidden/>
    <w:unhideWhenUsed/>
    <w:qFormat/>
    <w:rsid w:val="009F5A52"/>
    <w:pPr>
      <w:widowControl w:val="0"/>
      <w:autoSpaceDE w:val="0"/>
      <w:autoSpaceDN w:val="0"/>
      <w:spacing w:before="249"/>
      <w:ind w:right="160"/>
      <w:jc w:val="center"/>
      <w:outlineLvl w:val="1"/>
    </w:pPr>
    <w:rPr>
      <w:rFonts w:ascii="Arial" w:eastAsia="Arial" w:hAnsi="Arial" w:cs="Arial"/>
      <w:b/>
      <w:bCs/>
      <w:sz w:val="28"/>
      <w:szCs w:val="28"/>
      <w:lang w:bidi="ar-SA"/>
    </w:rPr>
  </w:style>
  <w:style w:type="paragraph" w:styleId="Heading3">
    <w:name w:val="heading 3"/>
    <w:basedOn w:val="Normal"/>
    <w:next w:val="Normal"/>
    <w:link w:val="Heading3Char"/>
    <w:semiHidden/>
    <w:unhideWhenUsed/>
    <w:qFormat/>
    <w:rsid w:val="008345BC"/>
    <w:pPr>
      <w:keepNext/>
      <w:keepLines/>
      <w:spacing w:before="40"/>
      <w:outlineLvl w:val="2"/>
    </w:pPr>
    <w:rPr>
      <w:rFonts w:asciiTheme="majorHAnsi" w:eastAsiaTheme="majorEastAsia" w:hAnsiTheme="majorHAnsi" w:cstheme="majorBidi"/>
      <w:color w:val="1F3763" w:themeColor="accent1" w:themeShade="7F"/>
      <w:szCs w:val="21"/>
    </w:rPr>
  </w:style>
  <w:style w:type="paragraph" w:styleId="Heading4">
    <w:name w:val="heading 4"/>
    <w:basedOn w:val="Normal"/>
    <w:next w:val="Normal"/>
    <w:link w:val="Heading4Char"/>
    <w:semiHidden/>
    <w:unhideWhenUsed/>
    <w:qFormat/>
    <w:rsid w:val="00D263A7"/>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link w:val="Heading5Char"/>
    <w:uiPriority w:val="1"/>
    <w:unhideWhenUsed/>
    <w:qFormat/>
    <w:rsid w:val="009F5A52"/>
    <w:pPr>
      <w:widowControl w:val="0"/>
      <w:autoSpaceDE w:val="0"/>
      <w:autoSpaceDN w:val="0"/>
      <w:ind w:left="120"/>
      <w:outlineLvl w:val="4"/>
    </w:pPr>
    <w:rPr>
      <w:rFonts w:ascii="Arial" w:eastAsia="Arial" w:hAnsi="Arial" w:cs="Arial"/>
      <w:b/>
      <w:bCs/>
      <w:sz w:val="22"/>
      <w:szCs w:val="22"/>
      <w:lang w:bidi="ar-SA"/>
    </w:rPr>
  </w:style>
  <w:style w:type="paragraph" w:styleId="Heading6">
    <w:name w:val="heading 6"/>
    <w:basedOn w:val="Normal"/>
    <w:next w:val="Normal"/>
    <w:link w:val="Heading6Char"/>
    <w:semiHidden/>
    <w:unhideWhenUsed/>
    <w:qFormat/>
    <w:rsid w:val="00801424"/>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50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3147F6"/>
    <w:rPr>
      <w:b/>
      <w:bCs/>
      <w:i w:val="0"/>
      <w:iCs w:val="0"/>
    </w:rPr>
  </w:style>
  <w:style w:type="character" w:customStyle="1" w:styleId="st">
    <w:name w:val="st"/>
    <w:basedOn w:val="DefaultParagraphFont"/>
    <w:rsid w:val="003147F6"/>
  </w:style>
  <w:style w:type="character" w:styleId="Hyperlink">
    <w:name w:val="Hyperlink"/>
    <w:uiPriority w:val="99"/>
    <w:rsid w:val="00D7520E"/>
    <w:rPr>
      <w:color w:val="0000FF"/>
      <w:u w:val="single"/>
    </w:rPr>
  </w:style>
  <w:style w:type="paragraph" w:styleId="ListParagraph">
    <w:name w:val="List Paragraph"/>
    <w:basedOn w:val="Normal"/>
    <w:uiPriority w:val="1"/>
    <w:qFormat/>
    <w:rsid w:val="006528CC"/>
    <w:pPr>
      <w:spacing w:after="200" w:line="288" w:lineRule="auto"/>
      <w:ind w:left="720"/>
      <w:contextualSpacing/>
    </w:pPr>
    <w:rPr>
      <w:rFonts w:ascii="Calibri" w:eastAsia="Calibri" w:hAnsi="Calibri" w:cs="Times New Roman"/>
      <w:i/>
      <w:iCs/>
      <w:sz w:val="20"/>
      <w:lang w:bidi="en-US"/>
    </w:rPr>
  </w:style>
  <w:style w:type="paragraph" w:customStyle="1" w:styleId="Default">
    <w:name w:val="Default"/>
    <w:rsid w:val="006528CC"/>
    <w:pPr>
      <w:autoSpaceDE w:val="0"/>
      <w:autoSpaceDN w:val="0"/>
      <w:adjustRightInd w:val="0"/>
    </w:pPr>
    <w:rPr>
      <w:rFonts w:ascii="Arial" w:eastAsia="Calibri" w:hAnsi="Arial" w:cs="Arial"/>
      <w:color w:val="000000"/>
      <w:sz w:val="24"/>
      <w:szCs w:val="24"/>
      <w:lang w:val="en-IN" w:bidi="ar-SA"/>
    </w:rPr>
  </w:style>
  <w:style w:type="character" w:customStyle="1" w:styleId="apple-style-span">
    <w:name w:val="apple-style-span"/>
    <w:basedOn w:val="DefaultParagraphFont"/>
    <w:rsid w:val="00BE0D25"/>
  </w:style>
  <w:style w:type="character" w:styleId="UnresolvedMention">
    <w:name w:val="Unresolved Mention"/>
    <w:uiPriority w:val="99"/>
    <w:semiHidden/>
    <w:unhideWhenUsed/>
    <w:rsid w:val="00277B6E"/>
    <w:rPr>
      <w:color w:val="605E5C"/>
      <w:shd w:val="clear" w:color="auto" w:fill="E1DFDD"/>
    </w:rPr>
  </w:style>
  <w:style w:type="paragraph" w:customStyle="1" w:styleId="p39">
    <w:name w:val="p39"/>
    <w:basedOn w:val="Normal"/>
    <w:rsid w:val="00FA0F64"/>
    <w:pPr>
      <w:spacing w:before="100" w:beforeAutospacing="1" w:after="100" w:afterAutospacing="1"/>
    </w:pPr>
    <w:rPr>
      <w:rFonts w:cs="Times New Roman"/>
      <w:szCs w:val="24"/>
      <w:lang w:val="en-IN" w:eastAsia="en-IN"/>
    </w:rPr>
  </w:style>
  <w:style w:type="paragraph" w:customStyle="1" w:styleId="p37">
    <w:name w:val="p37"/>
    <w:basedOn w:val="Normal"/>
    <w:rsid w:val="00FA0F64"/>
    <w:pPr>
      <w:spacing w:before="100" w:beforeAutospacing="1" w:after="100" w:afterAutospacing="1"/>
    </w:pPr>
    <w:rPr>
      <w:rFonts w:cs="Times New Roman"/>
      <w:szCs w:val="24"/>
      <w:lang w:val="en-IN" w:eastAsia="en-IN"/>
    </w:rPr>
  </w:style>
  <w:style w:type="paragraph" w:customStyle="1" w:styleId="p11">
    <w:name w:val="p11"/>
    <w:basedOn w:val="Normal"/>
    <w:rsid w:val="00FA0F64"/>
    <w:pPr>
      <w:spacing w:before="100" w:beforeAutospacing="1" w:after="100" w:afterAutospacing="1"/>
    </w:pPr>
    <w:rPr>
      <w:rFonts w:cs="Times New Roman"/>
      <w:szCs w:val="24"/>
      <w:lang w:val="en-IN" w:eastAsia="en-IN"/>
    </w:rPr>
  </w:style>
  <w:style w:type="paragraph" w:customStyle="1" w:styleId="p40">
    <w:name w:val="p40"/>
    <w:basedOn w:val="Normal"/>
    <w:rsid w:val="00FA0F64"/>
    <w:pPr>
      <w:spacing w:before="100" w:beforeAutospacing="1" w:after="100" w:afterAutospacing="1"/>
    </w:pPr>
    <w:rPr>
      <w:rFonts w:cs="Times New Roman"/>
      <w:szCs w:val="24"/>
      <w:lang w:val="en-IN" w:eastAsia="en-IN"/>
    </w:rPr>
  </w:style>
  <w:style w:type="paragraph" w:styleId="NormalWeb">
    <w:name w:val="Normal (Web)"/>
    <w:basedOn w:val="Normal"/>
    <w:uiPriority w:val="99"/>
    <w:unhideWhenUsed/>
    <w:rsid w:val="00F05B2F"/>
    <w:pPr>
      <w:spacing w:before="100" w:beforeAutospacing="1" w:after="115"/>
    </w:pPr>
    <w:rPr>
      <w:rFonts w:cs="Times New Roman"/>
      <w:szCs w:val="24"/>
    </w:rPr>
  </w:style>
  <w:style w:type="paragraph" w:styleId="BalloonText">
    <w:name w:val="Balloon Text"/>
    <w:basedOn w:val="Normal"/>
    <w:link w:val="BalloonTextChar"/>
    <w:rsid w:val="00F42354"/>
    <w:rPr>
      <w:rFonts w:ascii="Segoe UI" w:hAnsi="Segoe UI"/>
      <w:sz w:val="18"/>
      <w:szCs w:val="16"/>
    </w:rPr>
  </w:style>
  <w:style w:type="character" w:customStyle="1" w:styleId="BalloonTextChar">
    <w:name w:val="Balloon Text Char"/>
    <w:basedOn w:val="DefaultParagraphFont"/>
    <w:link w:val="BalloonText"/>
    <w:rsid w:val="00F42354"/>
    <w:rPr>
      <w:rFonts w:ascii="Segoe UI" w:hAnsi="Segoe UI"/>
      <w:sz w:val="18"/>
      <w:szCs w:val="16"/>
    </w:rPr>
  </w:style>
  <w:style w:type="character" w:customStyle="1" w:styleId="Heading2Char">
    <w:name w:val="Heading 2 Char"/>
    <w:basedOn w:val="DefaultParagraphFont"/>
    <w:link w:val="Heading2"/>
    <w:uiPriority w:val="9"/>
    <w:semiHidden/>
    <w:rsid w:val="009F5A52"/>
    <w:rPr>
      <w:rFonts w:ascii="Arial" w:eastAsia="Arial" w:hAnsi="Arial" w:cs="Arial"/>
      <w:b/>
      <w:bCs/>
      <w:sz w:val="28"/>
      <w:szCs w:val="28"/>
      <w:lang w:bidi="ar-SA"/>
    </w:rPr>
  </w:style>
  <w:style w:type="character" w:customStyle="1" w:styleId="Heading5Char">
    <w:name w:val="Heading 5 Char"/>
    <w:basedOn w:val="DefaultParagraphFont"/>
    <w:link w:val="Heading5"/>
    <w:uiPriority w:val="9"/>
    <w:rsid w:val="009F5A52"/>
    <w:rPr>
      <w:rFonts w:ascii="Arial" w:eastAsia="Arial" w:hAnsi="Arial" w:cs="Arial"/>
      <w:b/>
      <w:bCs/>
      <w:sz w:val="22"/>
      <w:szCs w:val="22"/>
      <w:lang w:bidi="ar-SA"/>
    </w:rPr>
  </w:style>
  <w:style w:type="paragraph" w:styleId="BodyText">
    <w:name w:val="Body Text"/>
    <w:basedOn w:val="Normal"/>
    <w:link w:val="BodyTextChar"/>
    <w:uiPriority w:val="1"/>
    <w:unhideWhenUsed/>
    <w:qFormat/>
    <w:rsid w:val="009F5A52"/>
    <w:pPr>
      <w:widowControl w:val="0"/>
      <w:autoSpaceDE w:val="0"/>
      <w:autoSpaceDN w:val="0"/>
    </w:pPr>
    <w:rPr>
      <w:rFonts w:ascii="Arial" w:eastAsia="Arial" w:hAnsi="Arial" w:cs="Arial"/>
      <w:sz w:val="22"/>
      <w:szCs w:val="22"/>
      <w:lang w:bidi="ar-SA"/>
    </w:rPr>
  </w:style>
  <w:style w:type="character" w:customStyle="1" w:styleId="BodyTextChar">
    <w:name w:val="Body Text Char"/>
    <w:basedOn w:val="DefaultParagraphFont"/>
    <w:link w:val="BodyText"/>
    <w:uiPriority w:val="1"/>
    <w:rsid w:val="009F5A52"/>
    <w:rPr>
      <w:rFonts w:ascii="Arial" w:eastAsia="Arial" w:hAnsi="Arial" w:cs="Arial"/>
      <w:sz w:val="22"/>
      <w:szCs w:val="22"/>
      <w:lang w:bidi="ar-SA"/>
    </w:rPr>
  </w:style>
  <w:style w:type="paragraph" w:customStyle="1" w:styleId="TableParagraph">
    <w:name w:val="Table Paragraph"/>
    <w:basedOn w:val="Normal"/>
    <w:uiPriority w:val="1"/>
    <w:qFormat/>
    <w:rsid w:val="009F5A52"/>
    <w:pPr>
      <w:widowControl w:val="0"/>
      <w:autoSpaceDE w:val="0"/>
      <w:autoSpaceDN w:val="0"/>
    </w:pPr>
    <w:rPr>
      <w:rFonts w:cs="Times New Roman"/>
      <w:sz w:val="22"/>
      <w:szCs w:val="22"/>
      <w:lang w:bidi="ar-SA"/>
    </w:rPr>
  </w:style>
  <w:style w:type="paragraph" w:styleId="Header">
    <w:name w:val="header"/>
    <w:basedOn w:val="Normal"/>
    <w:link w:val="HeaderChar"/>
    <w:uiPriority w:val="99"/>
    <w:rsid w:val="000F0C1D"/>
    <w:pPr>
      <w:tabs>
        <w:tab w:val="center" w:pos="4513"/>
        <w:tab w:val="right" w:pos="9026"/>
      </w:tabs>
    </w:pPr>
  </w:style>
  <w:style w:type="character" w:customStyle="1" w:styleId="HeaderChar">
    <w:name w:val="Header Char"/>
    <w:basedOn w:val="DefaultParagraphFont"/>
    <w:link w:val="Header"/>
    <w:uiPriority w:val="99"/>
    <w:rsid w:val="000F0C1D"/>
    <w:rPr>
      <w:sz w:val="24"/>
    </w:rPr>
  </w:style>
  <w:style w:type="paragraph" w:styleId="Footer">
    <w:name w:val="footer"/>
    <w:basedOn w:val="Normal"/>
    <w:link w:val="FooterChar"/>
    <w:uiPriority w:val="99"/>
    <w:rsid w:val="000F0C1D"/>
    <w:pPr>
      <w:tabs>
        <w:tab w:val="center" w:pos="4513"/>
        <w:tab w:val="right" w:pos="9026"/>
      </w:tabs>
    </w:pPr>
  </w:style>
  <w:style w:type="character" w:customStyle="1" w:styleId="FooterChar">
    <w:name w:val="Footer Char"/>
    <w:basedOn w:val="DefaultParagraphFont"/>
    <w:link w:val="Footer"/>
    <w:uiPriority w:val="99"/>
    <w:rsid w:val="000F0C1D"/>
    <w:rPr>
      <w:sz w:val="24"/>
    </w:rPr>
  </w:style>
  <w:style w:type="character" w:customStyle="1" w:styleId="Heading4Char">
    <w:name w:val="Heading 4 Char"/>
    <w:basedOn w:val="DefaultParagraphFont"/>
    <w:link w:val="Heading4"/>
    <w:semiHidden/>
    <w:rsid w:val="00D263A7"/>
    <w:rPr>
      <w:rFonts w:asciiTheme="majorHAnsi" w:eastAsiaTheme="majorEastAsia" w:hAnsiTheme="majorHAnsi" w:cstheme="majorBidi"/>
      <w:i/>
      <w:iCs/>
      <w:color w:val="2F5496" w:themeColor="accent1" w:themeShade="BF"/>
      <w:sz w:val="24"/>
    </w:rPr>
  </w:style>
  <w:style w:type="character" w:customStyle="1" w:styleId="Heading6Char">
    <w:name w:val="Heading 6 Char"/>
    <w:basedOn w:val="DefaultParagraphFont"/>
    <w:link w:val="Heading6"/>
    <w:semiHidden/>
    <w:rsid w:val="00801424"/>
    <w:rPr>
      <w:rFonts w:asciiTheme="majorHAnsi" w:eastAsiaTheme="majorEastAsia" w:hAnsiTheme="majorHAnsi" w:cstheme="majorBidi"/>
      <w:color w:val="1F3763" w:themeColor="accent1" w:themeShade="7F"/>
      <w:sz w:val="24"/>
    </w:rPr>
  </w:style>
  <w:style w:type="character" w:customStyle="1" w:styleId="Heading3Char">
    <w:name w:val="Heading 3 Char"/>
    <w:basedOn w:val="DefaultParagraphFont"/>
    <w:link w:val="Heading3"/>
    <w:semiHidden/>
    <w:rsid w:val="008345BC"/>
    <w:rPr>
      <w:rFonts w:asciiTheme="majorHAnsi" w:eastAsiaTheme="majorEastAsia" w:hAnsiTheme="majorHAnsi" w:cstheme="majorBidi"/>
      <w:color w:val="1F3763" w:themeColor="accent1" w:themeShade="7F"/>
      <w:sz w:val="24"/>
      <w:szCs w:val="21"/>
    </w:rPr>
  </w:style>
  <w:style w:type="paragraph" w:styleId="Title">
    <w:name w:val="Title"/>
    <w:aliases w:val="TOC"/>
    <w:basedOn w:val="Normal"/>
    <w:link w:val="TitleChar"/>
    <w:qFormat/>
    <w:rsid w:val="008345BC"/>
    <w:pPr>
      <w:jc w:val="center"/>
    </w:pPr>
    <w:rPr>
      <w:rFonts w:cs="Times New Roman"/>
      <w:b/>
      <w:lang w:bidi="ar-SA"/>
    </w:rPr>
  </w:style>
  <w:style w:type="character" w:customStyle="1" w:styleId="TitleChar">
    <w:name w:val="Title Char"/>
    <w:aliases w:val="TOC Char"/>
    <w:basedOn w:val="DefaultParagraphFont"/>
    <w:link w:val="Title"/>
    <w:rsid w:val="008345BC"/>
    <w:rPr>
      <w:rFonts w:cs="Times New Roman"/>
      <w:b/>
      <w:sz w:val="24"/>
      <w:lang w:bidi="ar-SA"/>
    </w:rPr>
  </w:style>
  <w:style w:type="paragraph" w:styleId="PlainText">
    <w:name w:val="Plain Text"/>
    <w:basedOn w:val="Normal"/>
    <w:link w:val="PlainTextChar"/>
    <w:uiPriority w:val="99"/>
    <w:unhideWhenUsed/>
    <w:rsid w:val="00956F35"/>
    <w:rPr>
      <w:rFonts w:ascii="Courier New" w:hAnsi="Courier New" w:cs="Times New Roman"/>
      <w:sz w:val="20"/>
      <w:lang w:bidi="ar-SA"/>
    </w:rPr>
  </w:style>
  <w:style w:type="character" w:customStyle="1" w:styleId="PlainTextChar">
    <w:name w:val="Plain Text Char"/>
    <w:basedOn w:val="DefaultParagraphFont"/>
    <w:link w:val="PlainText"/>
    <w:uiPriority w:val="99"/>
    <w:rsid w:val="00956F35"/>
    <w:rPr>
      <w:rFonts w:ascii="Courier New" w:hAnsi="Courier New"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4170">
      <w:bodyDiv w:val="1"/>
      <w:marLeft w:val="0"/>
      <w:marRight w:val="0"/>
      <w:marTop w:val="0"/>
      <w:marBottom w:val="0"/>
      <w:divBdr>
        <w:top w:val="none" w:sz="0" w:space="0" w:color="auto"/>
        <w:left w:val="none" w:sz="0" w:space="0" w:color="auto"/>
        <w:bottom w:val="none" w:sz="0" w:space="0" w:color="auto"/>
        <w:right w:val="none" w:sz="0" w:space="0" w:color="auto"/>
      </w:divBdr>
    </w:div>
    <w:div w:id="100075847">
      <w:bodyDiv w:val="1"/>
      <w:marLeft w:val="0"/>
      <w:marRight w:val="0"/>
      <w:marTop w:val="0"/>
      <w:marBottom w:val="0"/>
      <w:divBdr>
        <w:top w:val="none" w:sz="0" w:space="0" w:color="auto"/>
        <w:left w:val="none" w:sz="0" w:space="0" w:color="auto"/>
        <w:bottom w:val="none" w:sz="0" w:space="0" w:color="auto"/>
        <w:right w:val="none" w:sz="0" w:space="0" w:color="auto"/>
      </w:divBdr>
    </w:div>
    <w:div w:id="119807885">
      <w:bodyDiv w:val="1"/>
      <w:marLeft w:val="0"/>
      <w:marRight w:val="0"/>
      <w:marTop w:val="0"/>
      <w:marBottom w:val="0"/>
      <w:divBdr>
        <w:top w:val="none" w:sz="0" w:space="0" w:color="auto"/>
        <w:left w:val="none" w:sz="0" w:space="0" w:color="auto"/>
        <w:bottom w:val="none" w:sz="0" w:space="0" w:color="auto"/>
        <w:right w:val="none" w:sz="0" w:space="0" w:color="auto"/>
      </w:divBdr>
    </w:div>
    <w:div w:id="317811219">
      <w:bodyDiv w:val="1"/>
      <w:marLeft w:val="0"/>
      <w:marRight w:val="0"/>
      <w:marTop w:val="0"/>
      <w:marBottom w:val="0"/>
      <w:divBdr>
        <w:top w:val="none" w:sz="0" w:space="0" w:color="auto"/>
        <w:left w:val="none" w:sz="0" w:space="0" w:color="auto"/>
        <w:bottom w:val="none" w:sz="0" w:space="0" w:color="auto"/>
        <w:right w:val="none" w:sz="0" w:space="0" w:color="auto"/>
      </w:divBdr>
    </w:div>
    <w:div w:id="342437646">
      <w:bodyDiv w:val="1"/>
      <w:marLeft w:val="0"/>
      <w:marRight w:val="0"/>
      <w:marTop w:val="0"/>
      <w:marBottom w:val="0"/>
      <w:divBdr>
        <w:top w:val="none" w:sz="0" w:space="0" w:color="auto"/>
        <w:left w:val="none" w:sz="0" w:space="0" w:color="auto"/>
        <w:bottom w:val="none" w:sz="0" w:space="0" w:color="auto"/>
        <w:right w:val="none" w:sz="0" w:space="0" w:color="auto"/>
      </w:divBdr>
    </w:div>
    <w:div w:id="343291268">
      <w:bodyDiv w:val="1"/>
      <w:marLeft w:val="0"/>
      <w:marRight w:val="0"/>
      <w:marTop w:val="0"/>
      <w:marBottom w:val="0"/>
      <w:divBdr>
        <w:top w:val="none" w:sz="0" w:space="0" w:color="auto"/>
        <w:left w:val="none" w:sz="0" w:space="0" w:color="auto"/>
        <w:bottom w:val="none" w:sz="0" w:space="0" w:color="auto"/>
        <w:right w:val="none" w:sz="0" w:space="0" w:color="auto"/>
      </w:divBdr>
    </w:div>
    <w:div w:id="407188335">
      <w:bodyDiv w:val="1"/>
      <w:marLeft w:val="0"/>
      <w:marRight w:val="0"/>
      <w:marTop w:val="0"/>
      <w:marBottom w:val="0"/>
      <w:divBdr>
        <w:top w:val="none" w:sz="0" w:space="0" w:color="auto"/>
        <w:left w:val="none" w:sz="0" w:space="0" w:color="auto"/>
        <w:bottom w:val="none" w:sz="0" w:space="0" w:color="auto"/>
        <w:right w:val="none" w:sz="0" w:space="0" w:color="auto"/>
      </w:divBdr>
    </w:div>
    <w:div w:id="449976343">
      <w:bodyDiv w:val="1"/>
      <w:marLeft w:val="0"/>
      <w:marRight w:val="0"/>
      <w:marTop w:val="0"/>
      <w:marBottom w:val="0"/>
      <w:divBdr>
        <w:top w:val="none" w:sz="0" w:space="0" w:color="auto"/>
        <w:left w:val="none" w:sz="0" w:space="0" w:color="auto"/>
        <w:bottom w:val="none" w:sz="0" w:space="0" w:color="auto"/>
        <w:right w:val="none" w:sz="0" w:space="0" w:color="auto"/>
      </w:divBdr>
    </w:div>
    <w:div w:id="460154971">
      <w:bodyDiv w:val="1"/>
      <w:marLeft w:val="0"/>
      <w:marRight w:val="0"/>
      <w:marTop w:val="0"/>
      <w:marBottom w:val="0"/>
      <w:divBdr>
        <w:top w:val="none" w:sz="0" w:space="0" w:color="auto"/>
        <w:left w:val="none" w:sz="0" w:space="0" w:color="auto"/>
        <w:bottom w:val="none" w:sz="0" w:space="0" w:color="auto"/>
        <w:right w:val="none" w:sz="0" w:space="0" w:color="auto"/>
      </w:divBdr>
    </w:div>
    <w:div w:id="560530510">
      <w:bodyDiv w:val="1"/>
      <w:marLeft w:val="0"/>
      <w:marRight w:val="0"/>
      <w:marTop w:val="0"/>
      <w:marBottom w:val="0"/>
      <w:divBdr>
        <w:top w:val="none" w:sz="0" w:space="0" w:color="auto"/>
        <w:left w:val="none" w:sz="0" w:space="0" w:color="auto"/>
        <w:bottom w:val="none" w:sz="0" w:space="0" w:color="auto"/>
        <w:right w:val="none" w:sz="0" w:space="0" w:color="auto"/>
      </w:divBdr>
    </w:div>
    <w:div w:id="590242363">
      <w:bodyDiv w:val="1"/>
      <w:marLeft w:val="0"/>
      <w:marRight w:val="0"/>
      <w:marTop w:val="0"/>
      <w:marBottom w:val="0"/>
      <w:divBdr>
        <w:top w:val="none" w:sz="0" w:space="0" w:color="auto"/>
        <w:left w:val="none" w:sz="0" w:space="0" w:color="auto"/>
        <w:bottom w:val="none" w:sz="0" w:space="0" w:color="auto"/>
        <w:right w:val="none" w:sz="0" w:space="0" w:color="auto"/>
      </w:divBdr>
    </w:div>
    <w:div w:id="718282967">
      <w:bodyDiv w:val="1"/>
      <w:marLeft w:val="0"/>
      <w:marRight w:val="0"/>
      <w:marTop w:val="0"/>
      <w:marBottom w:val="0"/>
      <w:divBdr>
        <w:top w:val="none" w:sz="0" w:space="0" w:color="auto"/>
        <w:left w:val="none" w:sz="0" w:space="0" w:color="auto"/>
        <w:bottom w:val="none" w:sz="0" w:space="0" w:color="auto"/>
        <w:right w:val="none" w:sz="0" w:space="0" w:color="auto"/>
      </w:divBdr>
    </w:div>
    <w:div w:id="752552546">
      <w:bodyDiv w:val="1"/>
      <w:marLeft w:val="0"/>
      <w:marRight w:val="0"/>
      <w:marTop w:val="0"/>
      <w:marBottom w:val="0"/>
      <w:divBdr>
        <w:top w:val="none" w:sz="0" w:space="0" w:color="auto"/>
        <w:left w:val="none" w:sz="0" w:space="0" w:color="auto"/>
        <w:bottom w:val="none" w:sz="0" w:space="0" w:color="auto"/>
        <w:right w:val="none" w:sz="0" w:space="0" w:color="auto"/>
      </w:divBdr>
    </w:div>
    <w:div w:id="829172711">
      <w:bodyDiv w:val="1"/>
      <w:marLeft w:val="0"/>
      <w:marRight w:val="0"/>
      <w:marTop w:val="0"/>
      <w:marBottom w:val="0"/>
      <w:divBdr>
        <w:top w:val="none" w:sz="0" w:space="0" w:color="auto"/>
        <w:left w:val="none" w:sz="0" w:space="0" w:color="auto"/>
        <w:bottom w:val="none" w:sz="0" w:space="0" w:color="auto"/>
        <w:right w:val="none" w:sz="0" w:space="0" w:color="auto"/>
      </w:divBdr>
    </w:div>
    <w:div w:id="836504626">
      <w:bodyDiv w:val="1"/>
      <w:marLeft w:val="0"/>
      <w:marRight w:val="0"/>
      <w:marTop w:val="0"/>
      <w:marBottom w:val="0"/>
      <w:divBdr>
        <w:top w:val="none" w:sz="0" w:space="0" w:color="auto"/>
        <w:left w:val="none" w:sz="0" w:space="0" w:color="auto"/>
        <w:bottom w:val="none" w:sz="0" w:space="0" w:color="auto"/>
        <w:right w:val="none" w:sz="0" w:space="0" w:color="auto"/>
      </w:divBdr>
    </w:div>
    <w:div w:id="904147449">
      <w:bodyDiv w:val="1"/>
      <w:marLeft w:val="0"/>
      <w:marRight w:val="0"/>
      <w:marTop w:val="0"/>
      <w:marBottom w:val="0"/>
      <w:divBdr>
        <w:top w:val="none" w:sz="0" w:space="0" w:color="auto"/>
        <w:left w:val="none" w:sz="0" w:space="0" w:color="auto"/>
        <w:bottom w:val="none" w:sz="0" w:space="0" w:color="auto"/>
        <w:right w:val="none" w:sz="0" w:space="0" w:color="auto"/>
      </w:divBdr>
    </w:div>
    <w:div w:id="958679461">
      <w:bodyDiv w:val="1"/>
      <w:marLeft w:val="0"/>
      <w:marRight w:val="0"/>
      <w:marTop w:val="0"/>
      <w:marBottom w:val="0"/>
      <w:divBdr>
        <w:top w:val="none" w:sz="0" w:space="0" w:color="auto"/>
        <w:left w:val="none" w:sz="0" w:space="0" w:color="auto"/>
        <w:bottom w:val="none" w:sz="0" w:space="0" w:color="auto"/>
        <w:right w:val="none" w:sz="0" w:space="0" w:color="auto"/>
      </w:divBdr>
    </w:div>
    <w:div w:id="989555031">
      <w:bodyDiv w:val="1"/>
      <w:marLeft w:val="0"/>
      <w:marRight w:val="0"/>
      <w:marTop w:val="0"/>
      <w:marBottom w:val="0"/>
      <w:divBdr>
        <w:top w:val="none" w:sz="0" w:space="0" w:color="auto"/>
        <w:left w:val="none" w:sz="0" w:space="0" w:color="auto"/>
        <w:bottom w:val="none" w:sz="0" w:space="0" w:color="auto"/>
        <w:right w:val="none" w:sz="0" w:space="0" w:color="auto"/>
      </w:divBdr>
    </w:div>
    <w:div w:id="993949356">
      <w:bodyDiv w:val="1"/>
      <w:marLeft w:val="0"/>
      <w:marRight w:val="0"/>
      <w:marTop w:val="0"/>
      <w:marBottom w:val="0"/>
      <w:divBdr>
        <w:top w:val="none" w:sz="0" w:space="0" w:color="auto"/>
        <w:left w:val="none" w:sz="0" w:space="0" w:color="auto"/>
        <w:bottom w:val="none" w:sz="0" w:space="0" w:color="auto"/>
        <w:right w:val="none" w:sz="0" w:space="0" w:color="auto"/>
      </w:divBdr>
    </w:div>
    <w:div w:id="1028487426">
      <w:bodyDiv w:val="1"/>
      <w:marLeft w:val="0"/>
      <w:marRight w:val="0"/>
      <w:marTop w:val="0"/>
      <w:marBottom w:val="0"/>
      <w:divBdr>
        <w:top w:val="none" w:sz="0" w:space="0" w:color="auto"/>
        <w:left w:val="none" w:sz="0" w:space="0" w:color="auto"/>
        <w:bottom w:val="none" w:sz="0" w:space="0" w:color="auto"/>
        <w:right w:val="none" w:sz="0" w:space="0" w:color="auto"/>
      </w:divBdr>
    </w:div>
    <w:div w:id="1122265951">
      <w:bodyDiv w:val="1"/>
      <w:marLeft w:val="0"/>
      <w:marRight w:val="0"/>
      <w:marTop w:val="0"/>
      <w:marBottom w:val="0"/>
      <w:divBdr>
        <w:top w:val="none" w:sz="0" w:space="0" w:color="auto"/>
        <w:left w:val="none" w:sz="0" w:space="0" w:color="auto"/>
        <w:bottom w:val="none" w:sz="0" w:space="0" w:color="auto"/>
        <w:right w:val="none" w:sz="0" w:space="0" w:color="auto"/>
      </w:divBdr>
    </w:div>
    <w:div w:id="1249194443">
      <w:bodyDiv w:val="1"/>
      <w:marLeft w:val="0"/>
      <w:marRight w:val="0"/>
      <w:marTop w:val="0"/>
      <w:marBottom w:val="0"/>
      <w:divBdr>
        <w:top w:val="none" w:sz="0" w:space="0" w:color="auto"/>
        <w:left w:val="none" w:sz="0" w:space="0" w:color="auto"/>
        <w:bottom w:val="none" w:sz="0" w:space="0" w:color="auto"/>
        <w:right w:val="none" w:sz="0" w:space="0" w:color="auto"/>
      </w:divBdr>
    </w:div>
    <w:div w:id="1259867390">
      <w:bodyDiv w:val="1"/>
      <w:marLeft w:val="0"/>
      <w:marRight w:val="0"/>
      <w:marTop w:val="0"/>
      <w:marBottom w:val="0"/>
      <w:divBdr>
        <w:top w:val="none" w:sz="0" w:space="0" w:color="auto"/>
        <w:left w:val="none" w:sz="0" w:space="0" w:color="auto"/>
        <w:bottom w:val="none" w:sz="0" w:space="0" w:color="auto"/>
        <w:right w:val="none" w:sz="0" w:space="0" w:color="auto"/>
      </w:divBdr>
    </w:div>
    <w:div w:id="1366909829">
      <w:bodyDiv w:val="1"/>
      <w:marLeft w:val="0"/>
      <w:marRight w:val="0"/>
      <w:marTop w:val="0"/>
      <w:marBottom w:val="0"/>
      <w:divBdr>
        <w:top w:val="none" w:sz="0" w:space="0" w:color="auto"/>
        <w:left w:val="none" w:sz="0" w:space="0" w:color="auto"/>
        <w:bottom w:val="none" w:sz="0" w:space="0" w:color="auto"/>
        <w:right w:val="none" w:sz="0" w:space="0" w:color="auto"/>
      </w:divBdr>
    </w:div>
    <w:div w:id="1391074535">
      <w:bodyDiv w:val="1"/>
      <w:marLeft w:val="0"/>
      <w:marRight w:val="0"/>
      <w:marTop w:val="0"/>
      <w:marBottom w:val="0"/>
      <w:divBdr>
        <w:top w:val="none" w:sz="0" w:space="0" w:color="auto"/>
        <w:left w:val="none" w:sz="0" w:space="0" w:color="auto"/>
        <w:bottom w:val="none" w:sz="0" w:space="0" w:color="auto"/>
        <w:right w:val="none" w:sz="0" w:space="0" w:color="auto"/>
      </w:divBdr>
    </w:div>
    <w:div w:id="1430812250">
      <w:bodyDiv w:val="1"/>
      <w:marLeft w:val="0"/>
      <w:marRight w:val="0"/>
      <w:marTop w:val="0"/>
      <w:marBottom w:val="0"/>
      <w:divBdr>
        <w:top w:val="none" w:sz="0" w:space="0" w:color="auto"/>
        <w:left w:val="none" w:sz="0" w:space="0" w:color="auto"/>
        <w:bottom w:val="none" w:sz="0" w:space="0" w:color="auto"/>
        <w:right w:val="none" w:sz="0" w:space="0" w:color="auto"/>
      </w:divBdr>
    </w:div>
    <w:div w:id="1626960706">
      <w:bodyDiv w:val="1"/>
      <w:marLeft w:val="0"/>
      <w:marRight w:val="0"/>
      <w:marTop w:val="0"/>
      <w:marBottom w:val="0"/>
      <w:divBdr>
        <w:top w:val="none" w:sz="0" w:space="0" w:color="auto"/>
        <w:left w:val="none" w:sz="0" w:space="0" w:color="auto"/>
        <w:bottom w:val="none" w:sz="0" w:space="0" w:color="auto"/>
        <w:right w:val="none" w:sz="0" w:space="0" w:color="auto"/>
      </w:divBdr>
    </w:div>
    <w:div w:id="1652710376">
      <w:bodyDiv w:val="1"/>
      <w:marLeft w:val="0"/>
      <w:marRight w:val="0"/>
      <w:marTop w:val="0"/>
      <w:marBottom w:val="0"/>
      <w:divBdr>
        <w:top w:val="none" w:sz="0" w:space="0" w:color="auto"/>
        <w:left w:val="none" w:sz="0" w:space="0" w:color="auto"/>
        <w:bottom w:val="none" w:sz="0" w:space="0" w:color="auto"/>
        <w:right w:val="none" w:sz="0" w:space="0" w:color="auto"/>
      </w:divBdr>
    </w:div>
    <w:div w:id="1699307291">
      <w:bodyDiv w:val="1"/>
      <w:marLeft w:val="0"/>
      <w:marRight w:val="0"/>
      <w:marTop w:val="0"/>
      <w:marBottom w:val="0"/>
      <w:divBdr>
        <w:top w:val="none" w:sz="0" w:space="0" w:color="auto"/>
        <w:left w:val="none" w:sz="0" w:space="0" w:color="auto"/>
        <w:bottom w:val="none" w:sz="0" w:space="0" w:color="auto"/>
        <w:right w:val="none" w:sz="0" w:space="0" w:color="auto"/>
      </w:divBdr>
    </w:div>
    <w:div w:id="1718969434">
      <w:bodyDiv w:val="1"/>
      <w:marLeft w:val="0"/>
      <w:marRight w:val="0"/>
      <w:marTop w:val="0"/>
      <w:marBottom w:val="0"/>
      <w:divBdr>
        <w:top w:val="none" w:sz="0" w:space="0" w:color="auto"/>
        <w:left w:val="none" w:sz="0" w:space="0" w:color="auto"/>
        <w:bottom w:val="none" w:sz="0" w:space="0" w:color="auto"/>
        <w:right w:val="none" w:sz="0" w:space="0" w:color="auto"/>
      </w:divBdr>
    </w:div>
    <w:div w:id="1755667316">
      <w:bodyDiv w:val="1"/>
      <w:marLeft w:val="0"/>
      <w:marRight w:val="0"/>
      <w:marTop w:val="0"/>
      <w:marBottom w:val="0"/>
      <w:divBdr>
        <w:top w:val="none" w:sz="0" w:space="0" w:color="auto"/>
        <w:left w:val="none" w:sz="0" w:space="0" w:color="auto"/>
        <w:bottom w:val="none" w:sz="0" w:space="0" w:color="auto"/>
        <w:right w:val="none" w:sz="0" w:space="0" w:color="auto"/>
      </w:divBdr>
    </w:div>
    <w:div w:id="1761216721">
      <w:bodyDiv w:val="1"/>
      <w:marLeft w:val="0"/>
      <w:marRight w:val="0"/>
      <w:marTop w:val="0"/>
      <w:marBottom w:val="0"/>
      <w:divBdr>
        <w:top w:val="none" w:sz="0" w:space="0" w:color="auto"/>
        <w:left w:val="none" w:sz="0" w:space="0" w:color="auto"/>
        <w:bottom w:val="none" w:sz="0" w:space="0" w:color="auto"/>
        <w:right w:val="none" w:sz="0" w:space="0" w:color="auto"/>
      </w:divBdr>
    </w:div>
    <w:div w:id="1784305783">
      <w:bodyDiv w:val="1"/>
      <w:marLeft w:val="0"/>
      <w:marRight w:val="0"/>
      <w:marTop w:val="0"/>
      <w:marBottom w:val="0"/>
      <w:divBdr>
        <w:top w:val="none" w:sz="0" w:space="0" w:color="auto"/>
        <w:left w:val="none" w:sz="0" w:space="0" w:color="auto"/>
        <w:bottom w:val="none" w:sz="0" w:space="0" w:color="auto"/>
        <w:right w:val="none" w:sz="0" w:space="0" w:color="auto"/>
      </w:divBdr>
    </w:div>
    <w:div w:id="1873104446">
      <w:bodyDiv w:val="1"/>
      <w:marLeft w:val="0"/>
      <w:marRight w:val="0"/>
      <w:marTop w:val="0"/>
      <w:marBottom w:val="0"/>
      <w:divBdr>
        <w:top w:val="none" w:sz="0" w:space="0" w:color="auto"/>
        <w:left w:val="none" w:sz="0" w:space="0" w:color="auto"/>
        <w:bottom w:val="none" w:sz="0" w:space="0" w:color="auto"/>
        <w:right w:val="none" w:sz="0" w:space="0" w:color="auto"/>
      </w:divBdr>
    </w:div>
    <w:div w:id="1892501842">
      <w:bodyDiv w:val="1"/>
      <w:marLeft w:val="0"/>
      <w:marRight w:val="0"/>
      <w:marTop w:val="0"/>
      <w:marBottom w:val="0"/>
      <w:divBdr>
        <w:top w:val="none" w:sz="0" w:space="0" w:color="auto"/>
        <w:left w:val="none" w:sz="0" w:space="0" w:color="auto"/>
        <w:bottom w:val="none" w:sz="0" w:space="0" w:color="auto"/>
        <w:right w:val="none" w:sz="0" w:space="0" w:color="auto"/>
      </w:divBdr>
    </w:div>
    <w:div w:id="1928879787">
      <w:bodyDiv w:val="1"/>
      <w:marLeft w:val="0"/>
      <w:marRight w:val="0"/>
      <w:marTop w:val="0"/>
      <w:marBottom w:val="0"/>
      <w:divBdr>
        <w:top w:val="none" w:sz="0" w:space="0" w:color="auto"/>
        <w:left w:val="none" w:sz="0" w:space="0" w:color="auto"/>
        <w:bottom w:val="none" w:sz="0" w:space="0" w:color="auto"/>
        <w:right w:val="none" w:sz="0" w:space="0" w:color="auto"/>
      </w:divBdr>
    </w:div>
    <w:div w:id="2027901683">
      <w:bodyDiv w:val="1"/>
      <w:marLeft w:val="0"/>
      <w:marRight w:val="0"/>
      <w:marTop w:val="0"/>
      <w:marBottom w:val="0"/>
      <w:divBdr>
        <w:top w:val="none" w:sz="0" w:space="0" w:color="auto"/>
        <w:left w:val="none" w:sz="0" w:space="0" w:color="auto"/>
        <w:bottom w:val="none" w:sz="0" w:space="0" w:color="auto"/>
        <w:right w:val="none" w:sz="0" w:space="0" w:color="auto"/>
      </w:divBdr>
    </w:div>
    <w:div w:id="2029943588">
      <w:bodyDiv w:val="1"/>
      <w:marLeft w:val="0"/>
      <w:marRight w:val="0"/>
      <w:marTop w:val="0"/>
      <w:marBottom w:val="0"/>
      <w:divBdr>
        <w:top w:val="none" w:sz="0" w:space="0" w:color="auto"/>
        <w:left w:val="none" w:sz="0" w:space="0" w:color="auto"/>
        <w:bottom w:val="none" w:sz="0" w:space="0" w:color="auto"/>
        <w:right w:val="none" w:sz="0" w:space="0" w:color="auto"/>
      </w:divBdr>
    </w:div>
    <w:div w:id="2049526946">
      <w:bodyDiv w:val="1"/>
      <w:marLeft w:val="0"/>
      <w:marRight w:val="0"/>
      <w:marTop w:val="0"/>
      <w:marBottom w:val="0"/>
      <w:divBdr>
        <w:top w:val="none" w:sz="0" w:space="0" w:color="auto"/>
        <w:left w:val="none" w:sz="0" w:space="0" w:color="auto"/>
        <w:bottom w:val="none" w:sz="0" w:space="0" w:color="auto"/>
        <w:right w:val="none" w:sz="0" w:space="0" w:color="auto"/>
      </w:divBdr>
    </w:div>
    <w:div w:id="2065522893">
      <w:bodyDiv w:val="1"/>
      <w:marLeft w:val="0"/>
      <w:marRight w:val="0"/>
      <w:marTop w:val="0"/>
      <w:marBottom w:val="0"/>
      <w:divBdr>
        <w:top w:val="none" w:sz="0" w:space="0" w:color="auto"/>
        <w:left w:val="none" w:sz="0" w:space="0" w:color="auto"/>
        <w:bottom w:val="none" w:sz="0" w:space="0" w:color="auto"/>
        <w:right w:val="none" w:sz="0" w:space="0" w:color="auto"/>
      </w:divBdr>
    </w:div>
    <w:div w:id="2146578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ntpctender.com/" TargetMode="External"/><Relationship Id="rId18" Type="http://schemas.openxmlformats.org/officeDocument/2006/relationships/hyperlink" Target="http://www.ntpctender.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audbarh@ntpc.co.in" TargetMode="External"/><Relationship Id="rId17" Type="http://schemas.openxmlformats.org/officeDocument/2006/relationships/hyperlink" Target="mailto:ankurkumar01@ntpc.co.in" TargetMode="External"/><Relationship Id="rId2" Type="http://schemas.openxmlformats.org/officeDocument/2006/relationships/customXml" Target="../customXml/item2.xml"/><Relationship Id="rId16" Type="http://schemas.openxmlformats.org/officeDocument/2006/relationships/hyperlink" Target="https://pgw.ntpclakshya.co.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4F64BC83EC6854CAB82E6A7B1306AF9" ma:contentTypeVersion="10" ma:contentTypeDescription="Create a new document." ma:contentTypeScope="" ma:versionID="3a5eeec3ad224cc4f45603396b87db51">
  <xsd:schema xmlns:xsd="http://www.w3.org/2001/XMLSchema" xmlns:xs="http://www.w3.org/2001/XMLSchema" xmlns:p="http://schemas.microsoft.com/office/2006/metadata/properties" xmlns:ns2="97719878-5eba-478e-a62d-006daaf27f53" targetNamespace="http://schemas.microsoft.com/office/2006/metadata/properties" ma:root="true" ma:fieldsID="53e6af7a28760a91815df1192d335776" ns2:_="">
    <xsd:import namespace="97719878-5eba-478e-a62d-006daaf27f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719878-5eba-478e-a62d-006daaf27f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59c0d77-cd45-42e4-838e-72dd321cd054"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7719878-5eba-478e-a62d-006daaf27f5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412B2B-D2E5-4F3E-B244-FD278425FA55}">
  <ds:schemaRefs>
    <ds:schemaRef ds:uri="http://schemas.openxmlformats.org/officeDocument/2006/bibliography"/>
  </ds:schemaRefs>
</ds:datastoreItem>
</file>

<file path=customXml/itemProps2.xml><?xml version="1.0" encoding="utf-8"?>
<ds:datastoreItem xmlns:ds="http://schemas.openxmlformats.org/officeDocument/2006/customXml" ds:itemID="{F50AA94A-9096-4E39-9AB1-5F8EC5705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719878-5eba-478e-a62d-006daaf27f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9481AD-E222-4D72-950A-969F637CF894}">
  <ds:schemaRefs>
    <ds:schemaRef ds:uri="http://schemas.microsoft.com/sharepoint/v3/contenttype/forms"/>
  </ds:schemaRefs>
</ds:datastoreItem>
</file>

<file path=customXml/itemProps4.xml><?xml version="1.0" encoding="utf-8"?>
<ds:datastoreItem xmlns:ds="http://schemas.openxmlformats.org/officeDocument/2006/customXml" ds:itemID="{73DD923C-3C7C-419B-B264-4EF4A18FE814}">
  <ds:schemaRefs>
    <ds:schemaRef ds:uri="http://schemas.microsoft.com/office/2006/metadata/properties"/>
    <ds:schemaRef ds:uri="http://schemas.microsoft.com/office/infopath/2007/PartnerControls"/>
    <ds:schemaRef ds:uri="97719878-5eba-478e-a62d-006daaf27f53"/>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46</Pages>
  <Words>15919</Words>
  <Characters>90743</Characters>
  <Application>Microsoft Office Word</Application>
  <DocSecurity>0</DocSecurity>
  <Lines>756</Lines>
  <Paragraphs>212</Paragraphs>
  <ScaleCrop>false</ScaleCrop>
  <Company>Microsoft</Company>
  <LinksUpToDate>false</LinksUpToDate>
  <CharactersWithSpaces>106450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dc:title>
  <dc:subject/>
  <dc:creator>asdf</dc:creator>
  <cp:keywords/>
  <dc:description/>
  <cp:lastModifiedBy>KRIPAL VIJAY  INGLE</cp:lastModifiedBy>
  <cp:revision>64</cp:revision>
  <cp:lastPrinted>2024-05-21T09:00:00Z</cp:lastPrinted>
  <dcterms:created xsi:type="dcterms:W3CDTF">2026-06-05T05:30:00Z</dcterms:created>
  <dcterms:modified xsi:type="dcterms:W3CDTF">2026-07-06T13:14:00Z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0x01010034F64BC83EC6854CAB82E6A7B1306AF9</vt:lpwstr>
  </property>
  <property fmtid="{D5CDD505-2E9C-101B-9397-08002B2CF9AE}" pid="3" name="MediaServiceImageTags">
    <vt:lpwstr/>
  </property>
</Properties>
</file>